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Computational Neuroscience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