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Course — Module 05 — Think About It</w:t>
      </w:r>
    </w:p>
    <w:p>
      <w:r>
        <w:t>Why do most robots have wheels instead of legs? (Easier to make and balance).  Can a robot fly? (Yes, Drones!).  How strong is a robot? (Some can lift cars!).  Be a robot: Try to pick up a coin with chopsticks. Is it hard? (That is how a robot feels!).  Why do robot motors make a "Whirrr" sound? (Spinning gears).  Can a robot swim? (Yes, underwater drones).  Do robots get tired? (Only when the battery dies).  Which is faster: A human or a car robot?  Can a robot tie shoelaces? (It's very hard for them!).   If a robot is stuck in mud, what can it do? (Use sensors to ask for help).</w:t>
      </w:r>
    </w:p>
    <w:p>
      <w:r>
        <w:t>Develop a question that connects Action to a real-world problem in Es.</w:t>
      </w:r>
    </w:p>
    <w:p>
      <w:r>
        <w:t>Develop a question that connects Action to a real-world problem in Es.</w:t>
      </w:r>
    </w:p>
    <w:p>
      <w:r>
        <w:t>Develop a question that connects Action to a real-world problem in Es.</w:t>
      </w:r>
    </w:p>
    <w:p>
      <w:r>
        <w:t>Develop a question that connects Action to a real-world problem in Es.</w:t>
      </w:r>
    </w:p>
    <w:p>
      <w:r>
        <w:t>Develop a question that connects Action to a real-world problem in Es.</w:t>
      </w:r>
    </w:p>
    <w:p>
      <w:r>
        <w:t>Develop a question that connects Action to a real-world problem in Es.</w:t>
      </w:r>
    </w:p>
    <w:p>
      <w:r>
        <w:t>Develop a question that connects Action to a real-world problem in Es.</w:t>
      </w:r>
    </w:p>
    <w:p>
      <w:r>
        <w:t>Develop a question that connects Action to a real-world problem in Es.</w:t>
      </w:r>
    </w:p>
    <w:p>
      <w:r>
        <w:t>Develop a question that connects Action to a real-world problem in Es.</w:t>
      </w:r>
    </w:p>
    <w:p>
      <w:r>
        <w:t>Develop a question that connects Action to a real-world problem in Es.</w:t>
      </w:r>
    </w:p>
    <w:p>
      <w:r>
        <w:t>Develop a question that connects Action to a real-world problem in Es.</w:t>
      </w:r>
    </w:p>
    <w:p>
      <w:r>
        <w:t>Develop a question that connects Action to a real-world problem in Es.</w:t>
      </w:r>
    </w:p>
    <w:p>
      <w:r>
        <w:t>Develop a question that connects Action to a real-world problem in Es.</w:t>
      </w:r>
    </w:p>
    <w:p>
      <w:r>
        <w:t>Develop a question that connects Action to a real-world problem in 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