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 — The Pattern-Reader's Mind</w:t>
      </w:r>
    </w:p>
    <w:p>
      <w:r>
        <w:t>Part A: Multiple Choice</w:t>
      </w:r>
    </w:p>
    <w:p>
      <w:r>
        <w:t>In Active Inference, a pattern-reading crocheter is best described as:</w:t>
        <w:br/>
        <w:t>A) A passive receiver of instructions</w:t>
        <w:br/>
        <w:t>B) An inference agent who generates predictions and updates them based on observations</w:t>
        <w:br/>
        <w:t>C) A machine that executes commands without interpretation</w:t>
        <w:br/>
        <w:t>D) A random decision-maker</w:t>
      </w:r>
    </w:p>
    <w:p>
      <w:r>
        <w:t>When an experienced crocheter reads "dc in each st across" and instantly visualizes a row of tall, open stitches, this is an example of:</w:t>
        <w:br/>
        <w:t>A) Memorization without understanding</w:t>
        <w:br/>
        <w:t>B) The generative model producing a prediction before the action occurs</w:t>
        <w:br/>
        <w:t>C) Following instructions mechanically</w:t>
        <w:br/>
        <w:t>D) Guessing randomly about the outcome</w:t>
      </w:r>
    </w:p>
    <w:p>
      <w:r>
        <w:t>The instruction "work in pattern as established" requires the agent to:</w:t>
        <w:br/>
        <w:t>A) Look up the pattern in a reference book</w:t>
        <w:br/>
        <w:t>B) Have extracted and internalized the pattern logic from previous rows</w:t>
        <w:br/>
        <w:t>C) Start over from the beginning</w:t>
        <w:br/>
        <w:t>D) Skip that row entirely</w:t>
      </w:r>
    </w:p>
    <w:p>
      <w:r>
        <w:t>A beginner experiences more prediction errors than an expert because:</w:t>
        <w:br/>
        <w:t>A) Beginners are less careful</w:t>
        <w:br/>
        <w:t>B) The beginner's generative model is sparser and less accurate</w:t>
        <w:br/>
        <w:t>C) Patterns are written only for experts</w:t>
        <w:br/>
        <w:t>D) Beginners use cheaper yarn</w:t>
      </w:r>
    </w:p>
    <w:p>
      <w:r>
        <w:t>Which of the following is an active state of the pattern-reading agent?</w:t>
        <w:br/>
        <w:t>A) The written text of the pattern</w:t>
        <w:br/>
        <w:t>B) The photo of the finished project</w:t>
        <w:br/>
        <w:t>C) Deciding to frog and redo a section that does not match expectations</w:t>
        <w:br/>
        <w:t>D) The gauge listed in the pattern header</w:t>
      </w:r>
    </w:p>
    <w:p>
      <w:r>
        <w:t>When you form a mental image of the finished piece before starting, you are:</w:t>
        <w:br/>
        <w:t>A) Wasting time you could spend stitching</w:t>
        <w:br/>
        <w:t>B) Running a simulation with your generative model to predict the posterior</w:t>
        <w:br/>
        <w:t>C) Ignoring the pattern's instructions</w:t>
        <w:br/>
        <w:t>D) Copying someone else's work</w:t>
      </w:r>
    </w:p>
    <w:p>
      <w:r>
        <w:t>Two experienced crocheters may interpret the same ambiguous pattern instruction differently because:</w:t>
        <w:br/>
        <w:t>A) One of them is wrong</w:t>
        <w:br/>
        <w:t>B) Their generative models contain different priors from different experiences</w:t>
        <w:br/>
        <w:t>C) Only one of them can read</w:t>
        <w:br/>
        <w:t>D) Patterns have only one possible interpretation</w:t>
      </w:r>
    </w:p>
    <w:p>
      <w:r>
        <w:t>Part B: Short Answer</w:t>
      </w:r>
    </w:p>
    <w:p>
      <w:r>
        <w:t>Describe the prediction-observation-update loop as it plays out during a single row of crochet. What prediction does the agent make, what observation follows, and how does the agent respond to a mismatch?</w:t>
      </w:r>
    </w:p>
    <w:p>
      <w:r>
        <w:t>Explain why a pattern with no finished-object photo is harder for a beginning agent to work from than one with detailed photos. Use the concept of generative model richness.</w:t>
      </w:r>
    </w:p>
    <w:p>
      <w:r>
        <w:t>You are an experienced crocheter who has just picked up a complex lace pattern in a style you have never tried before. In what ways are you simultaneously an expert agent and a novice agent? How does your model handle this mix?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