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Cognition — Neural Substrates of Belief Updating</w:t>
      </w:r>
    </w:p>
    <w:p>
      <w:r>
        <w:t>Course : Active Inference 101 | Unit : Computational Neuroscience | Audience : First-semester undergraduates</w:t>
      </w:r>
    </w:p>
    <w:p>
      <w:r>
        <w:t>Learning Objectives</w:t>
      </w:r>
    </w:p>
    <w:p>
      <w:r>
        <w:t>Describe how the prefrontal cortex maintains and updates beliefs through working memory.  Explain how attention is implemented neurally through precision-weighted gain modulation.  Identify neural correlates of free energy minimization in working memory and decision-making circuits.   Introduction</w:t>
      </w:r>
    </w:p>
    <w:p>
      <w:r>
        <w:t>Cognition — thinking, reasoning, deciding — depends on the brain's ability to maintain beliefs, update them with new evidence, and direct attention to relevant information. This module explores the neural circuits that make cognition possible.</w:t>
      </w:r>
    </w:p>
    <w:p>
      <w:r>
        <w:t>Key Concepts</w:t>
      </w:r>
    </w:p>
    <w:p>
      <w:r>
        <w:t>1. Prefrontal Cortex and Working Memory</w:t>
      </w:r>
    </w:p>
    <w:p>
      <w:r>
        <w:t>The prefrontal cortex (PFC) is the brain's executive hub. It maintains working memory — the ability to hold information in mind temporarily:</w:t>
      </w:r>
    </w:p>
    <w:p>
      <w:r>
        <w:t>PFC neurons can sustain activity for seconds, maintaining a representation (belief) even after the stimulus is gone  This persistent activity represents the brain's current "best guess" about the relevant hidden states  Different PFC regions handle different aspects: dorsolateral PFC for spatial/abstract, ventrolateral PFC for object/verbal   In Active Inference, working memory is the neural substrate of the approximate posterior q(s) — the brain's current beliefs about hidden states.</w:t>
      </w:r>
    </w:p>
    <w:p>
      <w:r>
        <w:t>2. Attention Networks</w:t>
      </w:r>
    </w:p>
    <w:p>
      <w:r>
        <w:t>The brain has two major attention networks:</w:t>
      </w:r>
    </w:p>
    <w:p>
      <w:r>
        <w:t>Dorsal attention network (top-down): Voluntary, goal-directed attention. "I will focus on the lecture." Increases precision on task-relevant information.  Ventral attention network (bottom-up): Stimulus-driven, involuntary attention. "What was that sound?" Detects salient (high prediction error) stimuli.   Both implement precision weighting — the dorsal network turns up the gain on what you want to attend to, while the ventral network automatically boosts signals that are unexpectedly large.</w:t>
      </w:r>
    </w:p>
    <w:p>
      <w:r>
        <w:t>3. Prefrontal-Parietal Interactions</w:t>
      </w:r>
    </w:p>
    <w:p>
      <w:r>
        <w:t>Cognition involves tight collaboration between the PFC and parietal cortex:</w:t>
      </w:r>
    </w:p>
    <w:p>
      <w:r>
        <w:t>PFC generates abstract goals and maintains context  Parietal cortex represents spatial relationships and current sensory state  Together, they form a fronto-parietal network that implements goal-directed behavior   When this network is disrupted (e.g., in ADHD, schizophrenia), the ability to maintain context, shift attention, and update beliefs is impaired.</w:t>
      </w:r>
    </w:p>
    <w:p>
      <w:r>
        <w:t>4. Neural Correlates of Belief Updating</w:t>
      </w:r>
    </w:p>
    <w:p>
      <w:r>
        <w:t>When the brain updates beliefs, specific neural signatures can be measured:</w:t>
      </w:r>
    </w:p>
    <w:p>
      <w:r>
        <w:t>P300 event-related potential : A positive voltage deflection ~300ms after a surprising stimulus — reflects the updating of context/beliefs  Frontal theta oscillations (4-8 Hz) : Increase during cognitive control, conflict detection, and model updating  Reduced prefrontal activity with learning : As a situation becomes predictable, PFC activity decreases — less updating is needed   5. Computational Psychiatry</w:t>
      </w:r>
    </w:p>
    <w:p>
      <w:r>
        <w:t>Disruptions in belief updating circuits produce characteristic psychiatric symptoms:</w:t>
      </w:r>
    </w:p>
    <w:p>
      <w:r>
        <w:t>Schizophrenia : Aberrant precision on prediction errors → inappropriate belief updating → delusions  ADHD : Impaired precision modulation → difficulty maintaining focus and filtering irrelevant signals  Depression : Reduced gain on positive prediction errors → difficulty updating toward positive beliefs  Anxiety : Excessive gain on threat-related prediction errors → overestimation of danger   Summary</w:t>
      </w:r>
    </w:p>
    <w:p>
      <w:r>
        <w:t>Cognition is implemented through prefrontal working memory circuits that maintain beliefs, attention networks that control precision weighting, and fronto-parietal interactions that coordinate goal-directed behavior. Neural signatures like the P300 and frontal theta reveal real-time belief updating. Psychiatric conditions can be understood as characteristic disruptions of these precision-weighting mechanisms.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