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 — Modifying the Pattern Mid-Row</w:t>
      </w:r>
    </w:p>
    <w:p>
      <w:r>
        <w:t>Explain why every stitch is an "action" in the Active Inference sense. What is each stitch doing to the environment?</w:t>
      </w:r>
    </w:p>
    <w:p>
      <w:r>
        <w:t>When you substitute half double crochet for double crochet, what part of the generative model are you modifying? What downstream effects would you predict?</w:t>
      </w:r>
    </w:p>
    <w:p>
      <w:r>
        <w:t>Describe the two ways Active Inference agents can reduce prediction error. Give a crochet example of each.</w:t>
      </w:r>
    </w:p>
    <w:p>
      <w:r>
        <w:t>Why does adjusting a pattern for a different size require understanding the "deep structure" of the pattern rather than just changing numbers?</w:t>
      </w:r>
    </w:p>
    <w:p>
      <w:r>
        <w:t>A crocheter discovers a missed stitch 3 rows back. They must decide: frog, tink, or leave it. What factors should inform this decision in terms of precision weighting?</w:t>
      </w:r>
    </w:p>
    <w:p>
      <w:r>
        <w:t>How does improvisation (freeform crochet without a pattern) differ from pattern-following in terms of the perception-action loop?</w:t>
      </w:r>
    </w:p>
    <w:p>
      <w:r>
        <w:t>A pattern calls for a specific yarn that has been discontinued. How is choosing a substitute yarn an act of active inference?</w:t>
      </w:r>
    </w:p>
    <w:p>
      <w:r>
        <w:t>Explain why the decision to "leave an error" is a legitimate active inference strategy, not just laziness. Under what conditions is it optimal?</w:t>
      </w:r>
    </w:p>
    <w:p>
      <w:r>
        <w:t>How does modifying a pattern for a different yarn weight (e.g., converting from worsted to bulky) require re-parameterizing the generative model?</w:t>
      </w:r>
    </w:p>
    <w:p>
      <w:r>
        <w:t>When you add an unplanned border to a finished piece, you are extending the generative model beyond its original scope. What predictions must your model generate for this new addition?</w:t>
      </w:r>
    </w:p>
    <w:p>
      <w:r>
        <w:t>Describe a situation where perceptual inference (updating your expectations) is more appropriate than active inference (changing the fabric). When should you adjust your model rather than your work?</w:t>
      </w:r>
    </w:p>
    <w:p>
      <w:r>
        <w:t>How does the cost of frogging change with the size of the project? Why does this matter for the precision-weighted error correction decision?</w:t>
      </w:r>
    </w:p>
    <w:p>
      <w:r>
        <w:t>A crocheter looks at their gauge swatch and decides to go up a hook size. Is this active inference or model updating? Explain.</w:t>
      </w:r>
    </w:p>
    <w:p>
      <w:r>
        <w:t>How does color substitution in a colorwork pattern differ from stitch substitution in terms of the generative model changes involved?</w:t>
      </w:r>
    </w:p>
    <w:p>
      <w:r>
        <w:t>When two crocheters make the same pattern with different modifications, they are exploring different regions of the model's parameter space. What does this mean?</w:t>
      </w:r>
    </w:p>
    <w:p>
      <w:r>
        <w:t>Explain why experienced crocheters are better at improvisation. What properties of their generative model enable it?</w:t>
      </w:r>
    </w:p>
    <w:p>
      <w:r>
        <w:t>A crocheter is making a garment that does not fit as expected. They can modify the remaining construction or accept the current trajectory. Frame this as a planning decision under active inference.</w:t>
      </w:r>
    </w:p>
    <w:p>
      <w:r>
        <w:t>How does the concept of "design ease" (extra room built into garment patterns) relate to the pattern designer's model of acceptable prediction error?</w:t>
      </w:r>
    </w:p>
    <w:p>
      <w:r>
        <w:t>When you "wing it" on a finishing technique (picking a border style on the fly), what is your generative model doing?</w:t>
      </w:r>
    </w:p>
    <w:p>
      <w:r>
        <w:t>Describe the difference between a planned modification (decided before starting) and a reactive modification (decided after discovering a problem). How does each relate to active inference?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