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Derivation Exercise — Precision Optimization and Attention</w:t>
      </w:r>
    </w:p>
    <w:p>
      <w:r>
        <w:t>Objective</w:t>
      </w:r>
    </w:p>
    <w:p>
      <w:r>
        <w:t>Derive the mathematical equations governing precision estimation and show how precision optimization implements attention in hierarchical models.</w:t>
      </w:r>
    </w:p>
    <w:p>
      <w:r>
        <w:t>Part 1: Univariate Precision Estimation</w:t>
      </w:r>
    </w:p>
    <w:p>
      <w:r>
        <w:t>Goal : Derive the optimal precision for the simplest Gaussian model.</w:t>
      </w:r>
    </w:p>
    <w:p>
      <w:r>
        <w:t>Model : p(o|μ) = N(o; μ, π⁻¹), with known mean μ and unknown precision π. Prior: p(π) = Gamma(π; α₀, β₀).</w:t>
      </w:r>
    </w:p>
    <w:p>
      <w:r>
        <w:t>Task :</w:t>
      </w:r>
    </w:p>
    <w:p>
      <w:r>
        <w:t>Write the log-likelihood ln p(o₁:N | μ, π) for N observations  Combine with the log-prior ln p(π) = (α₀ - 1)ln π - β₀π + const  Find the posterior p(π | o₁:N) by recognizing it as a Gamma distribution with updated parameters  Show that the posterior mean E[π | o₁:N] is related to the inverse sample variance   Write your response here  Part 2: Precision in Hierarchical Predictive Coding</w:t>
      </w:r>
    </w:p>
    <w:p>
      <w:r>
        <w:t>Goal : Derive how precision modulates message passing at each level.</w:t>
      </w:r>
    </w:p>
    <w:p>
      <w:r>
        <w:t>Model : Two-level hierarchy with precision parameters π₁ (observation level) and π₂ (state level):</w:t>
      </w:r>
    </w:p>
    <w:p>
      <w:r>
        <w:t>p(o|s₁) = N(o; s₁, π₁⁻¹)  p(s₁|s₂) = N(s₁; s₂, π₂⁻¹)   Task :</w:t>
      </w:r>
    </w:p>
    <w:p>
      <w:r>
        <w:t>Write the free energy F as a function of sufficient statistics μ₁, μ₂ and precision parameters π₁, π₂  Compute ∂F/∂μ₁ and show it depends on the ratio π₁/π₂ — the relative precision of sensory and prior prediction errors  Show that when π₁ &gt;&gt; π₂ (high sensory precision), updates are driven primarily by sensory data; when π₂ &gt;&gt; π₁ (high prior precision), updates are driven primarily by priors   Write your response here  Part 3: Log-Precision Dynamics</w:t>
      </w:r>
    </w:p>
    <w:p>
      <w:r>
        <w:t>Goal : Derive the gradient flow for log-precision γ = ln π.</w:t>
      </w:r>
    </w:p>
    <w:p>
      <w:r>
        <w:t>Task :</w:t>
      </w:r>
    </w:p>
    <w:p>
      <w:r>
        <w:t>Express free energy as a function of γ (not π directly)  Compute ∂F/∂γ = ∂F/∂π · ∂π/∂γ = ∂F/∂π · π  Show that the dynamics dγ/dt = -∂F/∂γ stably estimate precision from prediction error statistics  Explain why using log-precision (which ranges over all reals) is numerically more stable than raw precision (which must be positive)   Write your response here  Part 4: Fisher Information and Confidence</w:t>
      </w:r>
    </w:p>
    <w:p>
      <w:r>
        <w:t>Goal : Connect precision to the information content of observations.</w:t>
      </w:r>
    </w:p>
    <w:p>
      <w:r>
        <w:t>Task :</w:t>
      </w:r>
    </w:p>
    <w:p>
      <w:r>
        <w:t>Compute the Fisher information I(θ) = -E[∂²ln p(o|θ)/∂θ²] for p(o|θ) = N(θ, π⁻¹)  Show that I(θ) = π — higher precision observations carry more information about hidden states  State the Cramér-Rao bound: Var(θ̂) ≥ 1/I(θ). Explain what this means for inference under different precision regimes  Discuss the implication: attention (increasing π) → more Fisher information → tighter Cramér-Rao bound → more confident inference   Write your response here  Part 5: Synthesis</w:t>
      </w:r>
    </w:p>
    <w:p>
      <w:r>
        <w:t>In 200 words, explain how precision serves as the mathematical bridge between free energy theory (abstract variational inference) and attention (concrete cognitive process). Connect the derivations from Parts 1-4 into a unified account.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