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Strategic Execution: Organizational Action and Active Inference</w:t>
      </w:r>
    </w:p>
    <w:p>
      <w:r>
        <w:t>Executive Summary</w:t>
      </w:r>
    </w:p>
    <w:p>
      <w:r>
        <w:t>Strategy without execution is hallucination. Under Active Inference, action is the process of changing the external world to match the organization's predictions — making the world look like what the firm expects and wants. This module examines how organizations act: deploying resources, launching products, executing strategies, and shaping their environment. We explore the critical distinction between active inference (changing the world) and perceptual inference (changing beliefs), and how organizations must balance exploitation of known strategies with exploration of new possibilities.</w:t>
      </w:r>
    </w:p>
    <w:p>
      <w:r>
        <w:t>Learning Objectives</w:t>
      </w:r>
    </w:p>
    <w:p>
      <w:r>
        <w:t>Define organizational action as active inference — changing the environment to reduce prediction error  Distinguish between pragmatic action (achieving goals) and epistemic action (reducing uncertainty)  Understand policy selection as the process of choosing among strategic options using expected free energy  Analyze execution failures through the Active Inference lens  Apply the exploitation-exploration trade-off to real strategic decisions    Key Concepts</w:t>
      </w:r>
    </w:p>
    <w:p>
      <w:r>
        <w:t>1. Action as Active Inference</w:t>
      </w:r>
    </w:p>
    <w:p>
      <w:r>
        <w:t>When an organization acts, it changes the external environment to better match its generative model's predictions. This is the flip side of perception — instead of changing beliefs to match the world, the organization changes the world to match beliefs:</w:t>
      </w:r>
    </w:p>
    <w:p>
      <w:r>
        <w:t>Strategy  Prediction  Action (Active Inference)      "We will be the market leader in EVs"  30% market share by 2028  Invest $2B in battery factories, hire 5,000 engineers    "Customers want faster delivery"  Next-day delivery as standard  Build regional distribution centers, acquire delivery fleet    "Our brand stands for quality"  Premium pricing justified  Increase QA investment, spotlight craftsmanship in marketing     2. Pragmatic vs. Epistemic Action</w:t>
      </w:r>
    </w:p>
    <w:p>
      <w:r>
        <w:t>Not all organizational actions aim to achieve a known goal. Some aim to learn :</w:t>
      </w:r>
    </w:p>
    <w:p>
      <w:r>
        <w:t>Pragmatic actions (exploitation): Deploying known strategies to achieve predicted outcomes</w:t>
      </w:r>
    </w:p>
    <w:p>
      <w:r>
        <w:t>Scaling proven products into established markets  Optimizing existing processes for efficiency  Executing the current strategic plan   Epistemic actions (exploration): Generating information to reduce uncertainty</w:t>
      </w:r>
    </w:p>
    <w:p>
      <w:r>
        <w:t>Running market experiments or pilot programs  A/B testing new approaches  Entering test markets before full commitment  Acquiring a company primarily for its knowledge   Case Study — Amazon Web Services : AWS began as an epistemic action — Amazon explored whether its internal infrastructure could be offered as a service. The initial experiments reduced uncertainty about market demand and technical feasibility. Once the model was validated, AWS shifted to pragmatic action — massive investment to capture market share. The key insight: Amazon balanced exploration and exploitation across different time horizons.</w:t>
      </w:r>
    </w:p>
    <w:p>
      <w:r>
        <w:t>3. Policy Selection: Choosing Strategic Options</w:t>
      </w:r>
    </w:p>
    <w:p>
      <w:r>
        <w:t>In Active Inference, a policy is a sequence of actions. Expected free energy (EFE) provides the selection criterion:</w:t>
      </w:r>
    </w:p>
    <w:p>
      <w:r>
        <w:t>EFE = Pragmatic value (will this achieve our goals?) + Epistemic value (will this reduce our uncertainty?)</w:t>
      </w:r>
    </w:p>
    <w:p>
      <w:r>
        <w:t>For organizations, this translates to evaluating strategic options along two dimensions:</w:t>
      </w:r>
    </w:p>
    <w:p>
      <w:r>
        <w:t>Strategic Option  Pragmatic Value (Goal Achievement)  Epistemic Value (Learning)  EFE (Total)      Expand into adjacent market  High — leverages existing capabilities  Medium — some customer uncertainty  Low EFE (good)    Enter a completely new industry  Low — uncertain returns  High — massive learning opportunity  Medium EFE    Optimize current operations  Very high — predictable returns  None — no new information  Low EFE (good, but potentially brittle)     4. Execution Failures as Inference Failures</w:t>
      </w:r>
    </w:p>
    <w:p>
      <w:r>
        <w:t>Most execution failures are not failures of effort — they are failures of inference :</w:t>
      </w:r>
    </w:p>
    <w:p>
      <w:r>
        <w:t>Failure Type  Description  Active Inference Diagnosis      Wrong model  Strategy was based on incorrect assumptions  Generative model predicted X; environment delivered Y    Insufficient sensing  Organization couldn't tell execution was failing  Sensory states did not detect early prediction error    Over-commitment  Organization continued strategy despite negative signals  High precision on plan (prior), low precision on feedback    Coordination failure  Sub-actions were misaligned  Nested agents acted on different policies    Timing error  Right strategy, wrong time  Model of environment dynamics (temporal states) was wrong     5. The Exploitation-Exploration Trade-Off</w:t>
      </w:r>
    </w:p>
    <w:p>
      <w:r>
        <w:t>The deepest strategic tension in any organization is between exploiting what WORKS and exploring what MIGHT work. Active Inference formalizes this through expected free energy:</w:t>
      </w:r>
    </w:p>
    <w:p>
      <w:r>
        <w:t>Pure exploitation (no epistemic value): Safe but brittle — the organization optimizes locally but becomes vulnerable to disruption  Pure exploration (no pragmatic value): Exciting but unsustainable — the organization learns but never captures value  Good strategy : Deliberately allocates a portfolio across exploitation and exploration    Applications</w:t>
      </w:r>
    </w:p>
    <w:p>
      <w:r>
        <w:t>Action Portfolio Analysis</w:t>
      </w:r>
    </w:p>
    <w:p>
      <w:r>
        <w:t>Classify your organization's current strategic initiatives:</w:t>
      </w:r>
    </w:p>
    <w:p>
      <w:r>
        <w:t>Initiative  Pragmatic Value  Epistemic Value  Time Horizon  Risk Level       H/M/L  H/M/L  Short/Med/Long                    Is the portfolio balanced? Or is it skewed toward exploitation (safe but brittle) or exploration (exciting but unfocused)?</w:t>
      </w:r>
    </w:p>
    <w:p>
      <w:r>
        <w:t>Cross-References</w:t>
      </w:r>
    </w:p>
    <w:p>
      <w:r>
        <w:t>For team coordination and collective action, see Collective Intelligence: Action  For policy selection and strategic options, see Strategic Modeling: Action  For intelligent automation, see Digital Transformation: Action    Summary</w:t>
      </w:r>
    </w:p>
    <w:p>
      <w:r>
        <w:t>Concept  Organizational Meaning      Active inference  Changing the external world to match predictions (strategy execution)    Pragmatic action  Goal-directed action (exploitation)    Epistemic action  Information-seeking action (exploration)    Policy selection  Choosing among strategic options using expected free energy    Exploitation-exploration  Balancing known strategies with experimental ventures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