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Learning</w:t>
      </w:r>
    </w:p>
    <w:p>
      <w:r>
        <w:t>Part A: Multiple Choice</w:t>
      </w:r>
    </w:p>
    <w:p>
      <w:r>
        <w:t>In Active Inference, parameter learning refers to:</w:t>
        <w:br/>
        <w:t>A) Adding new variables to the generative model</w:t>
        <w:br/>
        <w:t>B) Updating concentration parameters (e.g., Dirichlet priors) based on experience</w:t>
        <w:br/>
        <w:t>C) Discarding the generative model and starting from scratch</w:t>
        <w:br/>
        <w:t>D) Learning the laws of physics through formal education</w:t>
      </w:r>
    </w:p>
    <w:p>
      <w:r>
        <w:t>Structure learning (Bayesian Model Reduction) involves:</w:t>
        <w:br/>
        <w:t>A) Refining predictions within an existing model structure</w:t>
        <w:br/>
        <w:t>B) Analytically comparing nested models and selecting the one with best evidence</w:t>
        <w:br/>
        <w:t>C) Building physical structures in the environment</w:t>
        <w:br/>
        <w:t>D) Learning only when explicitly told to by a teacher</w:t>
      </w:r>
    </w:p>
    <w:p>
      <w:r>
        <w:t>Niche construction in the context of Active Inference refers to:</w:t>
        <w:br/>
        <w:t>A) Building a nest or shelter for physical protection</w:t>
        <w:br/>
        <w:t>B) The agent acting on its environment to make it more predictable, reducing future surprise</w:t>
        <w:br/>
        <w:t>C) The environment changing the agent's preferences</w:t>
        <w:br/>
        <w:t>D) A purely biological process irrelevant to philosophy</w:t>
      </w:r>
    </w:p>
    <w:p>
      <w:r>
        <w:t>The concept of Bildung in German philosophy refers to:</w:t>
        <w:br/>
        <w:t>A) Construction of buildings and physical infrastructure</w:t>
        <w:br/>
        <w:t>B) Self-formation through education — becoming a different kind of person through learning</w:t>
        <w:br/>
        <w:t>C) Memorization of cultural facts</w:t>
        <w:br/>
        <w:t>D) Biological maturation of the nervous system</w:t>
      </w:r>
    </w:p>
    <w:p>
      <w:r>
        <w:t>The "complexity" term in Bayesian model evidence:</w:t>
        <w:br/>
        <w:t>A) Favors the most complex model available</w:t>
        <w:br/>
        <w:t>B) Penalizes unnecessary complexity, implementing a formal version of Occam's Razor</w:t>
        <w:br/>
        <w:t>C) Measures the computational cost of running the model</w:t>
        <w:br/>
        <w:t>D) Is irrelevant to learning</w:t>
      </w:r>
    </w:p>
    <w:p>
      <w:r>
        <w:t>If learning transforms the generative model, and the agent is its generative model, then:</w:t>
        <w:br/>
        <w:t>A) Learning changes the agent's identity, not just its knowledge</w:t>
        <w:br/>
        <w:t>B) Learning is impossible because the agent cannot change itself</w:t>
        <w:br/>
        <w:t>C) The agent must be separate from its model</w:t>
        <w:br/>
        <w:t>D) Personal identity is determined at birth and cannot change</w:t>
      </w:r>
    </w:p>
    <w:p>
      <w:r>
        <w:t>Kuhn's concept of a "paradigm shift" is most closely analogous to:</w:t>
        <w:br/>
        <w:t>A) Parameter learning — refining existing beliefs</w:t>
        <w:br/>
        <w:t>B) Structure learning — changing the model's architecture to better explain evidence</w:t>
        <w:br/>
        <w:t>C) Forgetting — losing previously acquired knowledge</w:t>
        <w:br/>
        <w:t>D) Perception — seeing something for the first time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