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05: Policy Selection and the T-Maze</w:t>
      </w:r>
    </w:p>
    <w:p>
      <w:r>
        <w:t>Objective</w:t>
      </w:r>
    </w:p>
    <w:p>
      <w:r>
        <w:t>Compute EFE, decompose it into risk and ambiguity, select policies, and analyze T-maze exploration–exploitation behavior.</w:t>
      </w:r>
    </w:p>
    <w:p>
      <w:r>
        <w:t>Prerequisites</w:t>
      </w:r>
    </w:p>
    <w:p>
      <w:r>
        <w:t>Completed Labs 01–04  Understanding of EFE formula and softmax function   Part 1: Computing EFE for Individual Actions</w:t>
      </w:r>
    </w:p>
    <w:p>
      <w:r>
        <w:t>Goal : Compute and compare EFE values for each action in a 2-state system.</w:t>
      </w:r>
    </w:p>
    <w:p>
      <w:r>
        <w:t>Create a GenerativeModel with A = [[0.9, 0.1], [0.1, 0.9]] , identity B for action 0, swap B for action 1, C = [2, -2] , uniform D.  Set $q(s) = [0.8, 0.2]$.  Compute compute_efe() and compute_efe_components() for both actions.  Print a table of risk, ambiguity, and total G for each action.   from  active_inference.math  import  compute_efe ,  compute_efe_components  # TODO: Compute and compare EFE for action 0 vs action 1   Response :</w:t>
      </w:r>
    </w:p>
    <w:p>
      <w:r>
        <w:t>Write your response here  Part 2: Policy Inference with Varying Precision</w:t>
      </w:r>
    </w:p>
    <w:p>
      <w:r>
        <w:t>Goal : Run run_policy_inference() across γ values and observe policy posterior changes.</w:t>
      </w:r>
    </w:p>
    <w:p>
      <w:r>
        <w:t>Use the model from Part 1. Create policies [[0], [1]] .  Run policy inference for γ ∈ {0.1, 0.5, 1, 2, 4, 8, 16}.  Record $q(\pi)$ for each γ.  Plot results using plot_precision_sweep() .   Response :</w:t>
      </w:r>
    </w:p>
    <w:p>
      <w:r>
        <w:t>Write your response here  Part 3: T-Maze Simulation</w:t>
      </w:r>
    </w:p>
    <w:p>
      <w:r>
        <w:t>Goal : Build and run a full T-maze agent-environment loop.</w:t>
      </w:r>
    </w:p>
    <w:p>
      <w:r>
        <w:t>Set up the T-maze model (4 states, 3 obs, 3 actions) from Module 02.  Create the corresponding DiscreteEnvironment and ActiveInferenceAgent .  Run 8 steps. Record states, observations, actions, and EFE values.  Did the agent visit the cue location before choosing an arm?   Response :</w:t>
      </w:r>
    </w:p>
    <w:p>
      <w:r>
        <w:t>Write your response here  Part 4: EFE Decomposition Over Time</w:t>
      </w:r>
    </w:p>
    <w:p>
      <w:r>
        <w:t>Goal : Track risk and ambiguity across the simulation.</w:t>
      </w:r>
    </w:p>
    <w:p>
      <w:r>
        <w:t>At each step of the T-maze loop, compute compute_efe_components() for the selected action.  Store risk and ambiguity values.  Plot with plot_efe_decomposition() .  Identify when ambiguity dominates (information-seeking phase) and when risk dominates (goal-seeking phase).   Response :</w:t>
      </w:r>
    </w:p>
    <w:p>
      <w:r>
        <w:t>Write your response here  Part 5: Analysis Questions</w:t>
      </w:r>
    </w:p>
    <w:p>
      <w:r>
        <w:t>In the 2-state system, which action had lower G? Does this match your intuition given the C-vector?  At what γ value did the T-maze agent become reliably goal-directed?  Did the agent's EFE decomposition show an ambiguity-driven phase followed by a risk-driven phase?   Response :</w:t>
      </w:r>
    </w:p>
    <w:p>
      <w:r>
        <w:t>Write your response here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