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Living Prediction Machines -- From Bacteria to Humans</w:t>
      </w:r>
    </w:p>
    <w:p>
      <w:r>
        <w:t>Objective</w:t>
      </w:r>
    </w:p>
    <w:p>
      <w:r>
        <w:t>Investigate how biological agents at different complexity levels (bacteria, plants, animals, humans) maintain preferred states and minimize surprise, connecting cellular mechanisms to the Active Inference framework.</w:t>
      </w:r>
    </w:p>
    <w:p>
      <w:r>
        <w:t>Prerequisites</w:t>
      </w:r>
    </w:p>
    <w:p>
      <w:r>
        <w:t>Completed the Biology &amp; Health Systems module  Read the module on Living Things as Prediction Machines   Part 1: Agent Complexity Spectrum</w:t>
      </w:r>
    </w:p>
    <w:p>
      <w:r>
        <w:t>Goal : Compare biological agents across a complexity gradient.</w:t>
      </w:r>
    </w:p>
    <w:p>
      <w:r>
        <w:t>Research and fill in the table for each organism:</w:t>
      </w:r>
    </w:p>
    <w:p>
      <w:r>
        <w:t>Feature  E. coli (bacterium)  Sunflower (plant)  Mouse (mammal)  Human      Preferred states        Sensory mechanisms        Actions available        Model complexity (simple/moderate/complex)        Can it learn from experience?        Does it have a nervous system?         Write your response here  Part 2: Chemotaxis -- The Simplest Agent</w:t>
      </w:r>
    </w:p>
    <w:p>
      <w:r>
        <w:t>Goal : Understand bacterial chemotaxis as the most basic form of Active Inference.</w:t>
      </w:r>
    </w:p>
    <w:p>
      <w:r>
        <w:t>E. coli bacteria swim toward nutrients and away from toxins using a process called chemotaxis. Research this process and answer:</w:t>
      </w:r>
    </w:p>
    <w:p>
      <w:r>
        <w:t>What is the bacterium's "preferred state"? (Hint: high nutrient concentration.)  How does it "sense" the environment? (Receptor proteins on its surface.)  What are its two possible actions? (Run straight or tumble randomly.)  How does it "decide" which action to take? (Compare current vs. recent chemical concentration.)  Is this a generative model? The bacterium compares "expected" concentration to "actual" concentration -- what is this comparison called in Active Inference?   Write your response here  Part 3: Your Body's Hidden Agents</w:t>
      </w:r>
    </w:p>
    <w:p>
      <w:r>
        <w:t>Goal : Identify subsystems within your body that act as agents.</w:t>
      </w:r>
    </w:p>
    <w:p>
      <w:r>
        <w:t>Your body contains many semi-autonomous agents. For each, describe its agency:</w:t>
      </w:r>
    </w:p>
    <w:p>
      <w:r>
        <w:t>Subsystem  What It Maintains  How It Senses  How It Acts  Can It Learn?      Immune system        Gut microbiome        Autonomic nervous system        Endocrine system         Write your response here  Part 4: Disease as Agent Failure</w:t>
      </w:r>
    </w:p>
    <w:p>
      <w:r>
        <w:t>Goal : Analyze a disease or disorder as a failure of biological agency.</w:t>
      </w:r>
    </w:p>
    <w:p>
      <w:r>
        <w:t>Choose one condition (diabetes, autoimmune disease, anxiety disorder, or another you know about). Map it:</w:t>
      </w:r>
    </w:p>
    <w:p>
      <w:r>
        <w:t>What preferred state is the body failing to maintain?  What is wrong with the sensory mechanism?  What is wrong with the action mechanism?  What is wrong with the internal model?  How do treatments attempt to restore proper agency?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