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How the Body Senses Its World</w:t>
      </w:r>
    </w:p>
    <w:p>
      <w:r>
        <w:t>Learning Objectives</w:t>
      </w:r>
    </w:p>
    <w:p>
      <w:r>
        <w:t>Explain interoception (sensing the body's internal state) and exteroception (sensing the external environment) as complementary channels of biological perception.  Describe how sensory receptors function as the interface between the Markov Blanket and the external world, converting physical stimuli into prediction-relevant signals.  Analyze how the immune system "perceives" molecular patterns and how this parallels neural perception.  Understand how precision weighting in biological perception determines which signals get amplified and which get suppressed.   Introduction</w:t>
      </w:r>
    </w:p>
    <w:p>
      <w:r>
        <w:t>Right now, as you read this, your body is sensing thousands of things you are not aware of. Stretch receptors in your lungs are monitoring your breathing rhythm. Chemoreceptors in your arteries are tracking your blood oxygen level. Immune cells in your gut lining are scanning every molecule that passes through. Baroreceptors in your blood vessels are monitoring your blood pressure.</w:t>
      </w:r>
    </w:p>
    <w:p>
      <w:r>
        <w:t>This is biological perception -- and most of it happens without any conscious awareness. Active Inference reveals that perception is not limited to the five senses you learned about in elementary school. Every level of biological organization has its own sensory apparatus, its own way of gathering information about its environment and comparing it to predictions. Understanding this expanded concept of perception is essential for understanding how the body monitors and maintains health.</w:t>
      </w:r>
    </w:p>
    <w:p>
      <w:r>
        <w:t>Key Concepts</w:t>
      </w:r>
    </w:p>
    <w:p>
      <w:r>
        <w:t>1. Interoception: Sensing the Inner World</w:t>
      </w:r>
    </w:p>
    <w:p>
      <w:r>
        <w:t>Interoception is the perception of your body's internal state: heart rate, breathing, hunger, pain, temperature, gut feelings. These signals are generated by receptors distributed throughout your organs and transmitted to the brain (primarily the insular cortex). In Active Inference terms, interoceptive signals are the sensory states through which your brain's generative model monitors whether the body is in its predicted state. A rapid heartbeat when you are at rest constitutes a prediction error; the brain notices because its model predicted a resting heart rate.</w:t>
      </w:r>
    </w:p>
    <w:p>
      <w:r>
        <w:t>2. Exteroception: Sensing the Outer World</w:t>
      </w:r>
    </w:p>
    <w:p>
      <w:r>
        <w:t>Exteroception encompasses the classical senses: vision, hearing, touch, taste, smell. These senses detect information about the external environment and relay it to the brain for comparison against predictions. But even at the level of individual receptors, the process is not passive recording. Retinal cells adapt to ambient light levels (adjusting their predictions). Cochlear cells tune their sensitivity to frequently heard frequencies. Your sensory organs are not cameras and microphones -- they are actively predicting inference devices.</w:t>
      </w:r>
    </w:p>
    <w:p>
      <w:r>
        <w:t>3. Immune Perception: Molecular Pattern Recognition</w:t>
      </w:r>
    </w:p>
    <w:p>
      <w:r>
        <w:t>The immune system has its own perceptual apparatus, operating at the molecular level. Pattern recognition receptors (like Toll-like receptors on macrophages) detect molecular signatures associated with pathogens -- structures called pathogen-associated molecular patterns (PAMPs). This is perception in the Active Inference sense: the immune system has a generative model of what "safe" molecular patterns look like, and PAMPs generate prediction errors that trigger immune responses. The specificity is remarkable -- your immune system can distinguish between thousands of different molecular signatures.</w:t>
      </w:r>
    </w:p>
    <w:p>
      <w:r>
        <w:t>4. Pain as High-Precision Prediction Error</w:t>
      </w:r>
    </w:p>
    <w:p>
      <w:r>
        <w:t>Pain is not simply a sensation -- it is a high-precision prediction error that your nervous system treats as urgent and reliable. When you touch a hot stove, nociceptors (pain receptors) generate a massive sensory signal that is inconsistent with your model's prediction of a safe hand position. The high precision assigned to pain signals means they override almost everything else, capturing attention and driving immediate action (pulling your hand away). Chronic pain can be understood as a condition where the precision weighting on pain signals remains pathologically high even when the original injury has healed.</w:t>
      </w:r>
    </w:p>
    <w:p>
      <w:r>
        <w:t>5. Sensory Adaptation and Predictive Coding</w:t>
      </w:r>
    </w:p>
    <w:p>
      <w:r>
        <w:t>Your sensory systems do not report raw data -- they report deviations from predictions . When you first enter a room with a strong smell, you notice it immediately (prediction error). After a few minutes, you stop noticing (your model has updated to predict the smell, so it no longer generates error). This is sensory adaptation , and it is a direct consequence of predictive coding: your sensory systems only transmit what is unexpected , conserving bandwidth for the signals that matter most.</w:t>
      </w:r>
    </w:p>
    <w:p>
      <w:r>
        <w:t>Active Inference Connection</w:t>
      </w:r>
    </w:p>
    <w:p>
      <w:r>
        <w:t>Biological perception, at every level, operates by the same principle: sensory states are compared against the generative model's predictions, and the resulting prediction errors are used either to update the model (perceptual inference) or to drive action (active inference). The free energy principle unifies interoception, exteroception, and immune perception under a single framework. What differs across these systems is not the logic but the medium -- neural signals for classical senses, chemical signals for immune perception, hormonal signals for metabolic sensing -- and the timescale of inference.</w:t>
      </w:r>
    </w:p>
    <w:p>
      <w:r>
        <w:t>Applications</w:t>
      </w:r>
    </w:p>
    <w:p>
      <w:r>
        <w:t>Case Study 1 -- The Placebo Effect as Perceptual Inference : The placebo effect -- where a sugar pill can reduce pain or improve symptoms -- is a striking demonstration of how perception is shaped by the generative model. When a patient believes they have received effective medication, their brain's model predicts symptom relief. This prediction reduces the precision weighting on pain signals (the brain expects less pain, so it down-weights pain prediction errors). The pain genuinely decreases -- not because the physical cause has changed, but because the perceptual inference has shifted. Active Inference explains the placebo effect as a change in the model, not a change in the stimulus.</w:t>
      </w:r>
    </w:p>
    <w:p>
      <w:r>
        <w:t>Case Study 2 -- Why Puberty Feels So Strange : During puberty, hormonal changes alter interoceptive signals dramatically -- heart rate variability changes, new body sensations emerge, emotional intensity increases. Your brain's generative model, calibrated to a child's body, suddenly receives prediction errors from everywhere. The familiar body feels unfamiliar. Active Inference explains why puberty is disorienting: it is a period of massive interoceptive prediction error as the generative model struggles to keep up with a rapidly changing body.</w:t>
      </w:r>
    </w:p>
    <w:p>
      <w:r>
        <w:t>Discussion Questions</w:t>
      </w:r>
    </w:p>
    <w:p>
      <w:r>
        <w:t>If you lose awareness of interoceptive signals (as happens with certain neurological conditions), how might this affect your health? What does Active Inference predict about the consequences?  Why does the same injury feel more painful when you are stressed than when you are relaxed? How does precision weighting explain this?  How is the immune system's molecular perception similar to visual perception? What structural features do they share from an Active Inference perspective?   Summary</w:t>
      </w:r>
    </w:p>
    <w:p>
      <w:r>
        <w:t>Biological perception extends far beyond the five classical senses to include interoception, immune pattern recognition, and chemical sensing at every level of the body. In all cases, perception operates by comparing sensory input against predictions generated by the system's generative model. Prediction errors are the currency of biological information, and precision weighting determines which errors get amplified and which get ignored. Understanding perception through Active Inference provides a unified framework for phenomena as diverse as pain, the placebo effect, and puberty. In Module 04, we examine cognition -- the brain's generative models of the body and the world, and how adolescent brain development reshapes those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