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Agents</w:t>
      </w:r>
    </w:p>
    <w:p>
      <w:r>
        <w:t>Describe a moment in your own crochet practice when you experienced a "flow state" — everything felt smooth and predictable. How does this relate to the concept of low free energy?</w:t>
      </w:r>
    </w:p>
    <w:p>
      <w:r>
        <w:t>When you pick up a pattern you have never tried before, your generative model is sparse. How does the experience of following new instructions differ from working a familiar pattern, and what does this tell you about generative model depth?</w:t>
      </w:r>
    </w:p>
    <w:p>
      <w:r>
        <w:t>Compare the decision to frog an entire piece versus accepting a small error and continuing. What factors in the Active Inference framework might determine which strategy the crocheter-as-agent chooses?</w:t>
      </w:r>
    </w:p>
    <w:p>
      <w:r>
        <w:t>A crocheter counts their stitches at the end of every row. In Active Inference terms, what kind of process is this, and why is it important for maintaining low free energy?</w:t>
      </w:r>
    </w:p>
    <w:p>
      <w:r>
        <w:t>Experienced crocheters often say they can "feel" when they have made a mistake before they see it. What does this suggest about the precision of their generative model compared to a beginner's?</w:t>
      </w:r>
    </w:p>
    <w:p>
      <w:r>
        <w:t>You are crocheting a hat and the crown shaping starts to pucker instead of lying flat. Describe this situation in terms of prediction error: what did you expect, what did you observe, and what options do you have as an agent?</w:t>
      </w:r>
    </w:p>
    <w:p>
      <w:r>
        <w:t>How does your generative model of yarn behavior differ between yarns you have used many times (like a favorite worsted acrylic) and a fiber you have never tried (like bamboo or silk)?</w:t>
      </w:r>
    </w:p>
    <w:p>
      <w:r>
        <w:t>A crocheter decides to intentionally deviate from a pattern, adding extra rows to make a longer scarf. Is this a failure of the generative model, or is it an example of the agent updating the model? Explain.</w:t>
      </w:r>
    </w:p>
    <w:p>
      <w:r>
        <w:t>When you teach someone to crochet, you are essentially helping them build a generative model. What are the first elements of the model that a brand-new crocheter needs to acquire?</w:t>
      </w:r>
    </w:p>
    <w:p>
      <w:r>
        <w:t>In Active Inference, agents minimize free energy either by changing the world or changing their model. Give one crochet example of each strategy.</w:t>
      </w:r>
    </w:p>
    <w:p>
      <w:r>
        <w:t>Consider the concept of "gauge" — the number of stitches and rows per inch. How does making a gauge swatch function as a test of the crocheter's generative model against reality?</w:t>
      </w:r>
    </w:p>
    <w:p>
      <w:r>
        <w:t>A crocheter who has been working for two hours realizes they have been crocheting with the wrong color yarn. Describe the free energy spike this produces and the agent's likely response.</w:t>
      </w:r>
    </w:p>
    <w:p>
      <w:r>
        <w:t>Some crocheters prefer to work without a written pattern, designing as they go. In Active Inference terms, how does the generative model of a freeform crocheter differ from one who follows a pattern?</w:t>
      </w:r>
    </w:p>
    <w:p>
      <w:r>
        <w:t>When you frog a row and redo it, the second attempt usually goes faster and more smoothly. Why? What has changed in your generative model between the first and second attempt?</w:t>
      </w:r>
    </w:p>
    <w:p>
      <w:r>
        <w:t>How does the size and complexity of a project affect the demands on the crocheter-as-agent? Compare making a simple dishcloth to making a lace tablecloth in terms of generative model complexity.</w:t>
      </w:r>
    </w:p>
    <w:p>
      <w:r>
        <w:t>A crocheter joins a crochet circle and sees someone else's beautiful finished project in a stitch they have never tried. Describe the motivational process in Active Inference terms — what drives the agent to attempt something new?</w:t>
      </w:r>
    </w:p>
    <w:p>
      <w:r>
        <w:t>The concept of "expected free energy" involves evaluating future outcomes. How does a crocheter use expected free energy when deciding whether to attempt a challenging pattern or stick with a familiar one?</w:t>
      </w:r>
    </w:p>
    <w:p>
      <w:r>
        <w:t>When you switch from one stitch type to another mid-project (e.g., from single crochet to shell stitch), your generative model must shift. Describe the brief transition period and the prediction errors that might arise.</w:t>
      </w:r>
    </w:p>
    <w:p>
      <w:r>
        <w:t>An advanced crocheter can look at a finished garment and reverse-engineer the construction. How does this ability reflect a deep generative model? What can the advanced agent "see" that a beginner cannot?</w:t>
      </w:r>
    </w:p>
    <w:p>
      <w:r>
        <w:t>Reflect on a time you had to frog a significant amount of work. Describe the emotional and cognitive experience through the lens of Active Inference: what was the prediction error, what was the cost of action, and what did you learn that updated your generative model for future projects?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