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Documenting the Build</w:t>
      </w:r>
    </w:p>
    <w:p>
      <w:r>
        <w:t>Analytical Questions</w:t>
      </w:r>
    </w:p>
    <w:p>
      <w:r>
        <w:t>Why is documentation described as the creation of "external generative models"? What is the criterion for sufficient documentation?</w:t>
      </w:r>
    </w:p>
    <w:p>
      <w:r>
        <w:t>How does a lab notebook function as an inference log? What specific elements of the Active Inference loop should it record?</w:t>
      </w:r>
    </w:p>
    <w:p>
      <w:r>
        <w:t>Explain why documenting the rationale for design decisions is more valuable than documenting only the decisions themselves. What information is lost when rationale is omitted?</w:t>
      </w:r>
    </w:p>
    <w:p>
      <w:r>
        <w:t>What are the key practices for version control of physical prototypes? How do they differ from digital version control systems like Git?</w:t>
      </w:r>
    </w:p>
    <w:p>
      <w:r>
        <w:t>Why is uncertainty communication important in technical documentation? What risks arise from documentation that presents designs as definitive when they actually carry significant uncertainty?</w:t>
      </w:r>
    </w:p>
    <w:p>
      <w:r>
        <w:t>How does the quality of documentation relate to "bus factor" risk in invention projects? Give a concrete example.</w:t>
      </w:r>
    </w:p>
    <w:p>
      <w:r>
        <w:t>Explain the difference between documentation that captures a design and documentation that captures a generative model. Which is more valuable and why?</w:t>
      </w:r>
    </w:p>
    <w:p>
      <w:r>
        <w:t>What is the role of audience adaptation in technical communication? How should documentation change when the reader's generative model differs from the writer's?</w:t>
      </w:r>
    </w:p>
    <w:p>
      <w:r>
        <w:t>Why is the convention "never erase — correct with single line-throughs" important in lab notebooks? What information does an erasure destroy that a line-through preserves?</w:t>
      </w:r>
    </w:p>
    <w:p>
      <w:r>
        <w:t>How do Architecture Decision Records (ADRs) formalize the documentation of design decisions? What are the key fields in an ADR?</w:t>
      </w:r>
    </w:p>
    <w:p>
      <w:r>
        <w:t>Applied Questions</w:t>
      </w:r>
    </w:p>
    <w:p>
      <w:r>
        <w:t>You are developing a novel bicycle brake system. Write a design decision record for your choice of brake pad material, including alternatives considered, evidence used, uncertainties remaining, and downstream consequences.</w:t>
      </w:r>
    </w:p>
    <w:p>
      <w:r>
        <w:t>An inventor has been working on a project for six months with no documentation. They now need to bring on a collaborator. Design a documentation catch-up plan that would bring the project's external generative model up to date as efficiently as possible.</w:t>
      </w:r>
    </w:p>
    <w:p>
      <w:r>
        <w:t>You are reviewing another inventor's lab notebook and find an entry that reads: "Tested prototype. Worked great. Moving on to next version." Critique this entry using the standards from this module. What specific information is missing?</w:t>
      </w:r>
    </w:p>
    <w:p>
      <w:r>
        <w:t>A hardware startup is preparing to hand off their prototype to a contract manufacturer. What documentation must they provide? How does the "reconstruction test" apply?</w:t>
      </w:r>
    </w:p>
    <w:p>
      <w:r>
        <w:t>Your invention uses a proprietary algorithm. Design a documentation strategy that captures enough of the algorithm's logic for a future engineer to understand and modify it, without revealing trade secrets to unauthorized readers.</w:t>
      </w:r>
    </w:p>
    <w:p>
      <w:r>
        <w:t>You are writing a patent application for your invention. How does the lab notebook serve as supporting evidence? What documentation practices strengthen a patent claim, and which practices weaken it?</w:t>
      </w:r>
    </w:p>
    <w:p>
      <w:r>
        <w:t>An open source hardware project has comprehensive design files but no decision rationale documentation. A contributor wants to modify the power supply circuit but does not know why the original values were chosen. Describe the problem this creates and how ADRs would prevent it.</w:t>
      </w:r>
    </w:p>
    <w:p>
      <w:r>
        <w:t>You need to communicate your prototype's test results to three different audiences: a technical co-founder, a potential investor, and a patent examiner. How would you adapt the same test data for each audience's generative model?</w:t>
      </w:r>
    </w:p>
    <w:p>
      <w:r>
        <w:t>Your prototype has gone through 15 versions, but you only have photographs of versions 1, 8, and 15. What information has been lost? Design a version control protocol that prevents this loss going forward.</w:t>
      </w:r>
    </w:p>
    <w:p>
      <w:r>
        <w:t>Compare Leonardo da Vinci's notebooks with a modern engineering drawing set. What does da Vinci's documentation include that standard engineering drawings do not? Why is this additional content valuable five centuries later?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