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Collective Intelligence — Module 02: Agents</w:t>
      </w:r>
    </w:p>
    <w:p>
      <w:r>
        <w:t>Name : _ _ _  Date : _ _ _</w:t>
      </w:r>
    </w:p>
    <w:p>
      <w:r>
        <w:t>Part A: Multiple Choice</w:t>
      </w:r>
    </w:p>
    <w:p>
      <w:r>
        <w:t>Collective agency emerges when: A) A manager assigns tasks B) Individual agents align models, distribute inference, and develop coordination producing behavior no individual could achieve alone C) The team has a large budget D) More people are hired</w:t>
      </w:r>
    </w:p>
    <w:p>
      <w:r>
        <w:t>Distributed cognition (Hutchins) means: A) Everyone thinks the same thing B) The cognitive task is distributed across people, tools, and environmental artifacts C) Knowledge is stored in the cloud D) Teams use distributed computing</w:t>
      </w:r>
    </w:p>
    <w:p>
      <w:r>
        <w:t>Woolley et al. found that collective intelligence depends primarily on: A) The team's average IQ B) Social sensitivity, equal participation, and cognitive diversity C) The leader's charisma D) Budget size</w:t>
      </w:r>
    </w:p>
    <w:p>
      <w:r>
        <w:t>Social loafing occurs because: A) People are lazy B) Individual agents reduce active inference when they believe others will compensate C) Teams are too small D) Work is too interesting</w:t>
      </w:r>
    </w:p>
    <w:p>
      <w:r>
        <w:t>Knowledge hiding undermines collective intelligence by: A) Making work easier B) Treating shared information as a competitive resource, depriving the collective model of critical inputs C) Reducing communication overhead D) Protecting intellectual property</w:t>
      </w:r>
    </w:p>
    <w:p>
      <w:r>
        <w:t>A team's collective intelligence is best measured by: A) Sum of individual IQ scores B) The team's ability to solve problems no individual member could solve alone C) Team satisfaction surveys D) The number of meetings held</w:t>
      </w:r>
    </w:p>
    <w:p>
      <w:r>
        <w:t>Status hierarchy effects distort collective agency by: A) Motivating high-performers B) Weighting evidence by speaker status rather than evidence quality C) Creating clear decision-making D) Reducing conflict</w:t>
      </w:r>
    </w:p>
    <w:p>
      <w:r>
        <w:t>Part B: Short Analysis</w:t>
      </w:r>
    </w:p>
    <w:p>
      <w:r>
        <w:t>A team of 8 highly talented engineers consistently produces mediocre results while a team of 8 average engineers in the same company delivers exceptional work. Diagnose this paradox using the concepts of collective agency. What specific collective intelligence factors likely differ between the teams?</w:t>
      </w:r>
    </w:p>
    <w:p>
      <w:r>
        <w:t>Your team needs to make a critical architectural decision. The most senior engineer has strong views, and junior members tend to defer. Design a decision process that harvests the collective intelligence of the entire team while managing status hierarchy effects.</w:t>
      </w:r>
    </w:p>
    <w:p>
      <w:r>
        <w:t>You're building a new cross-functional team to tackle an ambiguous strategic challenge. Using the conditions for collective intelligence (Woolley), specify: team composition (roles/backgrounds), team norms, meeting design, and communication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