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Human and AI Agents: Collaboration, Delegation, and the Future of Work</w:t>
      </w:r>
    </w:p>
    <w:p>
      <w:r>
        <w:t>Executive Summary</w:t>
      </w:r>
    </w:p>
    <w:p>
      <w:r>
        <w:t>Digital transformation introduces new types of agents into the organizational system: AI assistants, autonomous algorithms, robotic process automation, and intelligent decision support systems . Under Active Inference, these digital agents are inference engines with their own generative models — but their models differ fundamentally from human models in precision, scope, failure modes, and adaptability. This module examines human-AI collaboration, the delegation of inference to machines, augmentation versus automation, and the design of effective human-AI teams.</w:t>
      </w:r>
    </w:p>
    <w:p>
      <w:r>
        <w:t>Learning Objectives</w:t>
      </w:r>
    </w:p>
    <w:p>
      <w:r>
        <w:t>Classify digital agents by their level of autonomy and inference capability  Design human-AI collaboration that leverages complementary strengths  Understand the delegation of inference — which decisions to automate and which to keep human  Analyze the failure modes of AI agents and design appropriate safeguards  Navigate the organizational change required to integrate AI agents effectively    Key Concepts</w:t>
      </w:r>
    </w:p>
    <w:p>
      <w:r>
        <w:t>1. Spectrum of Digital Agents</w:t>
      </w:r>
    </w:p>
    <w:p>
      <w:r>
        <w:t>Agent Type  Autonomy  Examples  Best For      Tools  None — human directs everything  Spreadsheets, search engines  Augmenting human capability    Assistants  Low — suggests, human decides  AI code completion, email suggestions  Reducing cognitive load    Collaborators  Medium — shares inference task  AI co-pilots, diagnostic systems  Complex problems needing both human and AI strengths    Autonomous  High — acts independently within bounds  Algorithmic trading, recommendation engines  High-volume, well-defined decision spaces     2. Complementary Strengths</w:t>
      </w:r>
    </w:p>
    <w:p>
      <w:r>
        <w:t>Dimension  Human Agents  AI Agents      Pattern recognition  Excellent with novel, complex patterns  Excellent with high-volume, regular patterns    Reasoning  Flexible, creative, contextual  Fast, consistent, scalable    Judgment  Handles ambiguity, ethics, nuance  Handles precision, speed, volume    Learning  Slow but deeply adaptable  Fast but brittle outside training distribution    Failure modes  Bias, fatigue, inconsistency  Distribution shift, edge cases, alignment errors     3. Delegation of Inference</w:t>
      </w:r>
    </w:p>
    <w:p>
      <w:r>
        <w:t>Case Study — Radiology AI : AI systems can now match radiologists in detecting certain conditions from medical images. But the question isn't "should AI replace radiologists?" — it's "how should the inference task be divided?" The optimal design has AI handling initial screening (high volume, consistent precision) while radiologists handle complex cases (contextual judgment, novel presentations, patient communication). The human-AI team outperforms either alone.</w:t>
      </w:r>
    </w:p>
    <w:p>
      <w:r>
        <w:t>4. Automation Anxiety and Job Redesign</w:t>
      </w:r>
    </w:p>
    <w:p>
      <w:r>
        <w:t>Digital transformation doesn't simply eliminate jobs — it changes which inference tasks are performed by humans versus machines. The organizational challenge is redesigning work so that humans focus on what they do best: creativity, judgment, empathy, and contextual reasoning.</w:t>
      </w:r>
    </w:p>
    <w:p>
      <w:r>
        <w:t>Cross-References</w:t>
      </w:r>
    </w:p>
    <w:p>
      <w:r>
        <w:t>For organizational agents, see Organizational Systems: Agents  For collective agency, see Collective Intelligence: Agents  For competitive agents, see Strategic Modeling: Agents    Summary</w:t>
      </w:r>
    </w:p>
    <w:p>
      <w:r>
        <w:t>Concept  Digital Transformation Meaning      Digital agents  Tools, assistants, collaborators, and autonomous systems with varying inference capabilities    Human-AI collaboration  Designing work that leverages complementary human and AI strengths    Delegation of inference  Deciding which decisions to automate and which to keep human    Failure modes  AI-specific risks (distribution shift, alignment, edge cases) requiring human safeguards    Job redesign  Restructuring work around human-AI complementarity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