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Neural Systems Simulation</w:t>
      </w:r>
    </w:p>
    <w:p>
      <w:r>
        <w:t>Learning Goal: Explore neural dynamics through hands-on analysis of oscillations and attractor behavior.</w:t>
      </w:r>
    </w:p>
    <w:p>
      <w:r>
        <w:t>Part 1: Neural Oscillation Analysis</w:t>
      </w:r>
    </w:p>
    <w:p>
      <w:r>
        <w:t>Exercise : Watch or read about EEG frequency bands (alpha, beta, gamma, theta, delta).</w:t>
      </w:r>
    </w:p>
    <w:p>
      <w:r>
        <w:t>For each frequency band, fill in:</w:t>
      </w:r>
    </w:p>
    <w:p>
      <w:r>
        <w:t>Band  Frequency  When is it prominent?  What cognitive function does it support?      Delta  0.5-4 Hz      Theta  4-8 Hz      Alpha  8-13 Hz      Beta  13-30 Hz      Gamma  30-100 Hz       Write your response here  Part 2: Attractors in Everyday Life</w:t>
      </w:r>
    </w:p>
    <w:p>
      <w:r>
        <w:t>Learning Goal: Develop intuition for attractor dynamics through non-neural examples.</w:t>
      </w:r>
    </w:p>
    <w:p>
      <w:r>
        <w:t>Exercise : For each system, identify the attractor(s) and classify them (fixed-point, limit-cycle, or complex):</w:t>
      </w:r>
    </w:p>
    <w:p>
      <w:r>
        <w:t>A pendulum swinging in air (friction present)  A beating heart  A marble in a bowl   Now apply this to neural systems:</w:t>
        <w:br/>
        <w:t>4. Resting-state brain activity</w:t>
        <w:br/>
        <w:t>5. A seizure</w:t>
        <w:br/>
        <w:t>6. The pattern of neural activity when you recall your phone number</w:t>
      </w:r>
    </w:p>
    <w:p>
      <w:r>
        <w:t>Write your response here  Part 3: Excitation-Inhibition Balance</w:t>
      </w:r>
    </w:p>
    <w:p>
      <w:r>
        <w:t>Learning Goal: Understand how populations produce oscillations through E-I balance.</w:t>
      </w:r>
    </w:p>
    <w:p>
      <w:r>
        <w:t>Thought experiment : Imagine a small network of 10 excitatory and 10 inhibitory neurons, all connected to each other.</w:t>
      </w:r>
    </w:p>
    <w:p>
      <w:r>
        <w:t>If only excitatory neurons were present, what would happen? (Hint: think runaway excitation)  If only inhibitory neurons were present, what would happen?  With both, how does the interplay produce oscillations?  What happens when the balance is disrupted? (Connect to epilepsy)   Write your response here  Part 4: The Brain's Markov Blanket at Multiple Scales</w:t>
      </w:r>
    </w:p>
    <w:p>
      <w:r>
        <w:t>Learning Goal: Apply the Markov Blanket concept to different scales of neural organization.</w:t>
      </w:r>
    </w:p>
    <w:p>
      <w:r>
        <w:t>Exercise : For each level, identify: boundary, sensory inputs, active outputs, internal dynamics.</w:t>
      </w:r>
    </w:p>
    <w:p>
      <w:r>
        <w:t>Scale  Example  Boundary  Sensory Inputs  Active Outputs  Internal Dynamics      Single neuron  Pyramidal cell        Local circuit  Cortical column        Brain region  Visual cortex (V1)        Whole brain          Write your response here  Part 5: Reflection</w:t>
      </w:r>
    </w:p>
    <w:p>
      <w:r>
        <w:t>In 150 words, reflect: Why is it useful to think of the brain as a dynamical system rather than a computer? What does the dynamical systems perspective capture that the "brain as computer" metaphor misses?</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