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 The Body That Remembers Its Presence</w:t>
      </w:r>
    </w:p>
    <w:p>
      <w:r>
        <w:t>Learning Objectives</w:t>
      </w:r>
    </w:p>
    <w:p>
      <w:r>
        <w:t>Define learning as the long-term restructuring of the generative model through accumulated embodied experience and contemplative practice.  Explain how model updating in active inference accounts for the gradual transformation of bodily habits, perceptual sensitivities, and attentional capacities through sustained mindful practice.  Analyze the role of neuroplasticity and synaptic consolidation as the biological substrates of embodied learning within the free energy framework.  Apply the concept of prior updating to understand how meditation and somatic practices create lasting changes in the body's predictive architecture.   Introduction</w:t>
      </w:r>
    </w:p>
    <w:p>
      <w:r>
        <w:t>After several weeks of daily sitting meditation, something shifts. The body settles into stillness within the first few breaths, whereas initially it took twenty minutes of restlessness before quiet arrived. The wandering mind, once a wild current of thoughts, now returns to the breath with a gentleness that was not there before. What has changed? Not the breath — it was always there. Not the room — it is the same cushion, the same corner. What has changed is the generative model itself. Through repeated practice, the body has learned new priors — new expectations about what this sitting posture means, what this quality of attention feels like, what the breath-body relationship can become.</w:t>
      </w:r>
    </w:p>
    <w:p>
      <w:r>
        <w:t>Learning, in the context of living presence, is not the acquisition of facts or skills in the conventional sense. It is the gradual reshaping of the organism's entire predictive architecture through accumulated embodied experience. William James (1890) understood this when he wrote that habit "diminishes the conscious attention with which our acts are performed" — practice transforms effortful attention into fluid, embodied knowing. Active inference provides the formal framework: learning is the updating of the generative model's parameters (priors, likelihoods, and precision weights) in response to prediction errors accumulated over time. What begins as effortful attention becomes, through learning, the body's natural way of being.</w:t>
      </w:r>
    </w:p>
    <w:p>
      <w:r>
        <w:t>Key Concepts</w:t>
      </w:r>
    </w:p>
    <w:p>
      <w:r>
        <w:t>1. Prior Updating Through Contemplative Practice</w:t>
      </w:r>
    </w:p>
    <w:p>
      <w:r>
        <w:t>In active inference, priors are the generative model's baseline expectations — predictions about how the world (and the body) will behave before any new evidence arrives. Learning consists in the updating of these priors through accumulated prediction errors. In contemplative practice, this updating is systematic and deliberate. A beginning meditator's generative model predicts that sitting still will be uncomfortable, that the mind will wander, that boredom will arise. Each session generates prediction errors: the discomfort was less than expected; the mind wandered but returned; the boredom gave way to a subtle sense of aliveness. Over weeks and months, these accumulated prediction errors reshape the priors. The model comes to predict that stillness is comfortable, that attention can be sustained, that presence is inherently rewarding.</w:t>
      </w:r>
    </w:p>
    <w:p>
      <w:r>
        <w:t>This prior updating is not merely cognitive — it is deeply somatic. The body learns to expect the meditative state. Muscle tension patterns change: the shoulders drop, the jaw softens, the breathing deepens. These are not cosmetic adjustments but structural changes in the generative model's proprioceptive and interoceptive priors.</w:t>
      </w:r>
    </w:p>
    <w:p>
      <w:r>
        <w:t>2. Precision Learning and Attentional Expertise</w:t>
      </w:r>
    </w:p>
    <w:p>
      <w:r>
        <w:t>Beyond updating priors, contemplative practice also reshapes the precision landscape of the generative model — the pattern of confidence weights that determine which prediction errors are amplified and which are attenuated. A novice meditator assigns high precision to every fluctuation: a slight itch becomes a compelling distraction, a passing thought becomes an absorbing narrative. Through practice, the model learns to assign precision more selectively — high precision on the breath, lower precision on transient sensory noise. This precision learning is the formal substrate of what meditators call "equanimity": the capacity to register experience fully without being captured by it.</w:t>
      </w:r>
    </w:p>
    <w:p>
      <w:r>
        <w:t>Research by Antoine Lutz and colleagues (2004) demonstrated that long-term meditators show enhanced gamma-band synchrony during meditation — a neural signature of increased precision on present-moment experience. This is not merely attentional skill but a fundamental reorganization of the brain's precision architecture, achieved through thousands of hours of embodied practice.</w:t>
      </w:r>
    </w:p>
    <w:p>
      <w:r>
        <w:t>3. Habit Formation and the Sedimentation of Practice</w:t>
      </w:r>
    </w:p>
    <w:p>
      <w:r>
        <w:t>Merleau-Ponty spoke of habit as the body's "sedimented knowledge" — patterns of engagement with the world that have been practiced so thoroughly that they become part of the body's pre-reflective repertoire. In active inference, habit formation corresponds to the deepening of priors through repeated confirmation. A gesture that initially required conscious attention — the precise hand position in meditation, the coordination of breath and step in walking practice — becomes automatic, freeing attentional resources for subtler aspects of experience.</w:t>
      </w:r>
    </w:p>
    <w:p>
      <w:r>
        <w:t>This sedimentation has a dual character. On one hand, it enables the effortless fluency that characterizes expertise. On the other hand, deeply sedimented habits can become rigid, resistant to updating even when they no longer serve the organism. Contemplative practice navigates this tension by cultivating what Buddhists call "beginner's mind" — the deliberate loosening of priors so that each moment of experience can be met with fresh precision rather than habitual expectation. Learning, in its deepest form, is the capacity to update even the most entrenched priors.</w:t>
      </w:r>
    </w:p>
    <w:p>
      <w:r>
        <w:t>4. The Neurobiology of Embodied Learning</w:t>
      </w:r>
    </w:p>
    <w:p>
      <w:r>
        <w:t>The biological substrate of embodied learning involves multiple interacting systems. Synaptic plasticity (long-term potentiation and depression) adjusts the strength of connections between neurons, implementing the fine-grained parameter updates of the generative model. Structural neuroplasticity — changes in cortical thickness, white matter integrity, and dendritic branching — reflects the deeper architectural changes that accompany long-term practice. Sara Lazar and colleagues (2005) found that experienced meditators showed increased cortical thickness in regions associated with interoception (the anterior insula) and attention (the prefrontal cortex), suggesting that sustained contemplative practice literally reshapes the brain's hardware.</w:t>
      </w:r>
    </w:p>
    <w:p>
      <w:r>
        <w:t>From an active inference perspective, these neural changes implement the updating of the generative model at multiple levels: synaptic plasticity adjusts model parameters, structural plasticity adjusts model architecture, and neuromodulatory changes (shifts in dopamine, serotonin, and norepinephrine dynamics) adjust the precision landscape.</w:t>
      </w:r>
    </w:p>
    <w:p>
      <w:r>
        <w:t>Active Inference Connection</w:t>
      </w:r>
    </w:p>
    <w:p>
      <w:r>
        <w:t>Learning in the context of living presence is the long-term minimization of free energy — not in the moment-to-moment sense of perceptual inference, but in the developmental sense of building a generative model that is increasingly well-calibrated to the organism's actual embodied situation. Through contemplative practice, the model learns to predict the states of presence, equanimity, and somatic awareness that practice cultivates. These predictions become self-fulfilling: the body that has learned to expect calm settles into calm more readily; the mind that has learned to expect sustained attention sustains attention with less effort. Learning is the bridge between the effortful beginnings of practice and the effortless mastery that contemplative traditions describe as the fruit of the path.</w:t>
      </w:r>
    </w:p>
    <w:p>
      <w:r>
        <w:t>Experiential Applications</w:t>
      </w:r>
    </w:p>
    <w:p>
      <w:r>
        <w:t>Practice — Tracking Learning Over Time : Keep a simple contemplative journal. After each meditation session, note three things: (1) how long it took for the body to settle, (2) the predominant quality of attention (scattered, focused, spacious, dull), and (3) one surprising or unexpected moment. Over weeks, review the journal and notice patterns — the gradual reduction in settling time, the shifts in attentional quality, the changing nature of what surprises you. This tracking makes visible the prior updating that is otherwise too gradual to notice within any single session.</w:t>
      </w:r>
    </w:p>
    <w:p>
      <w:r>
        <w:t>Case Study — Mindfulness-Based Stress Reduction and Immune Function : Jon Kabat-Zinn's MBSR program has been shown to produce measurable changes in immune function after just eight weeks of practice. Participants show increased antibody response to influenza vaccine and altered patterns of left prefrontal activation associated with positive affect. From an active inference perspective, these findings demonstrate that embodied learning extends beyond the nervous system: the generative model's recalibration through mindful practice cascades into autonomic, endocrine, and immune regulation, reshaping the organism's allostatic predictions and thereby its physiological baseline.</w:t>
      </w:r>
    </w:p>
    <w:p>
      <w:r>
        <w:t>Cross-References</w:t>
      </w:r>
    </w:p>
    <w:p>
      <w:r>
        <w:t>Module 05 (Action) : The actions practiced mindfully in Module 05 become the basis for the learning explored here — repetition transforms deliberate action into embodied habit.  Module 07 (Communication) : Learning also occurs in interpersonal contexts, where shared presence reshapes social generative models.  Unit 01 (Felt Sense) : The interoceptive sensitivity cultivated through learning deepens the felt sense explored in Unit 01.  Unit 03 (Intuitive Knowing) : The endpoint of embodied learning is the intuitive expertise explored in Unit 03 — knowledge that has become so deeply sedimented that it operates without deliberation.   Summary</w:t>
      </w:r>
    </w:p>
    <w:p>
      <w:r>
        <w:t>Learning in the context of living presence is the gradual, embodied reshaping of the generative model through accumulated practice. Priors are updated, precision landscapes are reorganized, and deeply sedimented habits are both formed and — when necessary — loosened. The biological substrates of this learning include synaptic plasticity, structural neuroplasticity, and neuromodulatory recalibration. Through sustained contemplative practice, the body learns to predict and enact states of presence, equanimity, and somatic awareness with increasing fluency. What begins as effortful attention becomes, through learning, the organism's natural way of inhabiting its world — a generative model so well-calibrated to the present moment that presence itself becomes the default prediction.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