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Inventive Pitch: Communicating Novel Ideas Through Active Inference</w:t>
      </w:r>
    </w:p>
    <w:p>
      <w:r>
        <w:t>Executive Summary</w:t>
      </w:r>
    </w:p>
    <w:p>
      <w:r>
        <w:t>An invention that cannot be communicated is an invention that does not exist. Communication is the process through which inventors share their generative models with others — investors, collaborators, users, patent examiners, and the broader public. This module examines the communication of novel ideas as an Active Inference process: the inventor must build a model of the audience's current understanding, predict what evidence will update that understanding toward the desired state, and act (communicate) to close the gap between the audience's prior beliefs and the inventor's vision. We explore visual communication, narrative storytelling, technical writing, patent claims, and the art of the pitch, showing how each format addresses different aspects of the audience's generative model.</w:t>
      </w:r>
    </w:p>
    <w:p>
      <w:r>
        <w:t>Learning Objectives</w:t>
      </w:r>
    </w:p>
    <w:p>
      <w:r>
        <w:t>Analyze invention communication as an Active Inference process in which the inventor acts to update the audience's generative model  Design communication strategies that account for the audience's prior beliefs and precision weightings  Apply visual communication techniques (diagrams, sketches, storyboards) to make abstract inventive concepts concrete and perceivable  Construct invention narratives that sequence information to minimize the audience's free energy (maximize comprehension and engagement)  Understand patent claims as formal descriptions of generative model boundaries and evaluate how technical writing communicates model structure   Key Concepts</w:t>
      </w:r>
    </w:p>
    <w:p>
      <w:r>
        <w:t>1. Communication as Model Alignment</w:t>
      </w:r>
    </w:p>
    <w:p>
      <w:r>
        <w:t>When an inventor communicates an idea, they are attempting to align the audience's generative model with their own. Before the communication, the audience has some model of the world that does not include the invention. After successful communication, the audience's model has been updated to include the invention — its purpose, mechanism, value, and context.</w:t>
      </w:r>
    </w:p>
    <w:p>
      <w:r>
        <w:t>In Active Inference terms, communication is a form of active inference operating on a shared (social) generative model. The inventor generates actions (words, images, demonstrations) that serve as sensory evidence for the audience. The audience processes this evidence through their own generative model, generating prediction errors where the evidence conflicts with their prior beliefs. If the communication is well-designed, these prediction errors systematically update the audience's model toward the inventor's intended understanding.</w:t>
      </w:r>
    </w:p>
    <w:p>
      <w:r>
        <w:t>The critical challenge is the prior model mismatch. The inventor's generative model — built through months or years of research, prototyping, and iteration — is rich, detailed, and deeply internalized. The audience's model of the same domain may be sparse, differently structured, or based on different assumptions. Effective communication bridges this gap by sequencing information so that each piece of evidence is comprehensible given the audience's current model state, while systematically extending that model toward the inventor's understanding.</w:t>
      </w:r>
    </w:p>
    <w:p>
      <w:r>
        <w:t>This framing explains why the "curse of knowledge" plagues inventor communication. Having deeply internalized their generative model, inventors cannot easily predict which aspects of their understanding the audience lacks. They skip steps, use jargon, assume shared context, and wonder why the audience does not understand. The antidote is explicit modeling of the audience's prior state — building a model of their model — and designing communication as a path from their current state to the desired state.</w:t>
      </w:r>
    </w:p>
    <w:p>
      <w:r>
        <w:t>The concept of "common ground" from pragmatic linguistics maps directly to this analysis. Common ground is the set of beliefs, knowledge, and assumptions that communicators share — their overlapping generative models. Effective invention communication begins by establishing common ground (what do we both already know?) and then systematically extending it (here is what I know that you do not yet know, presented in a sequence your model can absorb). The larger the gap between the inventor's model and the audience's, the more communication work is required to bridge it — which is why truly radical inventions are harder to pitch than incremental improvements.</w:t>
      </w:r>
    </w:p>
    <w:p>
      <w:r>
        <w:t>2. The Invention Narrative: Storytelling as Prediction Management</w:t>
      </w:r>
    </w:p>
    <w:p>
      <w:r>
        <w:t>Narrative is the most powerful technology for updating generative models. Human brains are evolved to process sequential, causal narratives — stories that unfold over time, with characters, conflicts, and resolutions. The invention narrative harnesses this processing architecture to communicate novel ideas in a format the audience's cognitive system is optimized to absorb.</w:t>
      </w:r>
    </w:p>
    <w:p>
      <w:r>
        <w:t>An effective invention narrative has a specific structure that maps to Active Inference operations:</w:t>
      </w:r>
    </w:p>
    <w:p>
      <w:r>
        <w:t>Setup (Prior Model) : Establish the world as it currently exists — the problem, the affected people, the current inadequate solutions. This activates the audience's existing generative model and ensures a shared starting point.</w:t>
      </w:r>
    </w:p>
    <w:p>
      <w:r>
        <w:t>Tension (Prediction Error) : Introduce the specific failure of the current state — the prediction error that motivated the invention. "Current solutions fail because..." This creates cognitive tension in the audience, which their model will seek to resolve.</w:t>
      </w:r>
    </w:p>
    <w:p>
      <w:r>
        <w:t>Insight (Model Update) : Present the key insight that resolves the tension — the new understanding that makes the invention possible. This is the moment of model updating: "But what if we could..."</w:t>
      </w:r>
    </w:p>
    <w:p>
      <w:r>
        <w:t>Solution (New Predictions) : Describe the invention and how it works, demonstrating that the updated model produces better predictions. "This invention works by..."</w:t>
      </w:r>
    </w:p>
    <w:p>
      <w:r>
        <w:t>Evidence (Prediction Confirmation) : Provide evidence that the invention delivers on its promises — test results, user testimonials, prototype demonstrations. This reduces the audience's residual uncertainty about the new model.</w:t>
      </w:r>
    </w:p>
    <w:p>
      <w:r>
        <w:t>Vision (Future Predictions) : Extend the model forward in time — what the world looks like with the invention widely adopted. This connects the invention to the audience's own goals and concerns.</w:t>
      </w:r>
    </w:p>
    <w:p>
      <w:r>
        <w:t>Steve Jobs was a master of the invention narrative. His introduction of the iPhone in 2007 followed this structure precisely: he established the problems with existing smartphones (prior model), highlighted specific failures (prediction errors), revealed the iPhone's key insight (multitouch interface — model update), demonstrated its capabilities (new predictions), showed it working live (evidence), and painted a picture of ubiquitous personal computing (vision). The audience's generative model was updated in real time, and the resulting excitement was a direct consequence of efficient model alignment.</w:t>
      </w:r>
    </w:p>
    <w:p>
      <w:r>
        <w:t>3. Visual Communication: Making Models Perceivable</w:t>
      </w:r>
    </w:p>
    <w:p>
      <w:r>
        <w:t>Many inventions involve mechanisms, relationships, or processes that are difficult to communicate verbally. Visual communication — diagrams, sketches, storyboards, animations, and physical demonstrations — works by making abstract model components perceivable. When the audience can see the mechanism, their visual processing system generates perceptual evidence that updates their model more rapidly and accurately than verbal description alone.</w:t>
      </w:r>
    </w:p>
    <w:p>
      <w:r>
        <w:t>Several visual formats serve different communicative functions:</w:t>
      </w:r>
    </w:p>
    <w:p>
      <w:r>
        <w:t>System diagrams show components and their relationships, making the model's structure visible. They answer the question "What are the parts and how do they connect?"</w:t>
      </w:r>
    </w:p>
    <w:p>
      <w:r>
        <w:t>Process flowcharts show sequences of operations, making the model's dynamics visible. They answer "What happens and in what order?"</w:t>
      </w:r>
    </w:p>
    <w:p>
      <w:r>
        <w:t>Storyboards show the user's experience over time, making the model's predictions about user behavior visible. They answer "What will this feel like to use?"</w:t>
      </w:r>
    </w:p>
    <w:p>
      <w:r>
        <w:t>Annotated sketches combine form visualization with explanatory labels, making the model's form-function relationships visible. They answer "Why is it shaped this way?"</w:t>
      </w:r>
    </w:p>
    <w:p>
      <w:r>
        <w:t>Before/after comparisons make the model update itself visible, showing how the invention changes the situation. They answer "What difference does this make?"</w:t>
      </w:r>
    </w:p>
    <w:p>
      <w:r>
        <w:t>Leonardo da Vinci's notebooks are perhaps the most celebrated example of visual invention communication. His annotated technical drawings — of flying machines, anatomical structures, hydraulic systems, and military devices — communicated complex three-dimensional mechanisms with a clarity that verbal description could not match. The drawings functioned as shared generative models, allowing viewers centuries later to understand and even build his designs.</w:t>
      </w:r>
    </w:p>
    <w:p>
      <w:r>
        <w:t>For modern inventors, the ability to sketch (even roughly) is a critical communication skill. A sketch is a shared perceptual artifact that multiple observers can process through their own generative models, generating aligned understanding much faster than verbal exchange alone.</w:t>
      </w:r>
    </w:p>
    <w:p>
      <w:r>
        <w:t>4. Patent Claims as Generative Model Descriptions</w:t>
      </w:r>
    </w:p>
    <w:p>
      <w:r>
        <w:t>A patent claim is, formally, a precise description of the boundary of a generative model — it specifies what the invention includes, how its components relate, and how it differs from prior art. Understanding patent claims through Active Inference reveals their deep structure.</w:t>
      </w:r>
    </w:p>
    <w:p>
      <w:r>
        <w:t>Independent claims describe the invention's Markov blanket — the minimal set of components and relationships that define the invention as a distinct system. They answer: "What is the essential structure of this model?"</w:t>
      </w:r>
    </w:p>
    <w:p>
      <w:r>
        <w:t>Dependent claims describe additional features within the model — more specific parameters, alternative configurations, or preferred embodiments. They answer: "What are the specific predictions this model makes?"</w:t>
      </w:r>
    </w:p>
    <w:p>
      <w:r>
        <w:t>Prior art corresponds to the existing generative model that the invention improves upon. The patent's novelty lies in the difference between the prior art model and the invention model — the specific model update that the inventor contributes.</w:t>
      </w:r>
    </w:p>
    <w:p>
      <w:r>
        <w:t>Consider a simplified patent claim structure: "A device for [function], comprising: [component A], [component B], wherein [component A] is connected to [component B] by [relationship], such that [result]." This is a generative model specification: it defines components (variables), relationships (causal structure), and predicted outcomes (generated observations).</w:t>
      </w:r>
    </w:p>
    <w:p>
      <w:r>
        <w:t>Inventors who understand this correspondence can write clearer claims and read competitors' patents more effectively. More importantly, thinking about your invention as a generative model specification forces clarity about what is essential (belongs in the independent claim) versus what is optional (belongs in dependent claims or is outside the model entirely).</w:t>
      </w:r>
    </w:p>
    <w:p>
      <w:r>
        <w:t>5. Audience-Adaptive Communication</w:t>
      </w:r>
    </w:p>
    <w:p>
      <w:r>
        <w:t>Different audiences require different communication strategies because they have different prior models, different precision weightings, and different goals. Effective inventor communication adapts to the audience rather than delivering a one-size-fits-all message.</w:t>
      </w:r>
    </w:p>
    <w:p>
      <w:r>
        <w:t>Technical peers share much of the inventor's generative model structure. Communication can use domain jargon, assume shared knowledge of physics or engineering, and focus on the specific model update — what is new and different. The primary goal is to demonstrate that the model update is valid and produces better predictions than the prior model.</w:t>
      </w:r>
    </w:p>
    <w:p>
      <w:r>
        <w:t>Investors have generative models focused on financial returns, market dynamics, and risk assessment. Communication must translate the invention into their model's vocabulary — addressable market, competitive advantage, revenue model, scaling strategy. Technical details are relevant only insofar as they reduce the investor's uncertainty about commercial viability.</w:t>
      </w:r>
    </w:p>
    <w:p>
      <w:r>
        <w:t>Users have generative models centered on their own needs, experiences, and daily routines. Communication must answer "What does this do for me?" before addressing how it works. Demonstrations, testimonials, and experience simulations are more effective than technical explanations because they provide direct sensory evidence that the user's model can process.</w:t>
      </w:r>
    </w:p>
    <w:p>
      <w:r>
        <w:t>Patent examiners have generative models centered on legal precision, prior art differentiation, and claim scope. Communication must be formally structured, precisely worded, and explicitly differentiated from everything that came before. Ambiguity, which can be engaging in narrative, is fatal in patent claims.</w:t>
      </w:r>
    </w:p>
    <w:p>
      <w:r>
        <w:t>The general public has the most diverse prior models and the least shared technical vocabulary. Communication must use analogies, metaphors, and narratives that connect the invention to everyday experience. The elevator pitch — a 30-second to 2-minute summary that conveys the core value proposition — is the essential format for public communication.</w:t>
      </w:r>
    </w:p>
    <w:p>
      <w:r>
        <w:t>Applications</w:t>
      </w:r>
    </w:p>
    <w:p>
      <w:r>
        <w:t>Case Study 1: The Elevator Pitch That Launched Airbnb</w:t>
      </w:r>
    </w:p>
    <w:p>
      <w:r>
        <w:t>In 2008, Brian Chesky and Joe Gebbia needed to communicate a deeply counterintuitive invention to investors: a platform that would convince strangers to sleep in other strangers' homes. Their initial pitches failed because investors' prior models predicted that this behavior was unsafe, uncomfortable, and culturally unacceptable — large prediction errors that the founders' evidence could not overcome.</w:t>
      </w:r>
    </w:p>
    <w:p>
      <w:r>
        <w:t>Audience model analysis : Investors' generative model of hospitality was centered on hotels — established brands with quality assurance, safety protocols, and standardized experiences. The prediction "strangers will voluntarily stay in other strangers' homes" generated massive prediction error against this model.</w:t>
      </w:r>
    </w:p>
    <w:p>
      <w:r>
        <w:t>Communication strategy : Chesky and Gebbia learned to restructure their pitch to manage prediction errors sequentially rather than presenting the full concept at once. They began with a shared prior: "Hotels are expensive and impersonal, and people increasingly value authentic local experiences." They introduced a small prediction error: "What if you could stay in a local's spare room instead of a hotel?" They provided evidence to reduce this error: photos of successful stays, host and guest testimonials, booking data from their early platform. Only after establishing the basic model did they introduce the larger vision: a global platform transforming hospitality.</w:t>
      </w:r>
    </w:p>
    <w:p>
      <w:r>
        <w:t>Outcome : The restructured pitch — which managed the audience's model-updating process rather than dumping the full vision at once — secured funding from Y Combinator and later Sequoia Capital. Airbnb became one of the most valuable companies of the 2010s.</w:t>
      </w:r>
    </w:p>
    <w:p>
      <w:r>
        <w:t>Case Study 2: Patent Communication — The Dyson Cyclone Vacuum Patent</w:t>
      </w:r>
    </w:p>
    <w:p>
      <w:r>
        <w:t>James Dyson's original UK patent (GB2171301) for the bagless vacuum cleaner demonstrates patent claims as generative model descriptions.</w:t>
      </w:r>
    </w:p>
    <w:p>
      <w:r>
        <w:t>Prior art model : Existing vacuum cleaners used bags to filter dirt from air. The generative model: air + dirt enters vacuum, bag captures dirt, clean air exits. The model's prediction error: bags clog with use, reducing suction and requiring replacement.</w:t>
      </w:r>
    </w:p>
    <w:p>
      <w:r>
        <w:t>Invention model (independent claim essence) : A "vacuum cleaner including a cyclone separator" where "air is drawn into the cyclone chamber tangentially, creating a vortex that separates particles by centrifugal force, and clean air exits through a central outlet." This describes a new generative model: air + dirt enters tangentially, centrifugal force separates dirt to the wall, clean air exits centrally.</w:t>
      </w:r>
    </w:p>
    <w:p>
      <w:r>
        <w:t>Model boundary (claim scope) : The patent defined the Markov blanket of the invention: the cyclone chamber, the tangential inlet, the central outlet, and the collection bin. Everything inside this boundary was protected; everything outside was prior art or future work.</w:t>
      </w:r>
    </w:p>
    <w:p>
      <w:r>
        <w:t>Communication effectiveness : The patent's clarity allowed Dyson to defend his invention against 40+ infringement challenges. The precision of the model description — exactly which components, in which relationships, producing which results — left little room for ambiguity.</w:t>
      </w:r>
    </w:p>
    <w:p>
      <w:r>
        <w:t>Cross-References</w:t>
      </w:r>
    </w:p>
    <w:p>
      <w:r>
        <w:t>Module 02 (Creative Agent) : Different inventor archetypes communicate differently; understanding your communication style is part of self-awareness as a creative agent  Module 03 (Creative Perception) : Communication requires perceiving the audience's current model; the perception skills from Module 03 apply to audience analysis  Module 04 (Inventive Cognition) : Analogies and narratives are cognitive structures; this module applies them to communication rather than ideation  Module 08 (Planning) : Communication strategy is a planning problem — sequencing information to minimize the audience's free energy over time  Section 4, Module 07 (Innovation Communication) : Extends communication to organizational and market contexts   Summary Table</w:t>
      </w:r>
    </w:p>
    <w:p>
      <w:r>
        <w:t>Concept  Active Inference Term  Invention Application  Key Insight      Sharing ideas  Model alignment (social active inference)  Pitches, papers, demonstrations  Bridge the gap between inventor's and audience's models    Invention story  Prediction management through narrative  Setup, tension, insight, solution, evidence, vision  Sequence information to manage prediction errors    Diagrams and sketches  Externalized model (shared perceptual artifact)  System diagrams, storyboards, annotated drawings  Visual evidence updates models faster than verbal description    Patent claims  Formal generative model boundary description  Independent and dependent claims  Claims define the Markov blanket of the invention    Audience adaptation  Modeling the audience's model  Tailoring message to peers, investors, users, public  Different priors require different communication strategies    Elevator pitch  Compressed model-alignment action  30-second to 2-minute invention summary  Convey core value proposition within attention constraints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