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In Active Inference, planning is formalized as:</w:t>
        <w:br/>
        <w:t>A) A search through a decision tree using minimax</w:t>
        <w:br/>
        <w:t>B) Policy selection — choosing the action sequence that minimizes Expected Free Energy</w:t>
        <w:br/>
        <w:t>C) Random action followed by reinforcement learning</w:t>
        <w:br/>
        <w:t>D) Conscious deliberation followed by voluntary choice</w:t>
      </w:r>
    </w:p>
    <w:p>
      <w:r>
        <w:t>Expected Free Energy (G) for a policy π decomposes into:</w:t>
        <w:br/>
        <w:t>A) Perception error and action error</w:t>
        <w:br/>
        <w:t>B) Risk (divergence from preferred outcomes) and ambiguity (expected uncertainty)</w:t>
        <w:br/>
        <w:t>C) Complexity and accuracy</w:t>
        <w:br/>
        <w:t>D) Past evidence and future predictions</w:t>
      </w:r>
    </w:p>
    <w:p>
      <w:r>
        <w:t>Sophisticated inference extends basic policy selection by:</w:t>
        <w:br/>
        <w:t>A) Including emotional states in the generative model</w:t>
        <w:br/>
        <w:t>B) Considering what the agent will believe after each action (counterfactual belief updating)</w:t>
        <w:br/>
        <w:t>C) Using faster computational hardware</w:t>
        <w:br/>
        <w:t>D) Eliminating uncertainty entirely before acting</w:t>
      </w:r>
    </w:p>
    <w:p>
      <w:r>
        <w:t>Husserl's concept of "protention" refers to:</w:t>
        <w:br/>
        <w:t>A) The memory of past events</w:t>
        <w:br/>
        <w:t>B) The anticipation of what is about to happen in the near future</w:t>
        <w:br/>
        <w:t>C) The uncertainty about distant future events</w:t>
        <w:br/>
        <w:t>D) The desire to protect oneself from harm</w:t>
      </w:r>
    </w:p>
    <w:p>
      <w:r>
        <w:t>Aristotle's concept of telos relates to Active Inference through:</w:t>
        <w:br/>
        <w:t>A) The material composition of the generative model</w:t>
        <w:br/>
        <w:t>B) The prior preferences (C vector) that bias policy selection toward preferred outcomes</w:t>
        <w:br/>
        <w:t>C) The efficient cause of neural activity</w:t>
        <w:br/>
        <w:t>D) The formal structure of Bayesian inference</w:t>
      </w:r>
    </w:p>
    <w:p>
      <w:r>
        <w:t>Active Inference explains procrastination as:</w:t>
        <w:br/>
        <w:t>A) Laziness — a deficit in motivation</w:t>
        <w:br/>
        <w:t>B) A flat EFE landscape where the agent cannot distinguish between policies</w:t>
        <w:br/>
        <w:t>C) An excess of planning depth</w:t>
        <w:br/>
        <w:t>D) A failure of motor control</w:t>
      </w:r>
    </w:p>
    <w:p>
      <w:r>
        <w:t>If prior preferences (C vector) are products of evolution and can be modified by learning, then:</w:t>
        <w:br/>
        <w:t>A) Purpose is fixed at birth and cannot change</w:t>
        <w:br/>
        <w:t>B) The agent's purposes are both inherited and self-constructed to some degree</w:t>
        <w:br/>
        <w:t>C) Only biological organisms can have purposes</w:t>
        <w:br/>
        <w:t>D) Artificial agents can never plan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