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Action — Expected Free Energy</w:t>
      </w:r>
    </w:p>
    <w:p>
      <w:r>
        <w:t>Course : Active Inference 101 | Unit : Mathematical Frameworks | Audience : First-semester undergraduates</w:t>
      </w:r>
    </w:p>
    <w:p>
      <w:r>
        <w:t>Learning Objectives</w:t>
      </w:r>
    </w:p>
    <w:p>
      <w:r>
        <w:t>Define Expected Free Energy (EFE) G(π) as the criterion for policy selection.  Show how EFE decomposes into pragmatic value (goal-seeking) and epistemic value (information-seeking).  Explain how this decomposition naturally balances exploitation and exploration .   Introduction</w:t>
      </w:r>
    </w:p>
    <w:p>
      <w:r>
        <w:t>Modules 01-04 covered how agents infer hidden states. But agents also need to act . How does the math handle action selection? The answer is Expected Free Energy — a quantity the agent evaluates for each possible policy to decide what to do.</w:t>
      </w:r>
    </w:p>
    <w:p>
      <w:r>
        <w:t>Key Concepts</w:t>
      </w:r>
    </w:p>
    <w:p>
      <w:r>
        <w:t>1. Expected Free Energy — Definition</w:t>
      </w:r>
    </w:p>
    <w:p>
      <w:r>
        <w:t>Expected Free Energy G(π) evaluates a policy π by asking: "If I follow this policy, how much free energy will I expect in the future?"</w:t>
      </w:r>
    </w:p>
    <w:p>
      <w:r>
        <w:t>G(π) = E_q̃[log q̃(s_τ) - log P(o_τ, s_τ)]</w:t>
      </w:r>
    </w:p>
    <w:p>
      <w:r>
        <w:t>Where q̃ denotes the posterior predictive distribution — what the agent predicts will happen if it follows policy π.</w:t>
      </w:r>
    </w:p>
    <w:p>
      <w:r>
        <w:t>Lower G(π) = better policy. The agent selects policies with the lowest expected free energy.</w:t>
      </w:r>
    </w:p>
    <w:p>
      <w:r>
        <w:t>2. Policy Selection via Softmax</w:t>
      </w:r>
    </w:p>
    <w:p>
      <w:r>
        <w:t>Policies are selected probabilistically using a softmax function:</w:t>
      </w:r>
    </w:p>
    <w:p>
      <w:r>
        <w:t>P(π) = σ(-γ × G(π))</w:t>
      </w:r>
    </w:p>
    <w:p>
      <w:r>
        <w:t>Where:</w:t>
      </w:r>
    </w:p>
    <w:p>
      <w:r>
        <w:t>σ : The softmax function — converts scores into probabilities  γ : The precision parameter for policy selection — higher γ means more decisive action selection   3. The Key Decomposition — Pragmatic + Epistemic Value</w:t>
      </w:r>
    </w:p>
    <w:p>
      <w:r>
        <w:t>EFE decomposes into two terms:</w:t>
      </w:r>
    </w:p>
    <w:p>
      <w:r>
        <w:t>G(π) ≈ -E_q̃[log P(o_τ)] + E_q̃[H[P(o_τ | s_τ)]]</w:t>
      </w:r>
    </w:p>
    <w:p>
      <w:r>
        <w:t>Or equivalently: G(π) = -Pragmatic Value - Epistemic Value</w:t>
      </w:r>
    </w:p>
    <w:p>
      <w:r>
        <w:t>Pragmatic value = -E_q̃[log P(o_τ)]: Do expected observations match preferences (the C vector)? High when future observations are preferred.  Epistemic value = -E_q̃[H[P(o_τ | s_τ)]]: How much will I learn? High when the policy leads to informative observations that reduce uncertainty.   4. Pragmatic Value — Goal-Seeking (Exploitation)</w:t>
      </w:r>
    </w:p>
    <w:p>
      <w:r>
        <w:t>Pragmatic value captures "Will this policy help me get what I want?":</w:t>
      </w:r>
    </w:p>
    <w:p>
      <w:r>
        <w:t>Pragmatic value = E_q̃[log P(o_τ)]</w:t>
      </w:r>
    </w:p>
    <w:p>
      <w:r>
        <w:t>If the expected observations under policy π match the preferred observations C, pragmatic value is high. This drives exploitation — taking actions to achieve goals.</w:t>
      </w:r>
    </w:p>
    <w:p>
      <w:r>
        <w:t>5. Epistemic Value — Information-Seeking (Exploration)</w:t>
      </w:r>
    </w:p>
    <w:p>
      <w:r>
        <w:t>Epistemic value captures "Will this policy help me learn about the world?":</w:t>
      </w:r>
    </w:p>
    <w:p>
      <w:r>
        <w:t>Epistemic value = -E_q̃[H[P(o_τ | s_τ)]] ≈ I[s_τ; o_τ | π]</w:t>
      </w:r>
    </w:p>
    <w:p>
      <w:r>
        <w:t>This measures how much mutual information there is between future states and observations under policy π. High epistemic value means the policy reduces uncertainty about hidden states. This drives exploration — seeking information.</w:t>
      </w:r>
    </w:p>
    <w:p>
      <w:r>
        <w:t>6. The Exploration-Exploitation Balance</w:t>
      </w:r>
    </w:p>
    <w:p>
      <w:r>
        <w:t>EFE automatically balances exploration and exploitation:</w:t>
      </w:r>
    </w:p>
    <w:p>
      <w:r>
        <w:t>When uncertainty is high : Epistemic value dominates → the agent explores (seeks information)  When uncertainty is low : Pragmatic value dominates → the agent exploits (pursues goals)   This is not a parameter you tune — it emerges naturally from the math.</w:t>
      </w:r>
    </w:p>
    <w:p>
      <w:r>
        <w:t>Summary</w:t>
      </w:r>
    </w:p>
    <w:p>
      <w:r>
        <w:t>Expected Free Energy G(π) is the criterion for selecting policies in Active Inference. It decomposes into pragmatic value (goal-seeking/exploitation) and epistemic value (information-seeking/exploration). The softmax function converts EFE scores into policy probabilities, with precision γ controlling decisiveness. The exploration-exploitation balance emerges naturally from the mathematics.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