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49" w:rsidRDefault="00956356">
      <w:pPr>
        <w:pStyle w:val="Title"/>
      </w:pPr>
      <w:r>
        <w:t xml:space="preserve">Active Noise </w:t>
      </w:r>
      <w:r w:rsidR="00B559A4">
        <w:t xml:space="preserve">Control </w:t>
      </w:r>
      <w:r>
        <w:t>Research Plan</w:t>
      </w:r>
    </w:p>
    <w:p w:rsidR="00340849" w:rsidRDefault="00956356">
      <w:pPr>
        <w:pStyle w:val="Heading1"/>
      </w:pPr>
      <w:r>
        <w:t>Introduction</w:t>
      </w:r>
    </w:p>
    <w:p w:rsidR="00101A7F" w:rsidRDefault="00101A7F" w:rsidP="006F031A">
      <w:r>
        <w:t xml:space="preserve">Active Noise </w:t>
      </w:r>
      <w:r w:rsidR="00C30308">
        <w:t xml:space="preserve">Control (ANC) </w:t>
      </w:r>
      <w:r>
        <w:t>refers to the process whereby one or more “anti-noise” signals are reproduced by loudspeakers in an attempt to reduce or eliminate certain undesired sounds in an acoustical environment.  The term “active” generally refers to systems where the cancellation is done using sound pressure waves in the physical environment.  A great deal of related work has been done on “adaptive noise cancelling”, which may operate “offline”, purely in the mathematical or electronic realm.</w:t>
      </w:r>
    </w:p>
    <w:p w:rsidR="00101A7F" w:rsidRDefault="00101A7F" w:rsidP="006F031A">
      <w:r>
        <w:t>This</w:t>
      </w:r>
      <w:r w:rsidR="00956356">
        <w:t xml:space="preserve"> document describes a plan for research into active noise cancellation.  The seminal paper on the topic was published by </w:t>
      </w:r>
      <w:proofErr w:type="spellStart"/>
      <w:r w:rsidR="00956356">
        <w:t>Widrow</w:t>
      </w:r>
      <w:proofErr w:type="spellEnd"/>
      <w:r w:rsidR="00956356">
        <w:t xml:space="preserve"> in 1975 [WID1975], and used the stochastic gradient algorithm to </w:t>
      </w:r>
      <w:r>
        <w:t>remove a noise source based on a noise reference signal, where the system function between noise reference signal and the noise component at the signal source may be time varying.  The stochastic gradient algorithm allowed the canceller to track the time varying system function.</w:t>
      </w:r>
    </w:p>
    <w:p w:rsidR="002C7455" w:rsidRDefault="00101A7F" w:rsidP="006F031A">
      <w:r>
        <w:t xml:space="preserve">A survey of various </w:t>
      </w:r>
      <w:r w:rsidR="00B559A4">
        <w:t xml:space="preserve">published </w:t>
      </w:r>
      <w:r>
        <w:t xml:space="preserve">methods </w:t>
      </w:r>
      <w:r w:rsidR="00B559A4">
        <w:t xml:space="preserve">for active noise control has recently been published in [KAJ2012].  That survey cites [MOR1980] as the first paper describing the so-called “Filtered-x </w:t>
      </w:r>
      <w:proofErr w:type="spellStart"/>
      <w:r w:rsidR="00B559A4">
        <w:t>LMS</w:t>
      </w:r>
      <w:proofErr w:type="spellEnd"/>
      <w:r w:rsidR="00B559A4">
        <w:t>” algorithm, which is capabl</w:t>
      </w:r>
      <w:r w:rsidR="00C30308">
        <w:t xml:space="preserve">e of handling the dynamics of </w:t>
      </w:r>
      <w:r w:rsidR="00B559A4">
        <w:t>the canceller output transducer, and the error signal input transducer.</w:t>
      </w:r>
      <w:r w:rsidR="0043597C">
        <w:t xml:space="preserve">  A more recent survey is provided in [GEO2013], which emphasizes non-linear filtering techniques.</w:t>
      </w:r>
    </w:p>
    <w:p w:rsidR="0043597C" w:rsidRDefault="00CF0FD7" w:rsidP="006F031A">
      <w:r>
        <w:t>Neural network based techniques for ANC were reported in [SAL2014].</w:t>
      </w:r>
    </w:p>
    <w:p w:rsidR="00B559A4" w:rsidRDefault="00313274" w:rsidP="006F031A">
      <w:r>
        <w:t xml:space="preserve">Although a great deal of the work on active noise control has involved theory and simulation, a number of specific applications have been published.  </w:t>
      </w:r>
      <w:r w:rsidR="00B559A4">
        <w:t xml:space="preserve">In 2008 a system for cancelling </w:t>
      </w:r>
      <w:r w:rsidR="00850CCA">
        <w:t xml:space="preserve">acoustical </w:t>
      </w:r>
      <w:r w:rsidR="00B559A4">
        <w:t xml:space="preserve">noise generated by an MRI </w:t>
      </w:r>
      <w:r w:rsidR="00850CCA">
        <w:t>medical imaging device was described in [RAM2008].</w:t>
      </w:r>
      <w:r>
        <w:t xml:space="preserve">  The use of ANC for reducing noise in passenger trains was investigated, and described in</w:t>
      </w:r>
      <w:r w:rsidR="00B409FE">
        <w:t xml:space="preserve"> [KAS2013]</w:t>
      </w:r>
      <w:r>
        <w:t>.</w:t>
      </w:r>
    </w:p>
    <w:p w:rsidR="00956356" w:rsidRDefault="00B559A4" w:rsidP="00956356">
      <w:pPr>
        <w:pStyle w:val="Heading1"/>
      </w:pPr>
      <w:r>
        <w:t>Questions</w:t>
      </w:r>
      <w:r w:rsidR="00956356">
        <w:t xml:space="preserve"> To Be Addressed</w:t>
      </w:r>
    </w:p>
    <w:p w:rsidR="00B559A4" w:rsidRDefault="00C30308" w:rsidP="00B559A4">
      <w:r>
        <w:t xml:space="preserve">Can we address the following applications with </w:t>
      </w:r>
      <w:proofErr w:type="gramStart"/>
      <w:r>
        <w:t>ANC:</w:t>
      </w:r>
      <w:proofErr w:type="gramEnd"/>
    </w:p>
    <w:p w:rsidR="00C30308" w:rsidRDefault="00C30308" w:rsidP="00C30308">
      <w:pPr>
        <w:pStyle w:val="ListParagraph"/>
        <w:numPr>
          <w:ilvl w:val="0"/>
          <w:numId w:val="19"/>
        </w:numPr>
      </w:pPr>
      <w:r>
        <w:t xml:space="preserve">Selectively removing broadband amplified ambient sounds for certain listeners in a venue hall, where the acoustical environment between the primary transducers (loudspeakers) and the listener may change rapidly due to motion of people in the environment, or motion of the listener.  If this is possible, </w:t>
      </w:r>
      <w:r w:rsidRPr="00DB79A2">
        <w:rPr>
          <w:b/>
          <w:u w:val="single"/>
        </w:rPr>
        <w:t>what sample rates are necessary, and what filter order is necessary</w:t>
      </w:r>
      <w:r>
        <w:t xml:space="preserve">?  </w:t>
      </w:r>
      <w:r w:rsidRPr="00DB79A2">
        <w:rPr>
          <w:b/>
          <w:u w:val="single"/>
        </w:rPr>
        <w:t>What can be done to minimize the cost and power of this solution</w:t>
      </w:r>
      <w:r>
        <w:t>?</w:t>
      </w:r>
      <w:r w:rsidR="00245321">
        <w:t xml:space="preserve">  We imagine that a reference signal for the primary undesired sound can be distributed to the certain listeners via wireless transmission.  </w:t>
      </w:r>
      <w:r w:rsidR="00245321" w:rsidRPr="00DB79A2">
        <w:rPr>
          <w:b/>
          <w:u w:val="single"/>
        </w:rPr>
        <w:t>What issues are involved, regarding non-constant delays, or lost data, in this path</w:t>
      </w:r>
      <w:r w:rsidR="00245321">
        <w:t>?</w:t>
      </w:r>
    </w:p>
    <w:p w:rsidR="00C30308" w:rsidRDefault="00DB79A2" w:rsidP="00C30308">
      <w:pPr>
        <w:pStyle w:val="ListParagraph"/>
        <w:numPr>
          <w:ilvl w:val="0"/>
          <w:numId w:val="19"/>
        </w:numPr>
      </w:pPr>
      <w:r>
        <w:t xml:space="preserve">Selectively removing or reducing the sound levels of components of a film sound track for certain listeners with in-ear hearing aids?  For example, </w:t>
      </w:r>
      <w:r w:rsidR="00833D10">
        <w:t xml:space="preserve">using wireless transmission, </w:t>
      </w:r>
      <w:r>
        <w:t xml:space="preserve">can the </w:t>
      </w:r>
      <w:r>
        <w:lastRenderedPageBreak/>
        <w:t>music and effects tracks be reduced for certain listeners with hearing aids, which allowing the dialog track to have normal, or increased volume?</w:t>
      </w:r>
    </w:p>
    <w:p w:rsidR="00DB79A2" w:rsidRDefault="00833D10" w:rsidP="00C30308">
      <w:pPr>
        <w:pStyle w:val="ListParagraph"/>
        <w:numPr>
          <w:ilvl w:val="0"/>
          <w:numId w:val="19"/>
        </w:numPr>
      </w:pPr>
      <w:r>
        <w:t>To improve the experience of hearing aid users, can we reduce the levels of undesired sounds, by using wireless transmission of noise references (e.g. background music, or other noise sources).</w:t>
      </w:r>
    </w:p>
    <w:p w:rsidR="00AA45D1" w:rsidRDefault="00AA45D1" w:rsidP="00C30308">
      <w:pPr>
        <w:pStyle w:val="ListParagraph"/>
        <w:numPr>
          <w:ilvl w:val="0"/>
          <w:numId w:val="19"/>
        </w:numPr>
      </w:pPr>
      <w:r>
        <w:t>Consider a high-rise apartment building in a city like Manhattan.  The living experience can be significantly degraded by the road noises from ground level.  Is it feasible to use wireless transmission from remote sensors that receive noise signals, and cancel out noise over a broad area of an apartment, by exciting an array of transducers mounted on window panels?  If so, how dense must the transducer array be to get effective cancellation?</w:t>
      </w:r>
    </w:p>
    <w:p w:rsidR="00AA45D1" w:rsidRDefault="00AA45D1" w:rsidP="00AA45D1">
      <w:pPr>
        <w:pStyle w:val="Heading1"/>
      </w:pPr>
      <w:r>
        <w:t>Problem Formulation</w:t>
      </w:r>
    </w:p>
    <w:p w:rsidR="00AA45D1" w:rsidRDefault="008E4F67" w:rsidP="00BD4014">
      <w:pPr>
        <w:jc w:val="center"/>
      </w:pPr>
      <w:r>
        <w:object w:dxaOrig="14461"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331.5pt" o:ole="">
            <v:imagedata r:id="rId7" o:title=""/>
          </v:shape>
          <o:OLEObject Type="Embed" ProgID="Visio.Drawing.15" ShapeID="_x0000_i1026" DrawAspect="Content" ObjectID="_1499589693" r:id="rId8"/>
        </w:object>
      </w:r>
    </w:p>
    <w:p w:rsidR="00177A82" w:rsidRPr="00177A82" w:rsidRDefault="00177A82" w:rsidP="00177A82">
      <w:pPr>
        <w:pStyle w:val="Caption"/>
        <w:jc w:val="center"/>
        <w:rPr>
          <w:b/>
          <w:i w:val="0"/>
        </w:rPr>
      </w:pPr>
      <w:bookmarkStart w:id="0" w:name="_Ref424557639"/>
      <w:r w:rsidRPr="00177A82">
        <w:rPr>
          <w:b/>
          <w:i w:val="0"/>
        </w:rPr>
        <w:t xml:space="preserve">Figure </w:t>
      </w:r>
      <w:r w:rsidRPr="00177A82">
        <w:rPr>
          <w:b/>
          <w:i w:val="0"/>
        </w:rPr>
        <w:fldChar w:fldCharType="begin"/>
      </w:r>
      <w:r w:rsidRPr="00177A82">
        <w:rPr>
          <w:b/>
          <w:i w:val="0"/>
        </w:rPr>
        <w:instrText xml:space="preserve"> SEQ Figure \* ARABIC </w:instrText>
      </w:r>
      <w:r w:rsidRPr="00177A82">
        <w:rPr>
          <w:b/>
          <w:i w:val="0"/>
        </w:rPr>
        <w:fldChar w:fldCharType="separate"/>
      </w:r>
      <w:r w:rsidR="00BD4014">
        <w:rPr>
          <w:b/>
          <w:i w:val="0"/>
          <w:noProof/>
        </w:rPr>
        <w:t>1</w:t>
      </w:r>
      <w:r w:rsidRPr="00177A82">
        <w:rPr>
          <w:b/>
          <w:i w:val="0"/>
        </w:rPr>
        <w:fldChar w:fldCharType="end"/>
      </w:r>
      <w:bookmarkEnd w:id="0"/>
      <w:r w:rsidRPr="00177A82">
        <w:rPr>
          <w:b/>
          <w:i w:val="0"/>
        </w:rPr>
        <w:t>: Stylized System Concept for Active Noise Control Application</w:t>
      </w:r>
      <w:bookmarkStart w:id="1" w:name="_GoBack"/>
      <w:bookmarkEnd w:id="1"/>
    </w:p>
    <w:p w:rsidR="00177A82" w:rsidRDefault="00177A82" w:rsidP="00177A82"/>
    <w:p w:rsidR="00177A82" w:rsidRDefault="00BD4014" w:rsidP="00BD4014">
      <w:pPr>
        <w:jc w:val="center"/>
      </w:pPr>
      <w:r>
        <w:object w:dxaOrig="10680" w:dyaOrig="6720">
          <v:shape id="_x0000_i1025" type="#_x0000_t75" style="width:381.75pt;height:240pt" o:ole="">
            <v:imagedata r:id="rId9" o:title=""/>
          </v:shape>
          <o:OLEObject Type="Embed" ProgID="Visio.Drawing.15" ShapeID="_x0000_i1025" DrawAspect="Content" ObjectID="_1499589694" r:id="rId10"/>
        </w:object>
      </w:r>
    </w:p>
    <w:p w:rsidR="00BD4014" w:rsidRPr="00BD4014" w:rsidRDefault="00BD4014" w:rsidP="00BD4014">
      <w:pPr>
        <w:pStyle w:val="Caption"/>
        <w:jc w:val="center"/>
        <w:rPr>
          <w:b/>
          <w:i w:val="0"/>
        </w:rPr>
      </w:pPr>
      <w:bookmarkStart w:id="2" w:name="_Ref424557687"/>
      <w:r w:rsidRPr="00BD4014">
        <w:rPr>
          <w:b/>
          <w:i w:val="0"/>
        </w:rPr>
        <w:t xml:space="preserve">Figure </w:t>
      </w:r>
      <w:r w:rsidRPr="00BD4014">
        <w:rPr>
          <w:b/>
          <w:i w:val="0"/>
        </w:rPr>
        <w:fldChar w:fldCharType="begin"/>
      </w:r>
      <w:r w:rsidRPr="00BD4014">
        <w:rPr>
          <w:b/>
          <w:i w:val="0"/>
        </w:rPr>
        <w:instrText xml:space="preserve"> SEQ Figure \* ARABIC </w:instrText>
      </w:r>
      <w:r w:rsidRPr="00BD4014">
        <w:rPr>
          <w:b/>
          <w:i w:val="0"/>
        </w:rPr>
        <w:fldChar w:fldCharType="separate"/>
      </w:r>
      <w:r w:rsidRPr="00BD4014">
        <w:rPr>
          <w:b/>
          <w:i w:val="0"/>
        </w:rPr>
        <w:t>2</w:t>
      </w:r>
      <w:r w:rsidRPr="00BD4014">
        <w:rPr>
          <w:b/>
          <w:i w:val="0"/>
        </w:rPr>
        <w:fldChar w:fldCharType="end"/>
      </w:r>
      <w:bookmarkEnd w:id="2"/>
      <w:r w:rsidRPr="00BD4014">
        <w:rPr>
          <w:b/>
          <w:i w:val="0"/>
        </w:rPr>
        <w:t>: Block Diagram of Mathematical Model</w:t>
      </w:r>
      <w:r>
        <w:rPr>
          <w:b/>
          <w:i w:val="0"/>
        </w:rPr>
        <w:t xml:space="preserve"> for ANC</w:t>
      </w:r>
    </w:p>
    <w:p w:rsidR="00BD4014" w:rsidRDefault="00BD4014" w:rsidP="00BD4014">
      <w:r>
        <w:t xml:space="preserve">A stylized application scenario is depicted in </w:t>
      </w:r>
      <w:r>
        <w:fldChar w:fldCharType="begin"/>
      </w:r>
      <w:r>
        <w:instrText xml:space="preserve"> REF _Ref424557639 \h </w:instrText>
      </w:r>
      <w:r>
        <w:fldChar w:fldCharType="separate"/>
      </w:r>
      <w:r w:rsidRPr="00177A82">
        <w:rPr>
          <w:b/>
          <w:i/>
        </w:rPr>
        <w:t xml:space="preserve">Figure </w:t>
      </w:r>
      <w:r>
        <w:rPr>
          <w:b/>
          <w:i/>
          <w:noProof/>
        </w:rPr>
        <w:t>1</w:t>
      </w:r>
      <w:r>
        <w:fldChar w:fldCharType="end"/>
      </w:r>
      <w:r>
        <w:t xml:space="preserve"> and a block diagram of a mathematical model for ANC is shown in </w:t>
      </w:r>
      <w:r>
        <w:fldChar w:fldCharType="begin"/>
      </w:r>
      <w:r>
        <w:instrText xml:space="preserve"> REF _Ref424557687 \h </w:instrText>
      </w:r>
      <w:r>
        <w:fldChar w:fldCharType="separate"/>
      </w:r>
      <w:r w:rsidRPr="00BD4014">
        <w:rPr>
          <w:b/>
          <w:i/>
        </w:rPr>
        <w:t>Figure 2</w:t>
      </w:r>
      <w:r>
        <w:fldChar w:fldCharType="end"/>
      </w:r>
      <w:r>
        <w:t>.  Although, in general, ANC may be realized as a Multiple Input-Multiple Output (</w:t>
      </w:r>
      <w:proofErr w:type="spellStart"/>
      <w:r>
        <w:t>MIMO</w:t>
      </w:r>
      <w:proofErr w:type="spellEnd"/>
      <w:r>
        <w:t>) system, the mathematical model is shown for only a single input and single output, for simplicity.</w:t>
      </w:r>
    </w:p>
    <w:p w:rsidR="007E184A" w:rsidRDefault="007E184A" w:rsidP="00BD4014">
      <w:r>
        <w:t xml:space="preserve">The basic problem formulation is determination of the canceller coefficients, </w:t>
      </w:r>
      <w:proofErr w:type="gramStart"/>
      <w:r>
        <w:t>w(</w:t>
      </w:r>
      <w:proofErr w:type="gramEnd"/>
      <w:r>
        <w:t xml:space="preserve">n) to minimize the power of the heard signal e(n).  Since the undesired signal, x(n), is generally considered to be uncorrelated with the desired signal, d(n), the canceller will be unable to affect the level of d(n), and will operate in such a way that c(n) tends to be the “anti-noise” for x_(n).  This leaves the desired signal, </w:t>
      </w:r>
      <w:proofErr w:type="gramStart"/>
      <w:r>
        <w:t>d(</w:t>
      </w:r>
      <w:proofErr w:type="gramEnd"/>
      <w:r>
        <w:t>n), unaltered and less cluttered by the desired signal.</w:t>
      </w:r>
    </w:p>
    <w:p w:rsidR="002C1CE1" w:rsidRDefault="002C1CE1" w:rsidP="00BD4014">
      <w:r>
        <w:t xml:space="preserve">Mathematically, we represent the most recent n samples of the undesired sound by the </w:t>
      </w:r>
      <w:proofErr w:type="gramStart"/>
      <w:r>
        <w:t xml:space="preserve">vector </w:t>
      </w:r>
      <w:proofErr w:type="gramEnd"/>
      <m:oMath>
        <m:acc>
          <m:accPr>
            <m:chr m:val="⃗"/>
            <m:ctrlPr>
              <w:rPr>
                <w:rFonts w:ascii="Cambria Math" w:hAnsi="Cambria Math"/>
                <w:i/>
              </w:rPr>
            </m:ctrlPr>
          </m:accPr>
          <m:e>
            <m:r>
              <w:rPr>
                <w:rFonts w:ascii="Cambria Math" w:hAnsi="Cambria Math"/>
              </w:rPr>
              <m:t>x</m:t>
            </m:r>
          </m:e>
        </m:acc>
      </m:oMath>
      <w:r>
        <w:t>, where</w:t>
      </w:r>
    </w:p>
    <w:p w:rsidR="002C1CE1" w:rsidRPr="002C1CE1" w:rsidRDefault="008E4F67" w:rsidP="00BD4014">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x</m:t>
                  </m:r>
                  <m:d>
                    <m:dPr>
                      <m:ctrlPr>
                        <w:rPr>
                          <w:rFonts w:ascii="Cambria Math" w:hAnsi="Cambria Math"/>
                          <w:i/>
                        </w:rPr>
                      </m:ctrlPr>
                    </m:dPr>
                    <m:e>
                      <m:r>
                        <w:rPr>
                          <w:rFonts w:ascii="Cambria Math" w:hAnsi="Cambria Math"/>
                        </w:rPr>
                        <m:t>n-1</m:t>
                      </m:r>
                    </m:e>
                  </m:d>
                  <m:r>
                    <w:rPr>
                      <w:rFonts w:ascii="Cambria Math" w:hAnsi="Cambria Math"/>
                    </w:rPr>
                    <m:t xml:space="preserve"> x</m:t>
                  </m:r>
                  <m:d>
                    <m:dPr>
                      <m:ctrlPr>
                        <w:rPr>
                          <w:rFonts w:ascii="Cambria Math" w:hAnsi="Cambria Math"/>
                          <w:i/>
                        </w:rPr>
                      </m:ctrlPr>
                    </m:dPr>
                    <m:e>
                      <m:r>
                        <w:rPr>
                          <w:rFonts w:ascii="Cambria Math" w:hAnsi="Cambria Math"/>
                        </w:rPr>
                        <m:t>n-2</m:t>
                      </m:r>
                    </m:e>
                  </m:d>
                  <m:r>
                    <w:rPr>
                      <w:rFonts w:ascii="Cambria Math" w:hAnsi="Cambria Math"/>
                    </w:rPr>
                    <m:t>…x</m:t>
                  </m:r>
                  <m:d>
                    <m:dPr>
                      <m:ctrlPr>
                        <w:rPr>
                          <w:rFonts w:ascii="Cambria Math" w:hAnsi="Cambria Math"/>
                          <w:i/>
                        </w:rPr>
                      </m:ctrlPr>
                    </m:dPr>
                    <m:e>
                      <m:r>
                        <w:rPr>
                          <w:rFonts w:ascii="Cambria Math" w:hAnsi="Cambria Math"/>
                        </w:rPr>
                        <m:t>n-N+1</m:t>
                      </m:r>
                    </m:e>
                  </m:d>
                </m:e>
              </m:d>
            </m:e>
            <m:sup>
              <m:r>
                <w:rPr>
                  <w:rFonts w:ascii="Cambria Math" w:hAnsi="Cambria Math"/>
                </w:rPr>
                <m:t>t</m:t>
              </m:r>
            </m:sup>
          </m:sSup>
        </m:oMath>
      </m:oMathPara>
    </w:p>
    <w:p w:rsidR="002C1CE1" w:rsidRDefault="002C1CE1" w:rsidP="00BD4014">
      <w:proofErr w:type="gramStart"/>
      <w:r>
        <w:t>where</w:t>
      </w:r>
      <w:proofErr w:type="gramEnd"/>
      <w:r>
        <w:t xml:space="preserve"> N is the order of the canceller (number of taps in the canceller is N).  We represent the coefficient values of the N taps of the canceller filter by the </w:t>
      </w:r>
      <w:proofErr w:type="gramStart"/>
      <w:r>
        <w:t xml:space="preserve">vector </w:t>
      </w:r>
      <w:proofErr w:type="gramEnd"/>
      <m:oMath>
        <m:acc>
          <m:accPr>
            <m:chr m:val="⃗"/>
            <m:ctrlPr>
              <w:rPr>
                <w:rFonts w:ascii="Cambria Math" w:hAnsi="Cambria Math"/>
                <w:i/>
              </w:rPr>
            </m:ctrlPr>
          </m:accPr>
          <m:e>
            <m:r>
              <w:rPr>
                <w:rFonts w:ascii="Cambria Math" w:hAnsi="Cambria Math"/>
              </w:rPr>
              <m:t>w</m:t>
            </m:r>
          </m:e>
        </m:acc>
      </m:oMath>
      <w:r>
        <w:t>.  So we have:</w:t>
      </w:r>
    </w:p>
    <w:p w:rsidR="002C1CE1" w:rsidRPr="002C1CE1" w:rsidRDefault="002C1CE1" w:rsidP="00BD4014">
      <m:oMathPara>
        <m:oMath>
          <m:r>
            <w:rPr>
              <w:rFonts w:ascii="Cambria Math" w:hAnsi="Cambria Math"/>
            </w:rPr>
            <m:t>y=</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2C1CE1" w:rsidRDefault="002C1CE1" w:rsidP="00BD4014">
      <w:r>
        <w:t xml:space="preserve">Ignoring the effects of the headphone speakers, and the microphone the value of </w:t>
      </w:r>
      <m:oMath>
        <m:acc>
          <m:accPr>
            <m:chr m:val="⃗"/>
            <m:ctrlPr>
              <w:rPr>
                <w:rFonts w:ascii="Cambria Math" w:hAnsi="Cambria Math"/>
                <w:i/>
              </w:rPr>
            </m:ctrlPr>
          </m:accPr>
          <m:e>
            <m:r>
              <w:rPr>
                <w:rFonts w:ascii="Cambria Math" w:hAnsi="Cambria Math"/>
              </w:rPr>
              <m:t>w</m:t>
            </m:r>
          </m:e>
        </m:acc>
      </m:oMath>
      <w:r>
        <w:t xml:space="preserve"> that minimizes both the sta</w:t>
      </w:r>
      <w:r w:rsidR="00835B90">
        <w:t xml:space="preserve">tistical </w:t>
      </w:r>
      <w:r>
        <w:t xml:space="preserve">power </w:t>
      </w:r>
      <w:r w:rsidR="00835B90">
        <w:t xml:space="preserve">and </w:t>
      </w:r>
      <w:r>
        <w:t xml:space="preserve">sum of squared </w:t>
      </w:r>
      <w:r w:rsidR="00835B90">
        <w:t xml:space="preserve">samples of the error sequence </w:t>
      </w:r>
      <m:oMath>
        <m:r>
          <w:rPr>
            <w:rFonts w:ascii="Cambria Math" w:hAnsi="Cambria Math"/>
          </w:rPr>
          <m:t>e</m:t>
        </m:r>
        <m:d>
          <m:dPr>
            <m:ctrlPr>
              <w:rPr>
                <w:rFonts w:ascii="Cambria Math" w:hAnsi="Cambria Math"/>
                <w:i/>
              </w:rPr>
            </m:ctrlPr>
          </m:dPr>
          <m:e>
            <m:r>
              <w:rPr>
                <w:rFonts w:ascii="Cambria Math" w:hAnsi="Cambria Math"/>
              </w:rPr>
              <m:t>n</m:t>
            </m:r>
          </m:e>
        </m:d>
      </m:oMath>
      <w:r w:rsidR="00835B90">
        <w:t xml:space="preserve"> is given by:</w:t>
      </w:r>
    </w:p>
    <w:p w:rsidR="00835B90" w:rsidRPr="00835B90" w:rsidRDefault="008E4F67" w:rsidP="00BD4014">
      <m:oMathPara>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P</m:t>
          </m:r>
        </m:oMath>
      </m:oMathPara>
    </w:p>
    <w:p w:rsidR="00835B90" w:rsidRDefault="00835B90" w:rsidP="00BD4014">
      <w:r>
        <w:t xml:space="preserve">For the statistical interpretation R is the autocorrelation matrix </w:t>
      </w:r>
      <w:proofErr w:type="gramStart"/>
      <w:r>
        <w:t xml:space="preserve">of </w:t>
      </w:r>
      <w:proofErr w:type="gramEnd"/>
      <m:oMath>
        <m:acc>
          <m:accPr>
            <m:chr m:val="⃗"/>
            <m:ctrlPr>
              <w:rPr>
                <w:rFonts w:ascii="Cambria Math" w:hAnsi="Cambria Math"/>
                <w:i/>
              </w:rPr>
            </m:ctrlPr>
          </m:accPr>
          <m:e>
            <m:r>
              <w:rPr>
                <w:rFonts w:ascii="Cambria Math" w:hAnsi="Cambria Math"/>
              </w:rPr>
              <m:t>x</m:t>
            </m:r>
          </m:e>
        </m:acc>
      </m:oMath>
      <w:r>
        <w:t xml:space="preserve">, and P is the cross-correlation vector between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e</m:t>
        </m:r>
      </m:oMath>
      <w:r>
        <w:t>.  For the least-squares approach</w:t>
      </w:r>
    </w:p>
    <w:p w:rsidR="00835B90" w:rsidRPr="00835B90" w:rsidRDefault="00835B90" w:rsidP="00BD4014">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p>
                  <m:r>
                    <w:rPr>
                      <w:rFonts w:ascii="Cambria Math" w:hAnsi="Cambria Math"/>
                    </w:rPr>
                    <m:t>t</m:t>
                  </m:r>
                </m:sup>
              </m:sSup>
            </m:e>
          </m:nary>
        </m:oMath>
      </m:oMathPara>
    </w:p>
    <w:p w:rsidR="00835B90" w:rsidRPr="00835B90" w:rsidRDefault="00835B90" w:rsidP="00835B90">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e>
          </m:nary>
          <m:r>
            <w:rPr>
              <w:rFonts w:ascii="Cambria Math" w:hAnsi="Cambria Math"/>
            </w:rPr>
            <m:t xml:space="preserve"> e</m:t>
          </m:r>
        </m:oMath>
      </m:oMathPara>
    </w:p>
    <w:p w:rsidR="00835B90" w:rsidRPr="00BD4014" w:rsidRDefault="00835B90" w:rsidP="00BD4014"/>
    <w:p w:rsidR="0074313E" w:rsidRDefault="0074313E" w:rsidP="0074313E">
      <w:pPr>
        <w:pStyle w:val="Heading1"/>
      </w:pPr>
      <w:r>
        <w:t>Summer 2015 MUSE Goals</w:t>
      </w:r>
    </w:p>
    <w:p w:rsidR="00C5168F" w:rsidRPr="0074313E" w:rsidRDefault="0074313E" w:rsidP="00C5168F">
      <w:r>
        <w:t>The work performed by the two MUSE program students will lay the groundwork for future investigations into AN</w:t>
      </w:r>
      <w:r w:rsidR="00C5168F">
        <w:t>C in terms of model development and a scripted experimental framework, and a hardware prototype to explore some of the basics of acoustics and sound reproduction.</w:t>
      </w:r>
    </w:p>
    <w:p w:rsidR="0074313E" w:rsidRDefault="0074313E" w:rsidP="0074313E">
      <w:pPr>
        <w:pStyle w:val="Heading1"/>
      </w:pPr>
      <w:r>
        <w:t>References</w:t>
      </w:r>
    </w:p>
    <w:p w:rsidR="00956356" w:rsidRDefault="00956356"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[WID1975] </w:t>
      </w:r>
      <w:proofErr w:type="spellStart"/>
      <w:r>
        <w:rPr>
          <w:rFonts w:ascii="Arial" w:hAnsi="Arial" w:cs="Arial"/>
          <w:color w:val="222222"/>
          <w:sz w:val="20"/>
          <w:szCs w:val="20"/>
          <w:shd w:val="clear" w:color="auto" w:fill="FFFFFF"/>
        </w:rPr>
        <w:t>Widrow</w:t>
      </w:r>
      <w:proofErr w:type="spellEnd"/>
      <w:r>
        <w:rPr>
          <w:rFonts w:ascii="Arial" w:hAnsi="Arial" w:cs="Arial"/>
          <w:color w:val="222222"/>
          <w:sz w:val="20"/>
          <w:szCs w:val="20"/>
          <w:shd w:val="clear" w:color="auto" w:fill="FFFFFF"/>
        </w:rPr>
        <w:t xml:space="preserve">, Bernard, et al. "Adaptive noise cancelling: Principles and </w:t>
      </w:r>
      <w:proofErr w:type="spellStart"/>
      <w:r>
        <w:rPr>
          <w:rFonts w:ascii="Arial" w:hAnsi="Arial" w:cs="Arial"/>
          <w:color w:val="222222"/>
          <w:sz w:val="20"/>
          <w:szCs w:val="20"/>
          <w:shd w:val="clear" w:color="auto" w:fill="FFFFFF"/>
        </w:rPr>
        <w:t>applications."</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63.12 (1975): 1692-1716.</w:t>
      </w:r>
    </w:p>
    <w:p w:rsidR="00956356" w:rsidRDefault="003625BB"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[KAJ2012] </w:t>
      </w:r>
      <w:r w:rsidR="00B036A6">
        <w:rPr>
          <w:rFonts w:ascii="Arial" w:hAnsi="Arial" w:cs="Arial"/>
          <w:color w:val="222222"/>
          <w:sz w:val="20"/>
          <w:szCs w:val="20"/>
          <w:shd w:val="clear" w:color="auto" w:fill="FFFFFF"/>
        </w:rPr>
        <w:t xml:space="preserve">Kajikawa, </w:t>
      </w:r>
      <w:proofErr w:type="spellStart"/>
      <w:r w:rsidR="00B036A6">
        <w:rPr>
          <w:rFonts w:ascii="Arial" w:hAnsi="Arial" w:cs="Arial"/>
          <w:color w:val="222222"/>
          <w:sz w:val="20"/>
          <w:szCs w:val="20"/>
          <w:shd w:val="clear" w:color="auto" w:fill="FFFFFF"/>
        </w:rPr>
        <w:t>Yoshinobu</w:t>
      </w:r>
      <w:proofErr w:type="spellEnd"/>
      <w:r w:rsidR="00B036A6">
        <w:rPr>
          <w:rFonts w:ascii="Arial" w:hAnsi="Arial" w:cs="Arial"/>
          <w:color w:val="222222"/>
          <w:sz w:val="20"/>
          <w:szCs w:val="20"/>
          <w:shd w:val="clear" w:color="auto" w:fill="FFFFFF"/>
        </w:rPr>
        <w:t xml:space="preserve">, </w:t>
      </w:r>
      <w:proofErr w:type="spellStart"/>
      <w:r w:rsidR="00B036A6">
        <w:rPr>
          <w:rFonts w:ascii="Arial" w:hAnsi="Arial" w:cs="Arial"/>
          <w:color w:val="222222"/>
          <w:sz w:val="20"/>
          <w:szCs w:val="20"/>
          <w:shd w:val="clear" w:color="auto" w:fill="FFFFFF"/>
        </w:rPr>
        <w:t>Woon</w:t>
      </w:r>
      <w:proofErr w:type="spellEnd"/>
      <w:r w:rsidR="00B036A6">
        <w:rPr>
          <w:rFonts w:ascii="Arial" w:hAnsi="Arial" w:cs="Arial"/>
          <w:color w:val="222222"/>
          <w:sz w:val="20"/>
          <w:szCs w:val="20"/>
          <w:shd w:val="clear" w:color="auto" w:fill="FFFFFF"/>
        </w:rPr>
        <w:t xml:space="preserve">-Seng </w:t>
      </w:r>
      <w:proofErr w:type="spellStart"/>
      <w:r w:rsidR="00B036A6">
        <w:rPr>
          <w:rFonts w:ascii="Arial" w:hAnsi="Arial" w:cs="Arial"/>
          <w:color w:val="222222"/>
          <w:sz w:val="20"/>
          <w:szCs w:val="20"/>
          <w:shd w:val="clear" w:color="auto" w:fill="FFFFFF"/>
        </w:rPr>
        <w:t>Gan</w:t>
      </w:r>
      <w:proofErr w:type="spellEnd"/>
      <w:r w:rsidR="00B036A6">
        <w:rPr>
          <w:rFonts w:ascii="Arial" w:hAnsi="Arial" w:cs="Arial"/>
          <w:color w:val="222222"/>
          <w:sz w:val="20"/>
          <w:szCs w:val="20"/>
          <w:shd w:val="clear" w:color="auto" w:fill="FFFFFF"/>
        </w:rPr>
        <w:t xml:space="preserve">, and Sen M. </w:t>
      </w:r>
      <w:proofErr w:type="spellStart"/>
      <w:r w:rsidR="00B036A6">
        <w:rPr>
          <w:rFonts w:ascii="Arial" w:hAnsi="Arial" w:cs="Arial"/>
          <w:color w:val="222222"/>
          <w:sz w:val="20"/>
          <w:szCs w:val="20"/>
          <w:shd w:val="clear" w:color="auto" w:fill="FFFFFF"/>
        </w:rPr>
        <w:t>Kuo</w:t>
      </w:r>
      <w:proofErr w:type="spellEnd"/>
      <w:r w:rsidR="00B036A6">
        <w:rPr>
          <w:rFonts w:ascii="Arial" w:hAnsi="Arial" w:cs="Arial"/>
          <w:color w:val="222222"/>
          <w:sz w:val="20"/>
          <w:szCs w:val="20"/>
          <w:shd w:val="clear" w:color="auto" w:fill="FFFFFF"/>
        </w:rPr>
        <w:t>. "Recent advances on active noise control: open issues and innovative applications."</w:t>
      </w:r>
      <w:r w:rsidR="00B036A6">
        <w:rPr>
          <w:rStyle w:val="apple-converted-space"/>
          <w:rFonts w:ascii="Arial" w:hAnsi="Arial" w:cs="Arial"/>
          <w:color w:val="222222"/>
          <w:sz w:val="20"/>
          <w:szCs w:val="20"/>
          <w:shd w:val="clear" w:color="auto" w:fill="FFFFFF"/>
        </w:rPr>
        <w:t> </w:t>
      </w:r>
      <w:proofErr w:type="spellStart"/>
      <w:r w:rsidR="00B036A6">
        <w:rPr>
          <w:rFonts w:ascii="Arial" w:hAnsi="Arial" w:cs="Arial"/>
          <w:i/>
          <w:iCs/>
          <w:color w:val="222222"/>
          <w:sz w:val="20"/>
          <w:szCs w:val="20"/>
          <w:shd w:val="clear" w:color="auto" w:fill="FFFFFF"/>
        </w:rPr>
        <w:t>APSIPA</w:t>
      </w:r>
      <w:proofErr w:type="spellEnd"/>
      <w:r w:rsidR="00B036A6">
        <w:rPr>
          <w:rFonts w:ascii="Arial" w:hAnsi="Arial" w:cs="Arial"/>
          <w:i/>
          <w:iCs/>
          <w:color w:val="222222"/>
          <w:sz w:val="20"/>
          <w:szCs w:val="20"/>
          <w:shd w:val="clear" w:color="auto" w:fill="FFFFFF"/>
        </w:rPr>
        <w:t xml:space="preserve"> Transactions on Signal and Information Processing</w:t>
      </w:r>
      <w:r w:rsidR="00B036A6">
        <w:rPr>
          <w:rStyle w:val="apple-converted-space"/>
          <w:rFonts w:ascii="Arial" w:hAnsi="Arial" w:cs="Arial"/>
          <w:color w:val="222222"/>
          <w:sz w:val="20"/>
          <w:szCs w:val="20"/>
          <w:shd w:val="clear" w:color="auto" w:fill="FFFFFF"/>
        </w:rPr>
        <w:t> </w:t>
      </w:r>
      <w:r w:rsidR="00B036A6">
        <w:rPr>
          <w:rFonts w:ascii="Arial" w:hAnsi="Arial" w:cs="Arial"/>
          <w:color w:val="222222"/>
          <w:sz w:val="20"/>
          <w:szCs w:val="20"/>
          <w:shd w:val="clear" w:color="auto" w:fill="FFFFFF"/>
        </w:rPr>
        <w:t>1 (2012): e3.</w:t>
      </w:r>
    </w:p>
    <w:p w:rsidR="00956356" w:rsidRDefault="00B559A4"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[MOR1980] Morgan, Dennis R. "An analysis of multiple correlation cancellation loops with a filter in the auxiliary path."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28.4 (1980): 454-467.</w:t>
      </w:r>
    </w:p>
    <w:p w:rsidR="00B559A4" w:rsidRDefault="00850CCA"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[RAM2008] </w:t>
      </w:r>
      <w:r w:rsidR="00B559A4">
        <w:rPr>
          <w:rFonts w:ascii="Arial" w:hAnsi="Arial" w:cs="Arial"/>
          <w:color w:val="222222"/>
          <w:sz w:val="20"/>
          <w:szCs w:val="20"/>
          <w:shd w:val="clear" w:color="auto" w:fill="FFFFFF"/>
        </w:rPr>
        <w:t xml:space="preserve">Ramachandran, </w:t>
      </w:r>
      <w:proofErr w:type="spellStart"/>
      <w:r w:rsidR="00B559A4">
        <w:rPr>
          <w:rFonts w:ascii="Arial" w:hAnsi="Arial" w:cs="Arial"/>
          <w:color w:val="222222"/>
          <w:sz w:val="20"/>
          <w:szCs w:val="20"/>
          <w:shd w:val="clear" w:color="auto" w:fill="FFFFFF"/>
        </w:rPr>
        <w:t>Venkat</w:t>
      </w:r>
      <w:proofErr w:type="spellEnd"/>
      <w:r w:rsidR="00B559A4">
        <w:rPr>
          <w:rFonts w:ascii="Arial" w:hAnsi="Arial" w:cs="Arial"/>
          <w:color w:val="222222"/>
          <w:sz w:val="20"/>
          <w:szCs w:val="20"/>
          <w:shd w:val="clear" w:color="auto" w:fill="FFFFFF"/>
        </w:rPr>
        <w:t xml:space="preserve"> R., </w:t>
      </w:r>
      <w:proofErr w:type="spellStart"/>
      <w:r w:rsidR="00B559A4">
        <w:rPr>
          <w:rFonts w:ascii="Arial" w:hAnsi="Arial" w:cs="Arial"/>
          <w:color w:val="222222"/>
          <w:sz w:val="20"/>
          <w:szCs w:val="20"/>
          <w:shd w:val="clear" w:color="auto" w:fill="FFFFFF"/>
        </w:rPr>
        <w:t>Issa</w:t>
      </w:r>
      <w:proofErr w:type="spellEnd"/>
      <w:r w:rsidR="00B559A4">
        <w:rPr>
          <w:rFonts w:ascii="Arial" w:hAnsi="Arial" w:cs="Arial"/>
          <w:color w:val="222222"/>
          <w:sz w:val="20"/>
          <w:szCs w:val="20"/>
          <w:shd w:val="clear" w:color="auto" w:fill="FFFFFF"/>
        </w:rPr>
        <w:t xml:space="preserve"> </w:t>
      </w:r>
      <w:proofErr w:type="spellStart"/>
      <w:r w:rsidR="00B559A4">
        <w:rPr>
          <w:rFonts w:ascii="Arial" w:hAnsi="Arial" w:cs="Arial"/>
          <w:color w:val="222222"/>
          <w:sz w:val="20"/>
          <w:szCs w:val="20"/>
          <w:shd w:val="clear" w:color="auto" w:fill="FFFFFF"/>
        </w:rPr>
        <w:t>Panahi</w:t>
      </w:r>
      <w:proofErr w:type="spellEnd"/>
      <w:r w:rsidR="00B559A4">
        <w:rPr>
          <w:rFonts w:ascii="Arial" w:hAnsi="Arial" w:cs="Arial"/>
          <w:color w:val="222222"/>
          <w:sz w:val="20"/>
          <w:szCs w:val="20"/>
          <w:shd w:val="clear" w:color="auto" w:fill="FFFFFF"/>
        </w:rPr>
        <w:t xml:space="preserve">, and Eduardo Perez. "Active reduction of high-level acoustic noise on </w:t>
      </w:r>
      <w:proofErr w:type="gramStart"/>
      <w:r w:rsidR="00B559A4">
        <w:rPr>
          <w:rFonts w:ascii="Arial" w:hAnsi="Arial" w:cs="Arial"/>
          <w:color w:val="222222"/>
          <w:sz w:val="20"/>
          <w:szCs w:val="20"/>
          <w:shd w:val="clear" w:color="auto" w:fill="FFFFFF"/>
        </w:rPr>
        <w:t>a</w:t>
      </w:r>
      <w:proofErr w:type="gramEnd"/>
      <w:r w:rsidR="00B559A4">
        <w:rPr>
          <w:rFonts w:ascii="Arial" w:hAnsi="Arial" w:cs="Arial"/>
          <w:color w:val="222222"/>
          <w:sz w:val="20"/>
          <w:szCs w:val="20"/>
          <w:shd w:val="clear" w:color="auto" w:fill="FFFFFF"/>
        </w:rPr>
        <w:t xml:space="preserve"> fMRI test-bed using </w:t>
      </w:r>
      <w:proofErr w:type="spellStart"/>
      <w:r w:rsidR="00B559A4">
        <w:rPr>
          <w:rFonts w:ascii="Arial" w:hAnsi="Arial" w:cs="Arial"/>
          <w:color w:val="222222"/>
          <w:sz w:val="20"/>
          <w:szCs w:val="20"/>
          <w:shd w:val="clear" w:color="auto" w:fill="FFFFFF"/>
        </w:rPr>
        <w:t>labview</w:t>
      </w:r>
      <w:proofErr w:type="spellEnd"/>
      <w:r w:rsidR="00B559A4">
        <w:rPr>
          <w:rFonts w:ascii="Arial" w:hAnsi="Arial" w:cs="Arial"/>
          <w:color w:val="222222"/>
          <w:sz w:val="20"/>
          <w:szCs w:val="20"/>
          <w:shd w:val="clear" w:color="auto" w:fill="FFFFFF"/>
        </w:rPr>
        <w:t xml:space="preserve"> and FPGA platforms."</w:t>
      </w:r>
      <w:r w:rsidR="00B559A4">
        <w:rPr>
          <w:rStyle w:val="apple-converted-space"/>
          <w:rFonts w:ascii="Arial" w:hAnsi="Arial" w:cs="Arial"/>
          <w:color w:val="222222"/>
          <w:sz w:val="20"/>
          <w:szCs w:val="20"/>
          <w:shd w:val="clear" w:color="auto" w:fill="FFFFFF"/>
        </w:rPr>
        <w:t> </w:t>
      </w:r>
      <w:r w:rsidR="00B559A4">
        <w:rPr>
          <w:rFonts w:ascii="Arial" w:hAnsi="Arial" w:cs="Arial"/>
          <w:i/>
          <w:iCs/>
          <w:color w:val="222222"/>
          <w:sz w:val="20"/>
          <w:szCs w:val="20"/>
          <w:shd w:val="clear" w:color="auto" w:fill="FFFFFF"/>
        </w:rPr>
        <w:t xml:space="preserve">Acoustics, Speech and Signal Processing, 2008. </w:t>
      </w:r>
      <w:proofErr w:type="spellStart"/>
      <w:r w:rsidR="00B559A4">
        <w:rPr>
          <w:rFonts w:ascii="Arial" w:hAnsi="Arial" w:cs="Arial"/>
          <w:i/>
          <w:iCs/>
          <w:color w:val="222222"/>
          <w:sz w:val="20"/>
          <w:szCs w:val="20"/>
          <w:shd w:val="clear" w:color="auto" w:fill="FFFFFF"/>
        </w:rPr>
        <w:t>ICASSP</w:t>
      </w:r>
      <w:proofErr w:type="spellEnd"/>
      <w:r w:rsidR="00B559A4">
        <w:rPr>
          <w:rFonts w:ascii="Arial" w:hAnsi="Arial" w:cs="Arial"/>
          <w:i/>
          <w:iCs/>
          <w:color w:val="222222"/>
          <w:sz w:val="20"/>
          <w:szCs w:val="20"/>
          <w:shd w:val="clear" w:color="auto" w:fill="FFFFFF"/>
        </w:rPr>
        <w:t xml:space="preserve"> 2008. IEEE International Conference on</w:t>
      </w:r>
      <w:r w:rsidR="00B559A4">
        <w:rPr>
          <w:rFonts w:ascii="Arial" w:hAnsi="Arial" w:cs="Arial"/>
          <w:color w:val="222222"/>
          <w:sz w:val="20"/>
          <w:szCs w:val="20"/>
          <w:shd w:val="clear" w:color="auto" w:fill="FFFFFF"/>
        </w:rPr>
        <w:t>. IEEE, 2008.</w:t>
      </w:r>
    </w:p>
    <w:p w:rsidR="00B559A4" w:rsidRDefault="00422600"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[KAS2013] </w:t>
      </w:r>
      <w:proofErr w:type="spellStart"/>
      <w:r>
        <w:rPr>
          <w:rFonts w:ascii="Arial" w:hAnsi="Arial" w:cs="Arial"/>
          <w:color w:val="222222"/>
          <w:sz w:val="20"/>
          <w:szCs w:val="20"/>
          <w:shd w:val="clear" w:color="auto" w:fill="FFFFFF"/>
        </w:rPr>
        <w:t>Rutger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Kastby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Claes</w:t>
      </w:r>
      <w:proofErr w:type="spellEnd"/>
      <w:r>
        <w:rPr>
          <w:rFonts w:ascii="Arial" w:hAnsi="Arial" w:cs="Arial"/>
          <w:color w:val="222222"/>
          <w:sz w:val="20"/>
          <w:szCs w:val="20"/>
          <w:shd w:val="clear" w:color="auto" w:fill="FFFFFF"/>
        </w:rPr>
        <w:t>. "Active control for adaptive sound zones in passenger train compartments." (2013).</w:t>
      </w:r>
    </w:p>
    <w:p w:rsidR="00422600" w:rsidRDefault="00EF2BBA"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[GEO2013] George, </w:t>
      </w:r>
      <w:proofErr w:type="spellStart"/>
      <w:r>
        <w:rPr>
          <w:rFonts w:ascii="Arial" w:hAnsi="Arial" w:cs="Arial"/>
          <w:color w:val="222222"/>
          <w:sz w:val="20"/>
          <w:szCs w:val="20"/>
          <w:shd w:val="clear" w:color="auto" w:fill="FFFFFF"/>
        </w:rPr>
        <w:t>Nithin</w:t>
      </w:r>
      <w:proofErr w:type="spellEnd"/>
      <w:r>
        <w:rPr>
          <w:rFonts w:ascii="Arial" w:hAnsi="Arial" w:cs="Arial"/>
          <w:color w:val="222222"/>
          <w:sz w:val="20"/>
          <w:szCs w:val="20"/>
          <w:shd w:val="clear" w:color="auto" w:fill="FFFFFF"/>
        </w:rPr>
        <w:t xml:space="preserve"> V., and Ganapati Panda. "Advances in active noise control: A survey, with emphasis on recent nonlinear techniques."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Signal processing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93.2 (2013): 363-377.</w:t>
      </w:r>
    </w:p>
    <w:p w:rsidR="00EF2BBA" w:rsidRDefault="00CF0FD7" w:rsidP="006F03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[SAL2014] </w:t>
      </w:r>
      <w:proofErr w:type="spellStart"/>
      <w:r>
        <w:rPr>
          <w:rFonts w:ascii="Arial" w:hAnsi="Arial" w:cs="Arial"/>
          <w:color w:val="222222"/>
          <w:sz w:val="20"/>
          <w:szCs w:val="20"/>
          <w:shd w:val="clear" w:color="auto" w:fill="FFFFFF"/>
        </w:rPr>
        <w:t>Salmasi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Mehrshad</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Homayoun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Mahdavi-Nasab</w:t>
      </w:r>
      <w:proofErr w:type="spellEnd"/>
      <w:r>
        <w:rPr>
          <w:rFonts w:ascii="Arial" w:hAnsi="Arial" w:cs="Arial"/>
          <w:color w:val="222222"/>
          <w:sz w:val="20"/>
          <w:szCs w:val="20"/>
          <w:shd w:val="clear" w:color="auto" w:fill="FFFFFF"/>
        </w:rPr>
        <w:t>. "Evaluation of Neural Networks Performance in Active Cancellation of Acoustic Noise."</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Majlesi</w:t>
      </w:r>
      <w:proofErr w:type="spellEnd"/>
      <w:r>
        <w:rPr>
          <w:rFonts w:ascii="Arial" w:hAnsi="Arial" w:cs="Arial"/>
          <w:i/>
          <w:iCs/>
          <w:color w:val="222222"/>
          <w:sz w:val="20"/>
          <w:szCs w:val="20"/>
          <w:shd w:val="clear" w:color="auto" w:fill="FFFFFF"/>
        </w:rPr>
        <w:t xml:space="preserve"> Journal of Electrical Engineering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8.4 (2014): 1-7.</w:t>
      </w:r>
    </w:p>
    <w:p w:rsidR="00CF0FD7" w:rsidRDefault="00CF0FD7" w:rsidP="006F031A"/>
    <w:sectPr w:rsidR="00CF0F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280"/>
    <w:multiLevelType w:val="hybridMultilevel"/>
    <w:tmpl w:val="0E0EAA4C"/>
    <w:lvl w:ilvl="0" w:tplc="C56E95E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513"/>
    <w:multiLevelType w:val="hybridMultilevel"/>
    <w:tmpl w:val="4C326F40"/>
    <w:lvl w:ilvl="0" w:tplc="11182C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406"/>
    <w:multiLevelType w:val="hybridMultilevel"/>
    <w:tmpl w:val="A516C9DC"/>
    <w:lvl w:ilvl="0" w:tplc="6870ED3C">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0927C2"/>
    <w:multiLevelType w:val="hybridMultilevel"/>
    <w:tmpl w:val="550C16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33DEE"/>
    <w:multiLevelType w:val="hybridMultilevel"/>
    <w:tmpl w:val="EAA416A2"/>
    <w:lvl w:ilvl="0" w:tplc="C8C01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02481"/>
    <w:multiLevelType w:val="hybridMultilevel"/>
    <w:tmpl w:val="311C54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57F52"/>
    <w:multiLevelType w:val="hybridMultilevel"/>
    <w:tmpl w:val="8FC28CFA"/>
    <w:lvl w:ilvl="0" w:tplc="A21806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4"/>
  </w:num>
  <w:num w:numId="15">
    <w:abstractNumId w:val="5"/>
  </w:num>
  <w:num w:numId="16">
    <w:abstractNumId w:val="0"/>
  </w:num>
  <w:num w:numId="17">
    <w:abstractNumId w:val="7"/>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22"/>
    <w:rsid w:val="000012DD"/>
    <w:rsid w:val="000415C6"/>
    <w:rsid w:val="00041F02"/>
    <w:rsid w:val="0004794D"/>
    <w:rsid w:val="0005177A"/>
    <w:rsid w:val="00061147"/>
    <w:rsid w:val="000809BF"/>
    <w:rsid w:val="00081E98"/>
    <w:rsid w:val="0009549C"/>
    <w:rsid w:val="000A3159"/>
    <w:rsid w:val="000B3245"/>
    <w:rsid w:val="00101A7F"/>
    <w:rsid w:val="00112242"/>
    <w:rsid w:val="00120DC3"/>
    <w:rsid w:val="001320EC"/>
    <w:rsid w:val="00136C75"/>
    <w:rsid w:val="00163305"/>
    <w:rsid w:val="00167100"/>
    <w:rsid w:val="00172DA3"/>
    <w:rsid w:val="00177A82"/>
    <w:rsid w:val="001826C5"/>
    <w:rsid w:val="00196655"/>
    <w:rsid w:val="001C23ED"/>
    <w:rsid w:val="001C2FDA"/>
    <w:rsid w:val="001D1CE0"/>
    <w:rsid w:val="001D3802"/>
    <w:rsid w:val="001E2677"/>
    <w:rsid w:val="001F37B9"/>
    <w:rsid w:val="00213212"/>
    <w:rsid w:val="00220BAE"/>
    <w:rsid w:val="0023395A"/>
    <w:rsid w:val="00243A7A"/>
    <w:rsid w:val="00245321"/>
    <w:rsid w:val="00284F0E"/>
    <w:rsid w:val="002C1CE1"/>
    <w:rsid w:val="002C7455"/>
    <w:rsid w:val="00313274"/>
    <w:rsid w:val="003226B3"/>
    <w:rsid w:val="00336423"/>
    <w:rsid w:val="00340849"/>
    <w:rsid w:val="00344DE3"/>
    <w:rsid w:val="003625BB"/>
    <w:rsid w:val="00394CDE"/>
    <w:rsid w:val="003A0A64"/>
    <w:rsid w:val="003E6532"/>
    <w:rsid w:val="00422600"/>
    <w:rsid w:val="00427433"/>
    <w:rsid w:val="0043597C"/>
    <w:rsid w:val="00443453"/>
    <w:rsid w:val="004456AE"/>
    <w:rsid w:val="004475F7"/>
    <w:rsid w:val="00447FB4"/>
    <w:rsid w:val="00484351"/>
    <w:rsid w:val="004A4AD0"/>
    <w:rsid w:val="004C3FAA"/>
    <w:rsid w:val="004E1F40"/>
    <w:rsid w:val="004F6F89"/>
    <w:rsid w:val="00506D94"/>
    <w:rsid w:val="005413A0"/>
    <w:rsid w:val="005500C4"/>
    <w:rsid w:val="00585B90"/>
    <w:rsid w:val="005862DC"/>
    <w:rsid w:val="005A2A46"/>
    <w:rsid w:val="005B4F50"/>
    <w:rsid w:val="005F7C01"/>
    <w:rsid w:val="00605207"/>
    <w:rsid w:val="006347D3"/>
    <w:rsid w:val="00646BE5"/>
    <w:rsid w:val="00684921"/>
    <w:rsid w:val="00697322"/>
    <w:rsid w:val="006D1ACE"/>
    <w:rsid w:val="006E0735"/>
    <w:rsid w:val="006F031A"/>
    <w:rsid w:val="00703E28"/>
    <w:rsid w:val="00710491"/>
    <w:rsid w:val="00716CAF"/>
    <w:rsid w:val="0072416F"/>
    <w:rsid w:val="007304B0"/>
    <w:rsid w:val="00737087"/>
    <w:rsid w:val="0074313E"/>
    <w:rsid w:val="007617FA"/>
    <w:rsid w:val="00772DDB"/>
    <w:rsid w:val="00790BA7"/>
    <w:rsid w:val="007B4B7A"/>
    <w:rsid w:val="007E184A"/>
    <w:rsid w:val="007E4BEC"/>
    <w:rsid w:val="007F546F"/>
    <w:rsid w:val="00803538"/>
    <w:rsid w:val="0082393A"/>
    <w:rsid w:val="00826A93"/>
    <w:rsid w:val="00833D10"/>
    <w:rsid w:val="00835B90"/>
    <w:rsid w:val="0084064B"/>
    <w:rsid w:val="00846159"/>
    <w:rsid w:val="00850CCA"/>
    <w:rsid w:val="00863FED"/>
    <w:rsid w:val="008A3206"/>
    <w:rsid w:val="008D37B0"/>
    <w:rsid w:val="008E4F67"/>
    <w:rsid w:val="009316A6"/>
    <w:rsid w:val="00956356"/>
    <w:rsid w:val="009A4E50"/>
    <w:rsid w:val="00A017FD"/>
    <w:rsid w:val="00A153B3"/>
    <w:rsid w:val="00A21478"/>
    <w:rsid w:val="00A54A25"/>
    <w:rsid w:val="00A74ED7"/>
    <w:rsid w:val="00A91CCC"/>
    <w:rsid w:val="00AA45D1"/>
    <w:rsid w:val="00AA56BC"/>
    <w:rsid w:val="00AB6C59"/>
    <w:rsid w:val="00AE5D14"/>
    <w:rsid w:val="00AF6CF7"/>
    <w:rsid w:val="00B036A6"/>
    <w:rsid w:val="00B136DE"/>
    <w:rsid w:val="00B339C1"/>
    <w:rsid w:val="00B409FE"/>
    <w:rsid w:val="00B559A4"/>
    <w:rsid w:val="00B56FE6"/>
    <w:rsid w:val="00B60C00"/>
    <w:rsid w:val="00B9678A"/>
    <w:rsid w:val="00BD4014"/>
    <w:rsid w:val="00BD7DF6"/>
    <w:rsid w:val="00C30308"/>
    <w:rsid w:val="00C34FC7"/>
    <w:rsid w:val="00C5168F"/>
    <w:rsid w:val="00C7250D"/>
    <w:rsid w:val="00C76FC6"/>
    <w:rsid w:val="00CC52DF"/>
    <w:rsid w:val="00CD0BA1"/>
    <w:rsid w:val="00CF0FD7"/>
    <w:rsid w:val="00CF27E8"/>
    <w:rsid w:val="00D00048"/>
    <w:rsid w:val="00D12D42"/>
    <w:rsid w:val="00D41AF6"/>
    <w:rsid w:val="00D63C37"/>
    <w:rsid w:val="00DB79A2"/>
    <w:rsid w:val="00DE7B22"/>
    <w:rsid w:val="00E10715"/>
    <w:rsid w:val="00E15578"/>
    <w:rsid w:val="00E90457"/>
    <w:rsid w:val="00EC68B9"/>
    <w:rsid w:val="00EF2BBA"/>
    <w:rsid w:val="00F066D6"/>
    <w:rsid w:val="00F37567"/>
    <w:rsid w:val="00F506E5"/>
    <w:rsid w:val="00F7412A"/>
    <w:rsid w:val="00FA6F0D"/>
    <w:rsid w:val="00FC67F8"/>
    <w:rsid w:val="00FD7446"/>
    <w:rsid w:val="00FE787D"/>
    <w:rsid w:val="00FF0D27"/>
    <w:rsid w:val="00FF0F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ECF0C-6CB6-4A69-BFD9-AE65CB1C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484351"/>
    <w:pPr>
      <w:numPr>
        <w:numId w:val="16"/>
      </w:numPr>
      <w:contextualSpacing/>
    </w:pPr>
  </w:style>
  <w:style w:type="table" w:styleId="TableGrid">
    <w:name w:val="Table Grid"/>
    <w:basedOn w:val="TableNormal"/>
    <w:uiPriority w:val="39"/>
    <w:rsid w:val="004F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D27"/>
    <w:rPr>
      <w:color w:val="808080"/>
    </w:rPr>
  </w:style>
  <w:style w:type="character" w:styleId="Hyperlink">
    <w:name w:val="Hyperlink"/>
    <w:basedOn w:val="DefaultParagraphFont"/>
    <w:uiPriority w:val="99"/>
    <w:unhideWhenUsed/>
    <w:rsid w:val="00D00048"/>
    <w:rPr>
      <w:color w:val="6B9F25" w:themeColor="hyperlink"/>
      <w:u w:val="single"/>
    </w:rPr>
  </w:style>
  <w:style w:type="character" w:customStyle="1" w:styleId="apple-converted-space">
    <w:name w:val="apple-converted-space"/>
    <w:basedOn w:val="DefaultParagraphFont"/>
    <w:rsid w:val="0095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arlst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E149398-F40C-490D-BBDE-AEEE78AA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213</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College of New Jersey</dc:creator>
  <cp:keywords/>
  <cp:lastModifiedBy>Larry Pearlstein</cp:lastModifiedBy>
  <cp:revision>27</cp:revision>
  <cp:lastPrinted>2015-04-08T01:26:00Z</cp:lastPrinted>
  <dcterms:created xsi:type="dcterms:W3CDTF">2015-07-13T14:26:00Z</dcterms:created>
  <dcterms:modified xsi:type="dcterms:W3CDTF">2015-07-28T15:55:00Z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