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78" w:rsidRDefault="00D26778" w:rsidP="00D26778">
      <w:pPr>
        <w:pStyle w:val="Heading1"/>
      </w:pPr>
      <w:r>
        <w:t xml:space="preserve">Using the Anaconda Distribution for Python </w:t>
      </w:r>
    </w:p>
    <w:p w:rsidR="00D26778" w:rsidRDefault="00D26778" w:rsidP="00D26778"/>
    <w:p w:rsidR="00D26778" w:rsidRDefault="00D26778" w:rsidP="00D26778">
      <w:pPr>
        <w:pStyle w:val="Heading2"/>
      </w:pPr>
      <w:r>
        <w:t>Overview</w:t>
      </w:r>
    </w:p>
    <w:p w:rsidR="004059C5" w:rsidRDefault="00D26778" w:rsidP="0005248A">
      <w:pPr>
        <w:jc w:val="both"/>
      </w:pPr>
      <w:r>
        <w:t>Python is a powerful tool for scientific computing, data analysis, and machine learning. In this lab, we will learn how simple it is to perform</w:t>
      </w:r>
      <w:r w:rsidR="0087233C">
        <w:t xml:space="preserve"> </w:t>
      </w:r>
      <w:r>
        <w:t>a machine learning experiment using the Anaconda distribution installed via the Visual Studio Data Science workload. In doing so, we will interact</w:t>
      </w:r>
      <w:r w:rsidR="0087233C">
        <w:t xml:space="preserve"> </w:t>
      </w:r>
      <w:r>
        <w:t>with some of the fundamental Python tools for VS to set-up our environment and execute the experiment.</w:t>
      </w:r>
      <w:r w:rsidR="004059C5">
        <w:t xml:space="preserve"> </w:t>
      </w:r>
    </w:p>
    <w:p w:rsidR="00D26778" w:rsidRDefault="004059C5" w:rsidP="0005248A">
      <w:pPr>
        <w:jc w:val="both"/>
      </w:pPr>
      <w:r>
        <w:t xml:space="preserve">To get our ML script, we will use the </w:t>
      </w:r>
      <w:proofErr w:type="spellStart"/>
      <w:r>
        <w:t>Cookiecutter</w:t>
      </w:r>
      <w:proofErr w:type="spellEnd"/>
      <w:r>
        <w:t xml:space="preserve"> Explorer tool. </w:t>
      </w:r>
      <w:proofErr w:type="spellStart"/>
      <w:r>
        <w:t>Cookiecutter</w:t>
      </w:r>
      <w:proofErr w:type="spellEnd"/>
      <w:r>
        <w:t xml:space="preserve"> Explorer enables developers to search for hundreds of meaningful application templates on </w:t>
      </w:r>
      <w:proofErr w:type="spellStart"/>
      <w:r>
        <w:t>Github</w:t>
      </w:r>
      <w:proofErr w:type="spellEnd"/>
      <w:r>
        <w:t xml:space="preserve"> from within VS, and generate customized boilerplate from them to jump start their development. </w:t>
      </w:r>
    </w:p>
    <w:p w:rsidR="00D26778" w:rsidRDefault="00D26778" w:rsidP="00D26778">
      <w:pPr>
        <w:pStyle w:val="Heading2"/>
      </w:pPr>
      <w:r>
        <w:t xml:space="preserve">The experiment </w:t>
      </w:r>
    </w:p>
    <w:p w:rsidR="00D26778" w:rsidRDefault="00D26778" w:rsidP="0005248A">
      <w:pPr>
        <w:jc w:val="both"/>
      </w:pPr>
      <w:r>
        <w:t xml:space="preserve">Predictive Analysis involves using existing trend data to train models to predict future movement of that trend. In this </w:t>
      </w:r>
      <w:r w:rsidR="0005248A">
        <w:t>lab,</w:t>
      </w:r>
      <w:r>
        <w:t xml:space="preserve"> we will use open data</w:t>
      </w:r>
      <w:r w:rsidR="0087233C">
        <w:t xml:space="preserve"> </w:t>
      </w:r>
      <w:r>
        <w:t>to predict stock prices using thr</w:t>
      </w:r>
      <w:r w:rsidR="00357D4B">
        <w:t xml:space="preserve">ee different regression models. </w:t>
      </w:r>
      <w:r>
        <w:t xml:space="preserve">Our goal is to find the regression method that leads to most accurate predictions. </w:t>
      </w:r>
    </w:p>
    <w:p w:rsidR="00700D08" w:rsidRDefault="00700D08" w:rsidP="0087233C"/>
    <w:p w:rsidR="00FB0BD1" w:rsidRDefault="00FB0BD1" w:rsidP="00FB0BD1">
      <w:pPr>
        <w:jc w:val="center"/>
      </w:pPr>
      <w:r>
        <w:rPr>
          <w:noProof/>
        </w:rPr>
        <w:drawing>
          <wp:inline distT="0" distB="0" distL="0" distR="0" wp14:anchorId="0432E406" wp14:editId="3784F839">
            <wp:extent cx="4643867" cy="32194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713" cy="32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8" w:rsidRDefault="00D26778" w:rsidP="0005248A">
      <w:r>
        <w:t xml:space="preserve">Our Python program will break the stock data into two sets: a training set and a test set. The test </w:t>
      </w:r>
      <w:r w:rsidR="00357D4B">
        <w:t xml:space="preserve">set </w:t>
      </w:r>
      <w:r>
        <w:t xml:space="preserve">will be used to compare predicted values with actual values. </w:t>
      </w:r>
    </w:p>
    <w:p w:rsidR="0005248A" w:rsidRDefault="0005248A" w:rsidP="0005248A"/>
    <w:p w:rsidR="00D26778" w:rsidRDefault="00D26778" w:rsidP="00D26778">
      <w:pPr>
        <w:pStyle w:val="Heading2"/>
      </w:pPr>
      <w:r>
        <w:t>Let's get started!</w:t>
      </w:r>
    </w:p>
    <w:p w:rsidR="0087233C" w:rsidRPr="0087233C" w:rsidRDefault="0087233C" w:rsidP="0087233C"/>
    <w:p w:rsidR="00D26778" w:rsidRDefault="006C460A" w:rsidP="00D26778">
      <w:pPr>
        <w:pStyle w:val="Heading3"/>
      </w:pPr>
      <w:r>
        <w:lastRenderedPageBreak/>
        <w:t xml:space="preserve">Part I: </w:t>
      </w:r>
      <w:r w:rsidR="00C15B99">
        <w:t>Acquiring</w:t>
      </w:r>
      <w:r w:rsidR="00D26778">
        <w:t xml:space="preserve"> the experiment script</w:t>
      </w:r>
    </w:p>
    <w:p w:rsidR="00D26778" w:rsidRDefault="00D26778" w:rsidP="00D26778"/>
    <w:p w:rsidR="00036DCC" w:rsidRDefault="00036DCC" w:rsidP="003D1B52">
      <w:pPr>
        <w:pStyle w:val="ListParagraph"/>
        <w:numPr>
          <w:ilvl w:val="0"/>
          <w:numId w:val="1"/>
        </w:numPr>
      </w:pPr>
      <w:r>
        <w:t>Launch Visual Studio 2017 Preview (During //build/ timeframe, the final version of this preview will be available as Visual Studio 2017 Update 2)</w:t>
      </w:r>
    </w:p>
    <w:p w:rsidR="00036DCC" w:rsidRDefault="00036DCC" w:rsidP="00B01F0E"/>
    <w:p w:rsidR="00D26778" w:rsidRDefault="00D26778" w:rsidP="003D1B5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Cookiecutter</w:t>
      </w:r>
      <w:proofErr w:type="spellEnd"/>
      <w:r>
        <w:t xml:space="preserve"> Explorer (</w:t>
      </w:r>
      <w:r w:rsidRPr="004059C5">
        <w:rPr>
          <w:b/>
          <w:bCs/>
        </w:rPr>
        <w:t>Tools</w:t>
      </w:r>
      <w:r>
        <w:t xml:space="preserve"> -&gt; </w:t>
      </w:r>
      <w:r w:rsidRPr="004059C5">
        <w:rPr>
          <w:b/>
          <w:bCs/>
        </w:rPr>
        <w:t>Python Tools</w:t>
      </w:r>
      <w:r>
        <w:t xml:space="preserve"> -&gt; </w:t>
      </w:r>
      <w:proofErr w:type="spellStart"/>
      <w:r w:rsidRPr="004059C5">
        <w:rPr>
          <w:b/>
          <w:bCs/>
        </w:rPr>
        <w:t>Cookiecutter</w:t>
      </w:r>
      <w:proofErr w:type="spellEnd"/>
      <w:r w:rsidRPr="004059C5">
        <w:rPr>
          <w:b/>
          <w:bCs/>
        </w:rPr>
        <w:t xml:space="preserve"> Explorer</w:t>
      </w:r>
      <w:r>
        <w:t>)</w:t>
      </w:r>
    </w:p>
    <w:p w:rsidR="003D1B52" w:rsidRDefault="003D1B52" w:rsidP="003D1B52"/>
    <w:p w:rsidR="003D1B52" w:rsidRDefault="003D1B52" w:rsidP="003D1B52">
      <w:pPr>
        <w:jc w:val="center"/>
      </w:pPr>
      <w:r>
        <w:rPr>
          <w:noProof/>
        </w:rPr>
        <w:drawing>
          <wp:inline distT="0" distB="0" distL="0" distR="0" wp14:anchorId="5212CFC4" wp14:editId="51FE8524">
            <wp:extent cx="2582703" cy="3644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79" cy="36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8" w:rsidRDefault="00D26778" w:rsidP="00D26778"/>
    <w:p w:rsidR="003C2CFD" w:rsidRDefault="00D26778" w:rsidP="004059C5">
      <w:pPr>
        <w:pStyle w:val="ListParagraph"/>
        <w:numPr>
          <w:ilvl w:val="0"/>
          <w:numId w:val="1"/>
        </w:numPr>
      </w:pPr>
      <w:r>
        <w:t xml:space="preserve">Create a simple regression </w:t>
      </w:r>
      <w:r w:rsidR="003C2CFD">
        <w:t>from a</w:t>
      </w:r>
      <w:r>
        <w:t xml:space="preserve"> template.</w:t>
      </w:r>
      <w:r w:rsidR="00C86C60">
        <w:t xml:space="preserve"> </w:t>
      </w:r>
      <w:r w:rsidR="00C15B99">
        <w:t>Search</w:t>
      </w:r>
      <w:r w:rsidR="00C86C60">
        <w:t xml:space="preserve"> for the term “regression”</w:t>
      </w:r>
      <w:r w:rsidR="003C2CFD">
        <w:t>.</w:t>
      </w:r>
      <w:r>
        <w:t xml:space="preserve"> Choose the </w:t>
      </w:r>
      <w:proofErr w:type="spellStart"/>
      <w:r w:rsidRPr="00E716BC">
        <w:rPr>
          <w:b/>
          <w:bCs/>
        </w:rPr>
        <w:t>electir</w:t>
      </w:r>
      <w:proofErr w:type="spellEnd"/>
      <w:r w:rsidRPr="00E716BC">
        <w:rPr>
          <w:b/>
          <w:bCs/>
        </w:rPr>
        <w:t>/build-regression</w:t>
      </w:r>
      <w:r>
        <w:t xml:space="preserve"> template. </w:t>
      </w:r>
      <w:r w:rsidR="00C15B99">
        <w:t xml:space="preserve">Hit </w:t>
      </w:r>
      <w:r w:rsidR="00C15B99" w:rsidRPr="00C15B99">
        <w:rPr>
          <w:b/>
          <w:bCs/>
        </w:rPr>
        <w:t>N</w:t>
      </w:r>
      <w:r w:rsidR="004059C5" w:rsidRPr="00C15B99">
        <w:rPr>
          <w:b/>
          <w:bCs/>
        </w:rPr>
        <w:t xml:space="preserve">ext </w:t>
      </w:r>
      <w:r w:rsidR="004059C5">
        <w:t xml:space="preserve">to install the template, and follow the flow of the tool. </w:t>
      </w:r>
    </w:p>
    <w:p w:rsidR="00D26778" w:rsidRDefault="003C2CFD" w:rsidP="003C2CFD">
      <w:pPr>
        <w:pStyle w:val="ListParagraph"/>
        <w:numPr>
          <w:ilvl w:val="1"/>
          <w:numId w:val="1"/>
        </w:numPr>
      </w:pPr>
      <w:r>
        <w:t xml:space="preserve">The tool will ask you to provide some context which will be inserted in the code generated. </w:t>
      </w:r>
    </w:p>
    <w:p w:rsidR="00E716BC" w:rsidRDefault="003C2CFD" w:rsidP="00E716BC">
      <w:pPr>
        <w:pStyle w:val="ListParagraph"/>
        <w:numPr>
          <w:ilvl w:val="1"/>
          <w:numId w:val="1"/>
        </w:numPr>
      </w:pPr>
      <w:r>
        <w:t>Once the project is generated, open it in the solution explorer.</w:t>
      </w:r>
      <w:r w:rsidR="00D60EFA">
        <w:t xml:space="preserve"> If there is an error, try to generate the project again from the installed template. </w:t>
      </w:r>
    </w:p>
    <w:p w:rsidR="00D60EFA" w:rsidRDefault="00D60EFA" w:rsidP="00D60EFA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0A5FD207" wp14:editId="2B92BFE8">
            <wp:extent cx="2560874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516" cy="1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C" w:rsidRDefault="00E716BC" w:rsidP="00E716BC">
      <w:pPr>
        <w:pStyle w:val="ListParagraph"/>
        <w:ind w:left="1440"/>
      </w:pPr>
    </w:p>
    <w:p w:rsidR="00C15B99" w:rsidRDefault="00C15B99" w:rsidP="00C15B99">
      <w:pPr>
        <w:pStyle w:val="Heading2"/>
      </w:pPr>
      <w:r>
        <w:t>Part II: Preparing the Script</w:t>
      </w:r>
    </w:p>
    <w:p w:rsidR="00C15B99" w:rsidRPr="00C15B99" w:rsidRDefault="00C15B99" w:rsidP="00C15B99"/>
    <w:p w:rsidR="00D26778" w:rsidRDefault="00D26778" w:rsidP="00C15B99">
      <w:pPr>
        <w:pStyle w:val="ListParagraph"/>
        <w:numPr>
          <w:ilvl w:val="0"/>
          <w:numId w:val="7"/>
        </w:numPr>
      </w:pPr>
      <w:r>
        <w:t>Import requisite packages by adding the following lines of code under the imports section:</w:t>
      </w:r>
    </w:p>
    <w:p w:rsidR="00C15B99" w:rsidRDefault="00C15B99" w:rsidP="00C15B99"/>
    <w:p w:rsidR="00D26778" w:rsidRDefault="00D26778" w:rsidP="00C15B99">
      <w:pPr>
        <w:ind w:left="720" w:firstLine="720"/>
      </w:pPr>
      <w:r>
        <w:t xml:space="preserve">Data will be read into a </w:t>
      </w:r>
      <w:r w:rsidRPr="00B13174">
        <w:rPr>
          <w:b/>
          <w:bCs/>
        </w:rPr>
        <w:t xml:space="preserve">Pandas </w:t>
      </w:r>
      <w:r>
        <w:t>Data Frame:</w:t>
      </w:r>
    </w:p>
    <w:p w:rsid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gramStart"/>
      <w:r w:rsidRPr="00D26778">
        <w:rPr>
          <w:rFonts w:asciiTheme="majorHAnsi" w:hAnsiTheme="majorHAnsi" w:cstheme="majorHAnsi"/>
        </w:rPr>
        <w:t>pandas</w:t>
      </w:r>
      <w:proofErr w:type="gramEnd"/>
      <w:r w:rsidRPr="00D26778">
        <w:rPr>
          <w:rFonts w:asciiTheme="majorHAnsi" w:hAnsiTheme="majorHAnsi" w:cstheme="majorHAnsi"/>
        </w:rPr>
        <w:t xml:space="preserve"> import </w:t>
      </w:r>
      <w:proofErr w:type="spellStart"/>
      <w:r w:rsidRPr="00D26778">
        <w:rPr>
          <w:rFonts w:asciiTheme="majorHAnsi" w:hAnsiTheme="majorHAnsi" w:cstheme="majorHAnsi"/>
        </w:rPr>
        <w:t>read_table</w:t>
      </w:r>
      <w:proofErr w:type="spellEnd"/>
      <w:r w:rsidRPr="00D26778">
        <w:rPr>
          <w:rFonts w:asciiTheme="majorHAnsi" w:hAnsiTheme="majorHAnsi" w:cstheme="majorHAnsi"/>
        </w:rPr>
        <w:t xml:space="preserve"> </w:t>
      </w:r>
    </w:p>
    <w:p w:rsidR="003C2CFD" w:rsidRPr="003C2CFD" w:rsidRDefault="003C2CFD" w:rsidP="003C2CFD">
      <w:pPr>
        <w:rPr>
          <w:rFonts w:asciiTheme="majorHAnsi" w:hAnsiTheme="majorHAnsi" w:cstheme="majorHAnsi"/>
        </w:rPr>
      </w:pPr>
    </w:p>
    <w:p w:rsidR="00D26778" w:rsidRDefault="00D26778" w:rsidP="00C15B99">
      <w:pPr>
        <w:ind w:left="1440"/>
      </w:pPr>
      <w:r>
        <w:t xml:space="preserve">The Pandas Data Frame will be transmuted into </w:t>
      </w:r>
      <w:proofErr w:type="spellStart"/>
      <w:r w:rsidRPr="00B13174">
        <w:rPr>
          <w:b/>
          <w:bCs/>
        </w:rPr>
        <w:t>NumPy</w:t>
      </w:r>
      <w:proofErr w:type="spellEnd"/>
      <w:r w:rsidRPr="00B13174">
        <w:rPr>
          <w:b/>
          <w:bCs/>
        </w:rPr>
        <w:t xml:space="preserve"> </w:t>
      </w:r>
      <w:r>
        <w:t xml:space="preserve">arrays before model </w:t>
      </w:r>
      <w:proofErr w:type="spellStart"/>
      <w:proofErr w:type="gramStart"/>
      <w:r>
        <w:t>calc.NumPy</w:t>
      </w:r>
      <w:proofErr w:type="spellEnd"/>
      <w:proofErr w:type="gramEnd"/>
      <w:r>
        <w:t xml:space="preserve"> is optimized for matrix calculations. 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r w:rsidRPr="00D26778">
        <w:rPr>
          <w:rFonts w:asciiTheme="majorHAnsi" w:hAnsiTheme="majorHAnsi" w:cstheme="majorHAnsi"/>
        </w:rPr>
        <w:t>numpy</w:t>
      </w:r>
      <w:proofErr w:type="spellEnd"/>
      <w:r w:rsidRPr="00D26778">
        <w:rPr>
          <w:rFonts w:asciiTheme="majorHAnsi" w:hAnsiTheme="majorHAnsi" w:cstheme="majorHAnsi"/>
        </w:rPr>
        <w:t xml:space="preserve"> as np </w:t>
      </w:r>
    </w:p>
    <w:p w:rsidR="00D26778" w:rsidRDefault="00D26778" w:rsidP="00D26778"/>
    <w:p w:rsidR="00D26778" w:rsidRDefault="00700D08" w:rsidP="00C15B99">
      <w:pPr>
        <w:ind w:left="720" w:firstLine="720"/>
      </w:pPr>
      <w:r>
        <w:t>A powerful</w:t>
      </w:r>
      <w:r w:rsidR="00D26778">
        <w:t xml:space="preserve"> plotting library     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26778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D26778">
        <w:rPr>
          <w:rFonts w:asciiTheme="majorHAnsi" w:hAnsiTheme="majorHAnsi" w:cstheme="majorHAnsi"/>
        </w:rPr>
        <w:t xml:space="preserve"> as </w:t>
      </w:r>
      <w:proofErr w:type="spellStart"/>
      <w:r w:rsidRPr="00D26778">
        <w:rPr>
          <w:rFonts w:asciiTheme="majorHAnsi" w:hAnsiTheme="majorHAnsi" w:cstheme="majorHAnsi"/>
        </w:rPr>
        <w:t>plt</w:t>
      </w:r>
      <w:proofErr w:type="spellEnd"/>
    </w:p>
    <w:p w:rsidR="00D26778" w:rsidRDefault="00D26778" w:rsidP="00D26778"/>
    <w:p w:rsidR="00D26778" w:rsidRDefault="00D26778" w:rsidP="00C15B99">
      <w:pPr>
        <w:ind w:left="720" w:firstLine="720"/>
      </w:pPr>
      <w:r>
        <w:t>A powerful ML package for Python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spellStart"/>
      <w:r w:rsidRPr="00D26778">
        <w:rPr>
          <w:rFonts w:asciiTheme="majorHAnsi" w:hAnsiTheme="majorHAnsi" w:cstheme="majorHAnsi"/>
        </w:rPr>
        <w:t>sklearn.svm</w:t>
      </w:r>
      <w:proofErr w:type="spellEnd"/>
      <w:r w:rsidRPr="00D26778">
        <w:rPr>
          <w:rFonts w:asciiTheme="majorHAnsi" w:hAnsiTheme="majorHAnsi" w:cstheme="majorHAnsi"/>
        </w:rPr>
        <w:t xml:space="preserve"> import SVR </w:t>
      </w:r>
    </w:p>
    <w:p w:rsidR="00D26778" w:rsidRDefault="00D26778" w:rsidP="00D26778"/>
    <w:p w:rsidR="00F10B6F" w:rsidRDefault="00D26778" w:rsidP="00F10B6F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 w:rsidRPr="00C15B99">
        <w:rPr>
          <w:b/>
          <w:bCs/>
        </w:rPr>
        <w:t>get_features_and_</w:t>
      </w:r>
      <w:proofErr w:type="gramStart"/>
      <w:r w:rsidRPr="00C15B99">
        <w:rPr>
          <w:b/>
          <w:bCs/>
        </w:rPr>
        <w:t>labels</w:t>
      </w:r>
      <w:proofErr w:type="spellEnd"/>
      <w:r w:rsidRPr="00C15B99">
        <w:rPr>
          <w:b/>
          <w:bCs/>
        </w:rPr>
        <w:t>(</w:t>
      </w:r>
      <w:proofErr w:type="gramEnd"/>
      <w:r w:rsidRPr="00C15B99">
        <w:rPr>
          <w:b/>
          <w:bCs/>
        </w:rPr>
        <w:t xml:space="preserve">) </w:t>
      </w:r>
      <w:r>
        <w:t>method, add the following lines of code to create training and test sets</w:t>
      </w:r>
      <w:r w:rsidR="00700D08">
        <w:t xml:space="preserve">. There is a comment in the code indicating where this code should be inserted. </w:t>
      </w:r>
    </w:p>
    <w:p w:rsidR="00F10B6F" w:rsidRDefault="00F10B6F" w:rsidP="00F10B6F">
      <w:pPr>
        <w:pStyle w:val="ListParagraph"/>
      </w:pPr>
    </w:p>
    <w:p w:rsidR="00F10B6F" w:rsidRDefault="00F10B6F" w:rsidP="00F10B6F">
      <w:pPr>
        <w:pStyle w:val="IntenseQuote"/>
        <w:jc w:val="left"/>
      </w:pPr>
      <w:r>
        <w:t>Note: Python is white-space sensitive. Make sure the code is aligned with the comments after you paste the code snippets below in the editor.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EA5F79">
        <w:rPr>
          <w:rFonts w:asciiTheme="majorHAnsi" w:hAnsiTheme="majorHAnsi" w:cstheme="majorHAnsi"/>
        </w:rPr>
        <w:t>sklearn.cross</w:t>
      </w:r>
      <w:proofErr w:type="gramEnd"/>
      <w:r w:rsidRPr="00EA5F79">
        <w:rPr>
          <w:rFonts w:asciiTheme="majorHAnsi" w:hAnsiTheme="majorHAnsi" w:cstheme="majorHAnsi"/>
        </w:rPr>
        <w:t>_validation</w:t>
      </w:r>
      <w:proofErr w:type="spellEnd"/>
      <w:r w:rsidRPr="00EA5F79">
        <w:rPr>
          <w:rFonts w:asciiTheme="majorHAnsi" w:hAnsiTheme="majorHAnsi" w:cstheme="majorHAnsi"/>
        </w:rPr>
        <w:t xml:space="preserve"> import </w:t>
      </w:r>
      <w:proofErr w:type="spellStart"/>
      <w:r w:rsidRPr="00EA5F79">
        <w:rPr>
          <w:rFonts w:asciiTheme="majorHAnsi" w:hAnsiTheme="majorHAnsi" w:cstheme="majorHAnsi"/>
        </w:rPr>
        <w:t>train_test_split</w:t>
      </w:r>
      <w:proofErr w:type="spellEnd"/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X_train</w:t>
      </w:r>
      <w:proofErr w:type="spellEnd"/>
      <w:r w:rsidRPr="00EA5F79">
        <w:rPr>
          <w:rFonts w:asciiTheme="majorHAnsi" w:hAnsiTheme="majorHAnsi" w:cstheme="majorHAnsi"/>
        </w:rPr>
        <w:t xml:space="preserve">, _, </w:t>
      </w:r>
      <w:proofErr w:type="spellStart"/>
      <w:r w:rsidRPr="00EA5F79">
        <w:rPr>
          <w:rFonts w:asciiTheme="majorHAnsi" w:hAnsiTheme="majorHAnsi" w:cstheme="majorHAnsi"/>
        </w:rPr>
        <w:t>y_train</w:t>
      </w:r>
      <w:proofErr w:type="spellEnd"/>
      <w:r w:rsidRPr="00EA5F79">
        <w:rPr>
          <w:rFonts w:asciiTheme="majorHAnsi" w:hAnsiTheme="majorHAnsi" w:cstheme="majorHAnsi"/>
        </w:rPr>
        <w:t xml:space="preserve">, _ = </w:t>
      </w:r>
      <w:proofErr w:type="spellStart"/>
      <w:r w:rsidRPr="00EA5F79">
        <w:rPr>
          <w:rFonts w:asciiTheme="majorHAnsi" w:hAnsiTheme="majorHAnsi" w:cstheme="majorHAnsi"/>
        </w:rPr>
        <w:t>train_test_</w:t>
      </w:r>
      <w:proofErr w:type="gramStart"/>
      <w:r w:rsidRPr="00EA5F79">
        <w:rPr>
          <w:rFonts w:asciiTheme="majorHAnsi" w:hAnsiTheme="majorHAnsi" w:cstheme="majorHAnsi"/>
        </w:rPr>
        <w:t>split</w:t>
      </w:r>
      <w:proofErr w:type="spellEnd"/>
      <w:r w:rsidRPr="00EA5F79">
        <w:rPr>
          <w:rFonts w:asciiTheme="majorHAnsi" w:hAnsiTheme="majorHAnsi" w:cstheme="majorHAnsi"/>
        </w:rPr>
        <w:t>(</w:t>
      </w:r>
      <w:proofErr w:type="gramEnd"/>
      <w:r w:rsidRPr="00EA5F79">
        <w:rPr>
          <w:rFonts w:asciiTheme="majorHAnsi" w:hAnsiTheme="majorHAnsi" w:cstheme="majorHAnsi"/>
        </w:rPr>
        <w:t xml:space="preserve">X, y, </w:t>
      </w:r>
      <w:proofErr w:type="spellStart"/>
      <w:r w:rsidRPr="00EA5F79">
        <w:rPr>
          <w:rFonts w:asciiTheme="majorHAnsi" w:hAnsiTheme="majorHAnsi" w:cstheme="majorHAnsi"/>
        </w:rPr>
        <w:t>test_size</w:t>
      </w:r>
      <w:proofErr w:type="spellEnd"/>
      <w:r w:rsidRPr="00EA5F79">
        <w:rPr>
          <w:rFonts w:asciiTheme="majorHAnsi" w:hAnsiTheme="majorHAnsi" w:cstheme="majorHAnsi"/>
        </w:rPr>
        <w:t>=0.5)</w:t>
      </w:r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 xml:space="preserve"> = X, y</w:t>
      </w:r>
    </w:p>
    <w:p w:rsidR="00D26778" w:rsidRDefault="00D26778" w:rsidP="00D26778"/>
    <w:p w:rsidR="00D26778" w:rsidRDefault="00D26778" w:rsidP="00C15B99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 w:rsidRPr="00C15B99">
        <w:rPr>
          <w:b/>
          <w:bCs/>
        </w:rPr>
        <w:t>evaluate_</w:t>
      </w:r>
      <w:proofErr w:type="gramStart"/>
      <w:r w:rsidRPr="00C15B99">
        <w:rPr>
          <w:b/>
          <w:bCs/>
        </w:rPr>
        <w:t>learner</w:t>
      </w:r>
      <w:proofErr w:type="spellEnd"/>
      <w:r w:rsidRPr="00C15B99">
        <w:rPr>
          <w:b/>
          <w:bCs/>
        </w:rPr>
        <w:t>(</w:t>
      </w:r>
      <w:proofErr w:type="gramEnd"/>
      <w:r w:rsidRPr="00C15B99">
        <w:rPr>
          <w:b/>
          <w:bCs/>
        </w:rPr>
        <w:t>)</w:t>
      </w:r>
      <w:r>
        <w:t xml:space="preserve"> method, add code to train each o</w:t>
      </w:r>
      <w:r w:rsidR="00700D08">
        <w:t>f the three regression learners.</w:t>
      </w:r>
      <w:r w:rsidR="00700D08" w:rsidRPr="00F10B6F">
        <w:rPr>
          <w:b/>
          <w:bCs/>
        </w:rPr>
        <w:t xml:space="preserve"> </w:t>
      </w:r>
    </w:p>
    <w:p w:rsidR="00D26778" w:rsidRDefault="00D26778" w:rsidP="00D26778"/>
    <w:p w:rsidR="00D450AF" w:rsidRDefault="00D26778" w:rsidP="00D450AF">
      <w:r>
        <w:t>For Radial Basis Function: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bookmarkStart w:id="0" w:name="_GoBack"/>
      <w:proofErr w:type="spellStart"/>
      <w:r w:rsidRPr="00EA5F79">
        <w:rPr>
          <w:rFonts w:asciiTheme="majorHAnsi" w:hAnsiTheme="majorHAnsi" w:cstheme="majorHAnsi"/>
        </w:rPr>
        <w:t>svr</w:t>
      </w:r>
      <w:proofErr w:type="spellEnd"/>
      <w:r w:rsidRPr="00EA5F79">
        <w:rPr>
          <w:rFonts w:asciiTheme="majorHAnsi" w:hAnsiTheme="majorHAnsi" w:cstheme="majorHAnsi"/>
        </w:rPr>
        <w:t xml:space="preserve"> = </w:t>
      </w:r>
      <w:proofErr w:type="gramStart"/>
      <w:r w:rsidRPr="00EA5F79">
        <w:rPr>
          <w:rFonts w:asciiTheme="majorHAnsi" w:hAnsiTheme="majorHAnsi" w:cstheme="majorHAnsi"/>
        </w:rPr>
        <w:t>SVR(</w:t>
      </w:r>
      <w:proofErr w:type="gramEnd"/>
      <w:r w:rsidRPr="00EA5F79">
        <w:rPr>
          <w:rFonts w:asciiTheme="majorHAnsi" w:hAnsiTheme="majorHAnsi" w:cstheme="majorHAnsi"/>
        </w:rPr>
        <w:t>kernel='</w:t>
      </w:r>
      <w:proofErr w:type="spellStart"/>
      <w:r w:rsidRPr="00EA5F79">
        <w:rPr>
          <w:rFonts w:asciiTheme="majorHAnsi" w:hAnsiTheme="majorHAnsi" w:cstheme="majorHAnsi"/>
        </w:rPr>
        <w:t>rbf</w:t>
      </w:r>
      <w:proofErr w:type="spellEnd"/>
      <w:r w:rsidRPr="00EA5F79">
        <w:rPr>
          <w:rFonts w:asciiTheme="majorHAnsi" w:hAnsiTheme="majorHAnsi" w:cstheme="majorHAnsi"/>
        </w:rPr>
        <w:t>', gamma=0.1)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proofErr w:type="gramStart"/>
      <w:r w:rsidRPr="00EA5F79">
        <w:rPr>
          <w:rFonts w:asciiTheme="majorHAnsi" w:hAnsiTheme="majorHAnsi" w:cstheme="majorHAnsi"/>
        </w:rPr>
        <w:t>svr.fit</w:t>
      </w:r>
      <w:proofErr w:type="spellEnd"/>
      <w:r w:rsidRPr="00EA5F79">
        <w:rPr>
          <w:rFonts w:asciiTheme="majorHAnsi" w:hAnsiTheme="majorHAnsi" w:cstheme="majorHAnsi"/>
        </w:rPr>
        <w:t>(</w:t>
      </w:r>
      <w:proofErr w:type="spellStart"/>
      <w:proofErr w:type="gramEnd"/>
      <w:r w:rsidRPr="00EA5F79">
        <w:rPr>
          <w:rFonts w:asciiTheme="majorHAnsi" w:hAnsiTheme="majorHAnsi" w:cstheme="majorHAnsi"/>
        </w:rPr>
        <w:t>X_train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y_train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  <w:r w:rsidRPr="00EA5F7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svr.predict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 xml:space="preserve">r_2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svr.score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>yield 'RBF Model ($R^2={:.3</w:t>
      </w:r>
      <w:proofErr w:type="gramStart"/>
      <w:r w:rsidRPr="00EA5F79">
        <w:rPr>
          <w:rFonts w:asciiTheme="majorHAnsi" w:hAnsiTheme="majorHAnsi" w:cstheme="majorHAnsi"/>
        </w:rPr>
        <w:t>f}$</w:t>
      </w:r>
      <w:proofErr w:type="gramEnd"/>
      <w:r w:rsidRPr="00EA5F79">
        <w:rPr>
          <w:rFonts w:asciiTheme="majorHAnsi" w:hAnsiTheme="majorHAnsi" w:cstheme="majorHAnsi"/>
        </w:rPr>
        <w:t xml:space="preserve">)'.format(r_2),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</w:p>
    <w:bookmarkEnd w:id="0"/>
    <w:p w:rsidR="00D450AF" w:rsidRDefault="00D450AF" w:rsidP="00D450AF"/>
    <w:p w:rsidR="00D450AF" w:rsidRDefault="00D26778" w:rsidP="00D450AF">
      <w:r>
        <w:t>For Linear Kernel: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svr</w:t>
      </w:r>
      <w:proofErr w:type="spellEnd"/>
      <w:r w:rsidRPr="00EA5F79">
        <w:rPr>
          <w:rFonts w:asciiTheme="majorHAnsi" w:hAnsiTheme="majorHAnsi" w:cstheme="majorHAnsi"/>
        </w:rPr>
        <w:t xml:space="preserve"> = SVR(kernel='linear')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proofErr w:type="gramStart"/>
      <w:r w:rsidRPr="00EA5F79">
        <w:rPr>
          <w:rFonts w:asciiTheme="majorHAnsi" w:hAnsiTheme="majorHAnsi" w:cstheme="majorHAnsi"/>
        </w:rPr>
        <w:t>svr.fit</w:t>
      </w:r>
      <w:proofErr w:type="spellEnd"/>
      <w:r w:rsidRPr="00EA5F79">
        <w:rPr>
          <w:rFonts w:asciiTheme="majorHAnsi" w:hAnsiTheme="majorHAnsi" w:cstheme="majorHAnsi"/>
        </w:rPr>
        <w:t>(</w:t>
      </w:r>
      <w:proofErr w:type="spellStart"/>
      <w:proofErr w:type="gramEnd"/>
      <w:r w:rsidRPr="00EA5F79">
        <w:rPr>
          <w:rFonts w:asciiTheme="majorHAnsi" w:hAnsiTheme="majorHAnsi" w:cstheme="majorHAnsi"/>
        </w:rPr>
        <w:t>X_train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y_train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  <w:r w:rsidRPr="00EA5F7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svr.predict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 xml:space="preserve">r_2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svr.score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>yield 'Linear Model ($R^2={:.3</w:t>
      </w:r>
      <w:proofErr w:type="gramStart"/>
      <w:r w:rsidRPr="00EA5F79">
        <w:rPr>
          <w:rFonts w:asciiTheme="majorHAnsi" w:hAnsiTheme="majorHAnsi" w:cstheme="majorHAnsi"/>
        </w:rPr>
        <w:t>f}$</w:t>
      </w:r>
      <w:proofErr w:type="gramEnd"/>
      <w:r w:rsidRPr="00EA5F79">
        <w:rPr>
          <w:rFonts w:asciiTheme="majorHAnsi" w:hAnsiTheme="majorHAnsi" w:cstheme="majorHAnsi"/>
        </w:rPr>
        <w:t xml:space="preserve">)'.format(r_2),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</w:p>
    <w:p w:rsidR="00D450AF" w:rsidRDefault="00D450AF" w:rsidP="00D450AF"/>
    <w:p w:rsidR="00D450AF" w:rsidRDefault="00D26778" w:rsidP="00D450AF">
      <w:r>
        <w:t>For Polynomial Kernel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svr</w:t>
      </w:r>
      <w:proofErr w:type="spellEnd"/>
      <w:r w:rsidRPr="00EA5F79">
        <w:rPr>
          <w:rFonts w:asciiTheme="majorHAnsi" w:hAnsiTheme="majorHAnsi" w:cstheme="majorHAnsi"/>
        </w:rPr>
        <w:t xml:space="preserve"> = </w:t>
      </w:r>
      <w:proofErr w:type="gramStart"/>
      <w:r w:rsidRPr="00EA5F79">
        <w:rPr>
          <w:rFonts w:asciiTheme="majorHAnsi" w:hAnsiTheme="majorHAnsi" w:cstheme="majorHAnsi"/>
        </w:rPr>
        <w:t>SVR(</w:t>
      </w:r>
      <w:proofErr w:type="gramEnd"/>
      <w:r w:rsidRPr="00EA5F79">
        <w:rPr>
          <w:rFonts w:asciiTheme="majorHAnsi" w:hAnsiTheme="majorHAnsi" w:cstheme="majorHAnsi"/>
        </w:rPr>
        <w:t>kernel='poly', degree=2)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proofErr w:type="gramStart"/>
      <w:r w:rsidRPr="00EA5F79">
        <w:rPr>
          <w:rFonts w:asciiTheme="majorHAnsi" w:hAnsiTheme="majorHAnsi" w:cstheme="majorHAnsi"/>
        </w:rPr>
        <w:t>svr.fit</w:t>
      </w:r>
      <w:proofErr w:type="spellEnd"/>
      <w:r w:rsidRPr="00EA5F79">
        <w:rPr>
          <w:rFonts w:asciiTheme="majorHAnsi" w:hAnsiTheme="majorHAnsi" w:cstheme="majorHAnsi"/>
        </w:rPr>
        <w:t>(</w:t>
      </w:r>
      <w:proofErr w:type="spellStart"/>
      <w:proofErr w:type="gramEnd"/>
      <w:r w:rsidRPr="00EA5F79">
        <w:rPr>
          <w:rFonts w:asciiTheme="majorHAnsi" w:hAnsiTheme="majorHAnsi" w:cstheme="majorHAnsi"/>
        </w:rPr>
        <w:t>X_train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y_train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  <w:r w:rsidRPr="00EA5F7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svr.predict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450AF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 xml:space="preserve">r_2 = </w:t>
      </w:r>
      <w:proofErr w:type="spellStart"/>
      <w:proofErr w:type="gramStart"/>
      <w:r w:rsidRPr="00EA5F79">
        <w:rPr>
          <w:rFonts w:asciiTheme="majorHAnsi" w:hAnsiTheme="majorHAnsi" w:cstheme="majorHAnsi"/>
        </w:rPr>
        <w:t>svr.score</w:t>
      </w:r>
      <w:proofErr w:type="spellEnd"/>
      <w:proofErr w:type="gramEnd"/>
      <w:r w:rsidRPr="00EA5F79">
        <w:rPr>
          <w:rFonts w:asciiTheme="majorHAnsi" w:hAnsiTheme="majorHAnsi" w:cstheme="majorHAnsi"/>
        </w:rPr>
        <w:t>(</w:t>
      </w:r>
      <w:proofErr w:type="spellStart"/>
      <w:r w:rsidRPr="00EA5F79">
        <w:rPr>
          <w:rFonts w:asciiTheme="majorHAnsi" w:hAnsiTheme="majorHAnsi" w:cstheme="majorHAnsi"/>
        </w:rPr>
        <w:t>X_test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>)</w:t>
      </w:r>
    </w:p>
    <w:p w:rsidR="00D26778" w:rsidRPr="00EA5F79" w:rsidRDefault="00D26778" w:rsidP="00EA5F79">
      <w:pPr>
        <w:pStyle w:val="NoSpacing"/>
        <w:rPr>
          <w:rFonts w:asciiTheme="majorHAnsi" w:hAnsiTheme="majorHAnsi" w:cstheme="majorHAnsi"/>
        </w:rPr>
      </w:pPr>
      <w:r w:rsidRPr="00EA5F79">
        <w:rPr>
          <w:rFonts w:asciiTheme="majorHAnsi" w:hAnsiTheme="majorHAnsi" w:cstheme="majorHAnsi"/>
        </w:rPr>
        <w:t>yield 'Polynomial Model ($R^2={:.3</w:t>
      </w:r>
      <w:proofErr w:type="gramStart"/>
      <w:r w:rsidRPr="00EA5F79">
        <w:rPr>
          <w:rFonts w:asciiTheme="majorHAnsi" w:hAnsiTheme="majorHAnsi" w:cstheme="majorHAnsi"/>
        </w:rPr>
        <w:t>f}$</w:t>
      </w:r>
      <w:proofErr w:type="gramEnd"/>
      <w:r w:rsidRPr="00EA5F79">
        <w:rPr>
          <w:rFonts w:asciiTheme="majorHAnsi" w:hAnsiTheme="majorHAnsi" w:cstheme="majorHAnsi"/>
        </w:rPr>
        <w:t xml:space="preserve">)'.format(r_2), </w:t>
      </w:r>
      <w:proofErr w:type="spellStart"/>
      <w:r w:rsidRPr="00EA5F79">
        <w:rPr>
          <w:rFonts w:asciiTheme="majorHAnsi" w:hAnsiTheme="majorHAnsi" w:cstheme="majorHAnsi"/>
        </w:rPr>
        <w:t>y_test</w:t>
      </w:r>
      <w:proofErr w:type="spellEnd"/>
      <w:r w:rsidRPr="00EA5F79">
        <w:rPr>
          <w:rFonts w:asciiTheme="majorHAnsi" w:hAnsiTheme="majorHAnsi" w:cstheme="majorHAnsi"/>
        </w:rPr>
        <w:t xml:space="preserve">, </w:t>
      </w:r>
      <w:proofErr w:type="spellStart"/>
      <w:r w:rsidRPr="00EA5F79">
        <w:rPr>
          <w:rFonts w:asciiTheme="majorHAnsi" w:hAnsiTheme="majorHAnsi" w:cstheme="majorHAnsi"/>
        </w:rPr>
        <w:t>y_pred</w:t>
      </w:r>
      <w:proofErr w:type="spellEnd"/>
    </w:p>
    <w:p w:rsidR="003C2CFD" w:rsidRPr="003C2CFD" w:rsidRDefault="003C2CFD" w:rsidP="003C2CFD">
      <w:pPr>
        <w:rPr>
          <w:rFonts w:asciiTheme="majorHAnsi" w:hAnsiTheme="majorHAnsi" w:cstheme="majorHAnsi"/>
        </w:rPr>
      </w:pPr>
    </w:p>
    <w:p w:rsidR="00D26778" w:rsidRDefault="00D26778" w:rsidP="00C15B99">
      <w:pPr>
        <w:pStyle w:val="ListParagraph"/>
        <w:numPr>
          <w:ilvl w:val="0"/>
          <w:numId w:val="7"/>
        </w:numPr>
      </w:pPr>
      <w:r>
        <w:t>At this point, we have all the code to run the experiment. Take some time to look through other methods of the script.</w:t>
      </w:r>
      <w:r w:rsidR="0087233C">
        <w:t xml:space="preserve"> Next, we will configure the environment. </w:t>
      </w:r>
    </w:p>
    <w:p w:rsidR="003C2CFD" w:rsidRDefault="003C2CFD" w:rsidP="003C2CFD"/>
    <w:p w:rsidR="003C2CFD" w:rsidRDefault="003C2CFD" w:rsidP="003C2CFD">
      <w:pPr>
        <w:pStyle w:val="Heading3"/>
      </w:pPr>
      <w:r>
        <w:t>Part II</w:t>
      </w:r>
      <w:r w:rsidR="00C15B99">
        <w:t>I</w:t>
      </w:r>
      <w:r w:rsidR="006C460A">
        <w:t xml:space="preserve">: </w:t>
      </w:r>
      <w:r>
        <w:t>R</w:t>
      </w:r>
      <w:r w:rsidR="00D26778">
        <w:t xml:space="preserve">un </w:t>
      </w:r>
      <w:r>
        <w:t xml:space="preserve">Script </w:t>
      </w:r>
      <w:r w:rsidR="00D26778">
        <w:t>with Anaconda</w:t>
      </w:r>
    </w:p>
    <w:p w:rsidR="003C2CFD" w:rsidRPr="003C2CFD" w:rsidRDefault="00DC5582" w:rsidP="003C2CFD">
      <w:r>
        <w:t xml:space="preserve">The Anaconda distribution was installed using the Data Science and Analytical Applications workload in Visual Studio 2017. Anaconda is a distribution of choice for problems like this lab – it comes packed with over 750 python packages for scientific computing and data science. </w:t>
      </w:r>
    </w:p>
    <w:p w:rsidR="003C2CFD" w:rsidRDefault="003C2CFD" w:rsidP="003C2CFD">
      <w:pPr>
        <w:pStyle w:val="ListParagraph"/>
        <w:numPr>
          <w:ilvl w:val="0"/>
          <w:numId w:val="5"/>
        </w:numPr>
      </w:pPr>
      <w:r>
        <w:t>Open the Environments Window (</w:t>
      </w:r>
      <w:r w:rsidRPr="003C2CFD">
        <w:rPr>
          <w:b/>
          <w:bCs/>
        </w:rPr>
        <w:t>Tools</w:t>
      </w:r>
      <w:r>
        <w:t xml:space="preserve"> -&gt; </w:t>
      </w:r>
      <w:r w:rsidRPr="003C2CFD">
        <w:rPr>
          <w:b/>
          <w:bCs/>
        </w:rPr>
        <w:t>Python Tools</w:t>
      </w:r>
      <w:r>
        <w:t xml:space="preserve"> -&gt; </w:t>
      </w:r>
      <w:r w:rsidRPr="003C2CFD">
        <w:rPr>
          <w:b/>
          <w:bCs/>
        </w:rPr>
        <w:t>Environment</w:t>
      </w:r>
      <w:r>
        <w:t>)</w:t>
      </w:r>
    </w:p>
    <w:p w:rsidR="003C2CFD" w:rsidRDefault="003C2CFD" w:rsidP="003C2CFD">
      <w:pPr>
        <w:pStyle w:val="ListParagraph"/>
      </w:pPr>
    </w:p>
    <w:p w:rsidR="003C2CFD" w:rsidRDefault="0007137D" w:rsidP="003C2CF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8CA5B99" wp14:editId="364F6F13">
            <wp:extent cx="1977963" cy="32194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737" cy="32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C" w:rsidRPr="003C2CFD" w:rsidRDefault="00E87B4C" w:rsidP="003C2CFD">
      <w:pPr>
        <w:rPr>
          <w:b/>
          <w:bCs/>
        </w:rPr>
      </w:pPr>
    </w:p>
    <w:p w:rsidR="00E87B4C" w:rsidRPr="003C2CFD" w:rsidRDefault="00D26778" w:rsidP="003C2CFD">
      <w:pPr>
        <w:pStyle w:val="ListParagraph"/>
        <w:numPr>
          <w:ilvl w:val="0"/>
          <w:numId w:val="5"/>
        </w:numPr>
        <w:rPr>
          <w:b/>
          <w:bCs/>
        </w:rPr>
      </w:pPr>
      <w:r>
        <w:t>Select the Anaconda environment as</w:t>
      </w:r>
      <w:r w:rsidR="00E87B4C">
        <w:t xml:space="preserve"> the default for all projects. </w:t>
      </w:r>
      <w:r w:rsidR="003C2CFD">
        <w:t xml:space="preserve">If the environment is active, it will have a bold font. </w:t>
      </w:r>
    </w:p>
    <w:p w:rsidR="00E87B4C" w:rsidRPr="00E87B4C" w:rsidRDefault="00E87B4C" w:rsidP="00E87B4C">
      <w:pPr>
        <w:pStyle w:val="ListParagraph"/>
        <w:rPr>
          <w:b/>
          <w:bCs/>
        </w:rPr>
      </w:pPr>
    </w:p>
    <w:p w:rsidR="00C04189" w:rsidRDefault="00E87B4C" w:rsidP="003C2CFD">
      <w:pPr>
        <w:pStyle w:val="ListParagraph"/>
        <w:numPr>
          <w:ilvl w:val="0"/>
          <w:numId w:val="5"/>
        </w:numPr>
      </w:pPr>
      <w:r>
        <w:t xml:space="preserve">Run the script by </w:t>
      </w:r>
      <w:r w:rsidRPr="00E87B4C">
        <w:rPr>
          <w:b/>
          <w:bCs/>
        </w:rPr>
        <w:t>right click -&gt; start without debugging</w:t>
      </w:r>
      <w:r w:rsidR="00636F1B">
        <w:rPr>
          <w:b/>
          <w:bCs/>
        </w:rPr>
        <w:t xml:space="preserve"> </w:t>
      </w:r>
      <w:r w:rsidR="00636F1B" w:rsidRPr="00636F1B">
        <w:t>in the editor window.</w:t>
      </w:r>
      <w:r w:rsidR="00F00FF7">
        <w:t xml:space="preserve"> </w:t>
      </w:r>
    </w:p>
    <w:p w:rsidR="00E87B4C" w:rsidRDefault="00F00FF7" w:rsidP="003C2CFD">
      <w:pPr>
        <w:pStyle w:val="ListParagraph"/>
        <w:numPr>
          <w:ilvl w:val="1"/>
          <w:numId w:val="5"/>
        </w:numPr>
      </w:pPr>
      <w:r>
        <w:t xml:space="preserve">If the program fails, wait a minute or so and repeat this step. Sometimes the remote open data server may not respond. </w:t>
      </w:r>
    </w:p>
    <w:p w:rsidR="00B93E03" w:rsidRPr="00636F1B" w:rsidRDefault="00B93E03" w:rsidP="003C2CFD">
      <w:pPr>
        <w:pStyle w:val="ListParagraph"/>
        <w:numPr>
          <w:ilvl w:val="1"/>
          <w:numId w:val="5"/>
        </w:numPr>
      </w:pPr>
      <w:r>
        <w:t xml:space="preserve">Sometimes it may take a while for the program to show an output – this is because it is fetching data sets from a remote open data server. </w:t>
      </w:r>
    </w:p>
    <w:p w:rsidR="00E87B4C" w:rsidRDefault="00E87B4C" w:rsidP="00E87B4C"/>
    <w:p w:rsidR="00E87B4C" w:rsidRPr="00013F29" w:rsidRDefault="00E87B4C" w:rsidP="00E87B4C">
      <w:r>
        <w:rPr>
          <w:noProof/>
        </w:rPr>
        <w:lastRenderedPageBreak/>
        <w:drawing>
          <wp:inline distT="0" distB="0" distL="0" distR="0" wp14:anchorId="60BE82D7" wp14:editId="07AE63C7">
            <wp:extent cx="5937250" cy="289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4B" w:rsidRDefault="00357D4B" w:rsidP="00E87B4C"/>
    <w:p w:rsidR="00E716BC" w:rsidRDefault="003C2CFD" w:rsidP="00E87B4C">
      <w:r>
        <w:t>Once the script runs through the end, y</w:t>
      </w:r>
      <w:r w:rsidR="004765FC">
        <w:t>ou should</w:t>
      </w:r>
      <w:r w:rsidR="00E87B4C">
        <w:t xml:space="preserve"> see a </w:t>
      </w:r>
      <w:r>
        <w:t>plot of precited values. The R</w:t>
      </w:r>
      <w:r w:rsidRPr="003C2CFD">
        <w:rPr>
          <w:vertAlign w:val="superscript"/>
        </w:rPr>
        <w:t>2</w:t>
      </w:r>
      <w:r w:rsidR="00E87B4C">
        <w:t xml:space="preserve"> value is a measure of accuracy of the prediction. </w:t>
      </w:r>
      <w:r w:rsidR="00B93E03">
        <w:t>The measurement compares the predict</w:t>
      </w:r>
      <w:r w:rsidR="008B42C3">
        <w:t xml:space="preserve">ed values against the test </w:t>
      </w:r>
      <w:r w:rsidR="00B93E03">
        <w:t xml:space="preserve">of actual values. </w:t>
      </w:r>
      <w:r w:rsidR="00E87B4C">
        <w:t xml:space="preserve">The closer </w:t>
      </w:r>
      <w:r w:rsidR="00B93E03">
        <w:t>this value</w:t>
      </w:r>
      <w:r w:rsidR="00E87B4C">
        <w:t xml:space="preserve"> is to 1, the better the predicted values curve fits with the curve of actual values. </w:t>
      </w:r>
    </w:p>
    <w:p w:rsidR="00E87B4C" w:rsidRDefault="00E87B4C" w:rsidP="00E87B4C">
      <w:r>
        <w:t>Which regression technique best suits this problem?</w:t>
      </w:r>
    </w:p>
    <w:p w:rsidR="003C2CFD" w:rsidRDefault="003C2CFD" w:rsidP="00E87B4C"/>
    <w:p w:rsidR="00E87B4C" w:rsidRDefault="00E87B4C" w:rsidP="003C2CFD">
      <w:pPr>
        <w:jc w:val="center"/>
      </w:pPr>
      <w:r>
        <w:rPr>
          <w:noProof/>
        </w:rPr>
        <w:drawing>
          <wp:inline distT="0" distB="0" distL="0" distR="0" wp14:anchorId="5855AE2B" wp14:editId="6A078D4C">
            <wp:extent cx="4133850" cy="2865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879" cy="28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FD" w:rsidRDefault="003C2CFD" w:rsidP="003C2CFD">
      <w:pPr>
        <w:jc w:val="center"/>
      </w:pPr>
    </w:p>
    <w:p w:rsidR="00E716BC" w:rsidRDefault="00D26778" w:rsidP="00357D4B">
      <w:r>
        <w:lastRenderedPageBreak/>
        <w:t xml:space="preserve">As you can see using Anaconda precludes the need to customize the environment </w:t>
      </w:r>
      <w:r w:rsidR="00357D4B">
        <w:t>–</w:t>
      </w:r>
      <w:r>
        <w:t xml:space="preserve"> it already comes loaded with many popular Python packages for scientific computing. </w:t>
      </w:r>
    </w:p>
    <w:p w:rsidR="00E716BC" w:rsidRDefault="003C2CFD" w:rsidP="00E716BC">
      <w:proofErr w:type="spellStart"/>
      <w:r>
        <w:t>Cookiecutters</w:t>
      </w:r>
      <w:proofErr w:type="spellEnd"/>
      <w:r>
        <w:t xml:space="preserve"> can help provide customizable boiler plate code for apps, dev-ops scripts, and ML scripts.</w:t>
      </w:r>
      <w:r w:rsidR="00E716BC">
        <w:t xml:space="preserve"> </w:t>
      </w:r>
      <w:r w:rsidR="00E716BC">
        <w:t xml:space="preserve">Feel free to search for other templates to get a grasp of the </w:t>
      </w:r>
      <w:proofErr w:type="spellStart"/>
      <w:r w:rsidR="00E716BC">
        <w:t>cookiecutter</w:t>
      </w:r>
      <w:proofErr w:type="spellEnd"/>
      <w:r w:rsidR="00E716BC">
        <w:t xml:space="preserve"> ecosystem. If you are an Azure developer, we have templates to jumpstart HPC, IoT, and Web development on the Azure stack. </w:t>
      </w:r>
    </w:p>
    <w:p w:rsidR="00D26778" w:rsidRDefault="003C2CFD" w:rsidP="00357D4B">
      <w:r>
        <w:t xml:space="preserve"> </w:t>
      </w:r>
      <w:r w:rsidR="00B93E03">
        <w:t xml:space="preserve">If you use </w:t>
      </w:r>
      <w:proofErr w:type="spellStart"/>
      <w:r w:rsidR="00B93E03">
        <w:t>Jupyter</w:t>
      </w:r>
      <w:proofErr w:type="spellEnd"/>
      <w:r w:rsidR="00B93E03">
        <w:t xml:space="preserve"> Notebooks for your data science work, with Python tools</w:t>
      </w:r>
      <w:r w:rsidR="00E716BC">
        <w:t xml:space="preserve"> in Visual Studio</w:t>
      </w:r>
      <w:r w:rsidR="00B93E03">
        <w:t xml:space="preserve"> you can </w:t>
      </w:r>
      <w:r w:rsidR="00966F1E">
        <w:t>fine tune your notebooks</w:t>
      </w:r>
      <w:r w:rsidR="00B93E03">
        <w:t xml:space="preserve"> using </w:t>
      </w:r>
      <w:r w:rsidR="008F4E3C">
        <w:t>local python/</w:t>
      </w:r>
      <w:r w:rsidR="00B93E03">
        <w:t xml:space="preserve">mixed-mode debugging, and </w:t>
      </w:r>
      <w:r w:rsidR="008F4E3C">
        <w:t>the profiler.</w:t>
      </w:r>
      <w:r w:rsidR="00B93E03">
        <w:t xml:space="preserve"> </w:t>
      </w:r>
      <w:r w:rsidR="008F4E3C">
        <w:t xml:space="preserve">Simply export your IPYNB file as python file and open it in Visual Studio. </w:t>
      </w:r>
    </w:p>
    <w:p w:rsidR="00D26778" w:rsidRDefault="00D26778" w:rsidP="00D26778"/>
    <w:p w:rsidR="00D40448" w:rsidRDefault="003C2CFD" w:rsidP="003C2CFD">
      <w:pPr>
        <w:pStyle w:val="Heading2"/>
      </w:pPr>
      <w:r w:rsidRPr="003C2CFD">
        <w:t>Further Reading</w:t>
      </w:r>
    </w:p>
    <w:p w:rsidR="003C2CFD" w:rsidRDefault="00404A93" w:rsidP="003C2CFD">
      <w:pPr>
        <w:pStyle w:val="ListParagraph"/>
        <w:numPr>
          <w:ilvl w:val="0"/>
          <w:numId w:val="6"/>
        </w:numPr>
      </w:pPr>
      <w:hyperlink r:id="rId12" w:history="1">
        <w:r w:rsidR="003C2CFD" w:rsidRPr="00404A93">
          <w:rPr>
            <w:rStyle w:val="Hyperlink"/>
          </w:rPr>
          <w:t>Data Science Workload in Visual Studio blogpost</w:t>
        </w:r>
      </w:hyperlink>
    </w:p>
    <w:p w:rsidR="003C2CFD" w:rsidRDefault="00404A93" w:rsidP="003C2CFD">
      <w:pPr>
        <w:pStyle w:val="ListParagraph"/>
        <w:numPr>
          <w:ilvl w:val="0"/>
          <w:numId w:val="6"/>
        </w:numPr>
      </w:pPr>
      <w:hyperlink r:id="rId13" w:history="1">
        <w:r w:rsidR="003C2CFD" w:rsidRPr="00404A93">
          <w:rPr>
            <w:rStyle w:val="Hyperlink"/>
          </w:rPr>
          <w:t>Python Tools release notes</w:t>
        </w:r>
      </w:hyperlink>
    </w:p>
    <w:p w:rsidR="003C2CFD" w:rsidRPr="003C2CFD" w:rsidRDefault="00800ABC" w:rsidP="003C2CFD">
      <w:pPr>
        <w:pStyle w:val="ListParagraph"/>
        <w:numPr>
          <w:ilvl w:val="0"/>
          <w:numId w:val="6"/>
        </w:numPr>
      </w:pPr>
      <w:hyperlink r:id="rId14" w:history="1">
        <w:proofErr w:type="spellStart"/>
        <w:r w:rsidR="003C2CFD" w:rsidRPr="00800ABC">
          <w:rPr>
            <w:rStyle w:val="Hyperlink"/>
          </w:rPr>
          <w:t>Cookiecutter</w:t>
        </w:r>
        <w:proofErr w:type="spellEnd"/>
        <w:r w:rsidR="003C2CFD" w:rsidRPr="00800ABC">
          <w:rPr>
            <w:rStyle w:val="Hyperlink"/>
          </w:rPr>
          <w:t xml:space="preserve"> Explorer blogpost</w:t>
        </w:r>
      </w:hyperlink>
    </w:p>
    <w:sectPr w:rsidR="003C2CFD" w:rsidRPr="003C2C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E5" w:rsidRDefault="00D83EE5" w:rsidP="00D26778">
      <w:pPr>
        <w:spacing w:after="0" w:line="240" w:lineRule="auto"/>
      </w:pPr>
      <w:r>
        <w:separator/>
      </w:r>
    </w:p>
  </w:endnote>
  <w:endnote w:type="continuationSeparator" w:id="0">
    <w:p w:rsidR="00D83EE5" w:rsidRDefault="00D83EE5" w:rsidP="00D2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E5" w:rsidRDefault="00D83EE5" w:rsidP="00D26778">
      <w:pPr>
        <w:spacing w:after="0" w:line="240" w:lineRule="auto"/>
      </w:pPr>
      <w:r>
        <w:separator/>
      </w:r>
    </w:p>
  </w:footnote>
  <w:footnote w:type="continuationSeparator" w:id="0">
    <w:p w:rsidR="00D83EE5" w:rsidRDefault="00D83EE5" w:rsidP="00D2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7D78"/>
    <w:multiLevelType w:val="hybridMultilevel"/>
    <w:tmpl w:val="F88EECC6"/>
    <w:lvl w:ilvl="0" w:tplc="309E7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865"/>
    <w:multiLevelType w:val="hybridMultilevel"/>
    <w:tmpl w:val="ACB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318A"/>
    <w:multiLevelType w:val="hybridMultilevel"/>
    <w:tmpl w:val="3502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F2CB2"/>
    <w:multiLevelType w:val="hybridMultilevel"/>
    <w:tmpl w:val="ACB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AC8"/>
    <w:multiLevelType w:val="hybridMultilevel"/>
    <w:tmpl w:val="B1A2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58CF"/>
    <w:multiLevelType w:val="hybridMultilevel"/>
    <w:tmpl w:val="9A7C10E2"/>
    <w:lvl w:ilvl="0" w:tplc="8AC65F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4FF4"/>
    <w:multiLevelType w:val="hybridMultilevel"/>
    <w:tmpl w:val="2710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78"/>
    <w:rsid w:val="00013F29"/>
    <w:rsid w:val="00035292"/>
    <w:rsid w:val="00036DCC"/>
    <w:rsid w:val="0005248A"/>
    <w:rsid w:val="0007137D"/>
    <w:rsid w:val="00136354"/>
    <w:rsid w:val="001C52D5"/>
    <w:rsid w:val="003264D1"/>
    <w:rsid w:val="00357D4B"/>
    <w:rsid w:val="003C2CFD"/>
    <w:rsid w:val="003D1B52"/>
    <w:rsid w:val="00404A93"/>
    <w:rsid w:val="004059C5"/>
    <w:rsid w:val="004765FC"/>
    <w:rsid w:val="0052133E"/>
    <w:rsid w:val="005575CD"/>
    <w:rsid w:val="00580BA6"/>
    <w:rsid w:val="00636F1B"/>
    <w:rsid w:val="0065139F"/>
    <w:rsid w:val="006A69A8"/>
    <w:rsid w:val="006C460A"/>
    <w:rsid w:val="006F0810"/>
    <w:rsid w:val="00700D08"/>
    <w:rsid w:val="007555E7"/>
    <w:rsid w:val="007B5695"/>
    <w:rsid w:val="00800ABC"/>
    <w:rsid w:val="00836398"/>
    <w:rsid w:val="0087233C"/>
    <w:rsid w:val="008B42C3"/>
    <w:rsid w:val="008F4E3C"/>
    <w:rsid w:val="009331E1"/>
    <w:rsid w:val="00966F1E"/>
    <w:rsid w:val="00A867DE"/>
    <w:rsid w:val="00AC6E9F"/>
    <w:rsid w:val="00B01F0E"/>
    <w:rsid w:val="00B13174"/>
    <w:rsid w:val="00B54C62"/>
    <w:rsid w:val="00B93E03"/>
    <w:rsid w:val="00C04189"/>
    <w:rsid w:val="00C15B99"/>
    <w:rsid w:val="00C404A3"/>
    <w:rsid w:val="00C7272D"/>
    <w:rsid w:val="00C86C60"/>
    <w:rsid w:val="00D26778"/>
    <w:rsid w:val="00D36388"/>
    <w:rsid w:val="00D40448"/>
    <w:rsid w:val="00D450AF"/>
    <w:rsid w:val="00D60EFA"/>
    <w:rsid w:val="00D805E8"/>
    <w:rsid w:val="00D83EE5"/>
    <w:rsid w:val="00DA505A"/>
    <w:rsid w:val="00DC5582"/>
    <w:rsid w:val="00E716BC"/>
    <w:rsid w:val="00E72E1A"/>
    <w:rsid w:val="00E87B4C"/>
    <w:rsid w:val="00EA5F79"/>
    <w:rsid w:val="00EE5A6A"/>
    <w:rsid w:val="00F00FF7"/>
    <w:rsid w:val="00F10B6F"/>
    <w:rsid w:val="00F320FC"/>
    <w:rsid w:val="00F85212"/>
    <w:rsid w:val="00F9070D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A026"/>
  <w15:chartTrackingRefBased/>
  <w15:docId w15:val="{2713B869-C0C4-492A-864B-F0E621FE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78"/>
  </w:style>
  <w:style w:type="paragraph" w:styleId="Footer">
    <w:name w:val="footer"/>
    <w:basedOn w:val="Normal"/>
    <w:link w:val="Foot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78"/>
  </w:style>
  <w:style w:type="paragraph" w:styleId="ListParagraph">
    <w:name w:val="List Paragraph"/>
    <w:basedOn w:val="Normal"/>
    <w:uiPriority w:val="34"/>
    <w:qFormat/>
    <w:rsid w:val="003D1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ABC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6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A5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s.msdn.microsoft.com/pythonengineering/2017/03/07/python-support-in-vs2017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s.msdn.microsoft.com/visualstudio/2017/05/10/build-intelligent-apps-faster-with-visual-studi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s.msdn.microsoft.com/pythonengineering/2016/11/02/creating-apps-from-templates-cookiecutter-in-visual-studio-1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Anwer</dc:creator>
  <cp:keywords/>
  <dc:description/>
  <cp:lastModifiedBy>Usman Anwer</cp:lastModifiedBy>
  <cp:revision>39</cp:revision>
  <dcterms:created xsi:type="dcterms:W3CDTF">2017-05-02T10:37:00Z</dcterms:created>
  <dcterms:modified xsi:type="dcterms:W3CDTF">2017-05-11T06:02:00Z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uanwer@microsoft.com</vt:lpwstr>
  </property>
  <property fmtid="{D5CDD505-2E9C-101B-9397-08002B2CF9AE}" pid="6" name="MSIP_Label_f42aa342-8706-4288-bd11-ebb85995028c_SetDate">
    <vt:lpwstr>2017-05-02T03:41:13.7897835-07:00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