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1C04450" w14:textId="30A21C6D" w:rsidR="00CC69CC" w:rsidRPr="00CC69CC" w:rsidRDefault="004E33ED" w:rsidP="00F23D6B">
      <w:pPr>
        <w:pStyle w:val="Title"/>
        <w:rPr>
          <w:rFonts w:eastAsia="Times New Roman"/>
          <w:sz w:val="48"/>
          <w:szCs w:val="48"/>
        </w:rPr>
      </w:pPr>
      <w:r>
        <w:rPr>
          <w:rFonts w:eastAsia="Times New Roman"/>
        </w:rPr>
        <w:t>Snapshot Debugger</w:t>
      </w:r>
    </w:p>
    <w:p w14:paraId="236B641F" w14:textId="77777777" w:rsidR="004F4B57" w:rsidRDefault="00F23D6B" w:rsidP="004F4B57">
      <w:pPr>
        <w:pStyle w:val="Heading1"/>
      </w:pPr>
      <w:r>
        <w:t>Overview</w:t>
      </w:r>
    </w:p>
    <w:p w14:paraId="100ADBD8" w14:textId="146A77C5" w:rsidR="009B3C4F" w:rsidRDefault="004E33ED" w:rsidP="004F4B57">
      <w:pPr>
        <w:pStyle w:val="Heading1"/>
        <w:rPr>
          <w:rFonts w:asciiTheme="minorHAnsi" w:hAnsiTheme="minorHAnsi" w:cstheme="minorHAnsi"/>
          <w:color w:val="000000" w:themeColor="text1"/>
          <w:sz w:val="22"/>
          <w:szCs w:val="21"/>
        </w:rPr>
      </w:pPr>
      <w:r>
        <w:rPr>
          <w:rFonts w:asciiTheme="minorHAnsi" w:hAnsiTheme="minorHAnsi" w:cstheme="minorHAnsi"/>
          <w:color w:val="000000" w:themeColor="text1"/>
          <w:sz w:val="22"/>
          <w:szCs w:val="21"/>
        </w:rPr>
        <w:t xml:space="preserve">The </w:t>
      </w:r>
      <w:r w:rsidR="009B3C4F">
        <w:rPr>
          <w:rFonts w:asciiTheme="minorHAnsi" w:hAnsiTheme="minorHAnsi" w:cstheme="minorHAnsi"/>
          <w:color w:val="000000" w:themeColor="text1"/>
          <w:sz w:val="22"/>
          <w:szCs w:val="21"/>
        </w:rPr>
        <w:t>Snapshot Debugger is a new and powerful diagnostic experience coming to your .NET</w:t>
      </w:r>
      <w:r w:rsidR="00C9215C">
        <w:rPr>
          <w:rFonts w:asciiTheme="minorHAnsi" w:hAnsiTheme="minorHAnsi" w:cstheme="minorHAnsi"/>
          <w:color w:val="000000" w:themeColor="text1"/>
          <w:sz w:val="22"/>
          <w:szCs w:val="21"/>
        </w:rPr>
        <w:t xml:space="preserve"> (Framework and Core 2.0)</w:t>
      </w:r>
      <w:r w:rsidR="009B3C4F">
        <w:rPr>
          <w:rFonts w:asciiTheme="minorHAnsi" w:hAnsiTheme="minorHAnsi" w:cstheme="minorHAnsi"/>
          <w:color w:val="000000" w:themeColor="text1"/>
          <w:sz w:val="22"/>
          <w:szCs w:val="21"/>
        </w:rPr>
        <w:t xml:space="preserve"> apps, hosted in Azure.  The Snapshot Debugger is available through the Azure portal as a standalone capability; but also integrates with Visual Studio Enterprise 2017 to provide a powerful </w:t>
      </w:r>
      <w:r w:rsidR="009B11E1">
        <w:rPr>
          <w:rFonts w:asciiTheme="minorHAnsi" w:hAnsiTheme="minorHAnsi" w:cstheme="minorHAnsi"/>
          <w:color w:val="000000" w:themeColor="text1"/>
          <w:sz w:val="22"/>
          <w:szCs w:val="21"/>
        </w:rPr>
        <w:t xml:space="preserve">F5 like </w:t>
      </w:r>
      <w:r w:rsidR="002B52E9">
        <w:rPr>
          <w:rFonts w:asciiTheme="minorHAnsi" w:hAnsiTheme="minorHAnsi" w:cstheme="minorHAnsi"/>
          <w:color w:val="000000" w:themeColor="text1"/>
          <w:sz w:val="22"/>
          <w:szCs w:val="21"/>
        </w:rPr>
        <w:t xml:space="preserve">debugging </w:t>
      </w:r>
      <w:r w:rsidR="009B3C4F">
        <w:rPr>
          <w:rFonts w:asciiTheme="minorHAnsi" w:hAnsiTheme="minorHAnsi" w:cstheme="minorHAnsi"/>
          <w:color w:val="000000" w:themeColor="text1"/>
          <w:sz w:val="22"/>
          <w:szCs w:val="21"/>
        </w:rPr>
        <w:t>experience</w:t>
      </w:r>
      <w:r w:rsidR="009B11E1">
        <w:rPr>
          <w:rFonts w:asciiTheme="minorHAnsi" w:hAnsiTheme="minorHAnsi" w:cstheme="minorHAnsi"/>
          <w:color w:val="000000" w:themeColor="text1"/>
          <w:sz w:val="22"/>
          <w:szCs w:val="21"/>
        </w:rPr>
        <w:t xml:space="preserve"> inside Visual Studio</w:t>
      </w:r>
      <w:r w:rsidR="009B3C4F">
        <w:rPr>
          <w:rFonts w:asciiTheme="minorHAnsi" w:hAnsiTheme="minorHAnsi" w:cstheme="minorHAnsi"/>
          <w:color w:val="000000" w:themeColor="text1"/>
          <w:sz w:val="22"/>
          <w:szCs w:val="21"/>
        </w:rPr>
        <w:t xml:space="preserve">, without impacting the production application.  </w:t>
      </w:r>
    </w:p>
    <w:p w14:paraId="5D971DC3" w14:textId="18C337EC" w:rsidR="00DB42B2" w:rsidRDefault="00DB42B2" w:rsidP="00DB42B2">
      <w:pPr>
        <w:pStyle w:val="Heading1"/>
      </w:pPr>
      <w:r>
        <w:t>Objectives</w:t>
      </w:r>
    </w:p>
    <w:p w14:paraId="144506AB" w14:textId="457F518E" w:rsidR="00DB42B2" w:rsidRDefault="009B3C4F" w:rsidP="00B0246C">
      <w:r>
        <w:t>Completing this Quick Start should make you familiar with the Snapshot Debugger capabilities and help you understand how to take advantage of these capabilities to reduce the mean-time-to resolution</w:t>
      </w:r>
      <w:r w:rsidR="001B77C0">
        <w:t>.  You can use Snapshots</w:t>
      </w:r>
      <w:r>
        <w:t xml:space="preserve"> of production issues </w:t>
      </w:r>
      <w:r w:rsidR="001B77C0">
        <w:t>to</w:t>
      </w:r>
      <w:r>
        <w:t xml:space="preserve"> </w:t>
      </w:r>
      <w:r w:rsidR="006D307D">
        <w:t xml:space="preserve">help </w:t>
      </w:r>
      <w:r>
        <w:t xml:space="preserve">you get directly to the root cause of problems in </w:t>
      </w:r>
      <w:r w:rsidR="007B3FFE">
        <w:t xml:space="preserve">your .NET/Azure hosted </w:t>
      </w:r>
      <w:r>
        <w:t>production</w:t>
      </w:r>
      <w:r w:rsidR="007B3FFE">
        <w:t xml:space="preserve"> apps</w:t>
      </w:r>
      <w:r>
        <w:t xml:space="preserve">.  </w:t>
      </w:r>
    </w:p>
    <w:p w14:paraId="18AF2769" w14:textId="2B377606" w:rsidR="00CC69CC" w:rsidRDefault="00DB42B2" w:rsidP="009B3C4F">
      <w:pPr>
        <w:pStyle w:val="Heading1"/>
      </w:pPr>
      <w:r>
        <w:t>Prerequisites</w:t>
      </w:r>
    </w:p>
    <w:p w14:paraId="534DCF3E" w14:textId="48975EDF" w:rsidR="00B066A7" w:rsidRPr="007E6D15" w:rsidRDefault="002B293F" w:rsidP="007E6D15">
      <w:r w:rsidRPr="007E6D15">
        <w:t xml:space="preserve">The Virtual Machine that accompanies this Quick Start comes with all the software configured for you to quickly complete this lab.  All you will need is an </w:t>
      </w:r>
      <w:r w:rsidR="003921FB" w:rsidRPr="007E6D15">
        <w:t>Azure Subscription</w:t>
      </w:r>
      <w:r w:rsidRPr="007E6D15">
        <w:t>.</w:t>
      </w:r>
    </w:p>
    <w:p w14:paraId="587932EF" w14:textId="682D42B2" w:rsidR="00EC3C50" w:rsidRDefault="00B066A7" w:rsidP="00EC3C50">
      <w:pPr>
        <w:pStyle w:val="ListParagraph"/>
        <w:numPr>
          <w:ilvl w:val="1"/>
          <w:numId w:val="11"/>
        </w:numPr>
      </w:pPr>
      <w:r w:rsidRPr="007E6D15">
        <w:t xml:space="preserve">If you do not have an Azure Subscription, you can join our </w:t>
      </w:r>
      <w:hyperlink r:id="rId10" w:history="1">
        <w:r w:rsidRPr="007E6D15">
          <w:rPr>
            <w:rStyle w:val="Hyperlink"/>
          </w:rPr>
          <w:t>Visual Studio Dev Essentials</w:t>
        </w:r>
      </w:hyperlink>
      <w:r w:rsidRPr="007E6D15">
        <w:t xml:space="preserve"> program to gain free monthly Azure credits.</w:t>
      </w:r>
    </w:p>
    <w:p w14:paraId="2B64914A" w14:textId="61519FB1" w:rsidR="00EC3C50" w:rsidRDefault="00EC3C50" w:rsidP="00EC3C50">
      <w:r>
        <w:t xml:space="preserve">The username for this VM is </w:t>
      </w:r>
      <w:r w:rsidR="00DF10DD">
        <w:rPr>
          <w:b/>
        </w:rPr>
        <w:t>build</w:t>
      </w:r>
      <w:r>
        <w:t xml:space="preserve"> and the password is </w:t>
      </w:r>
      <w:r w:rsidRPr="00EC3C50">
        <w:rPr>
          <w:b/>
        </w:rPr>
        <w:t>QuickStart201</w:t>
      </w:r>
      <w:r w:rsidR="00DF1942">
        <w:rPr>
          <w:b/>
        </w:rPr>
        <w:t>7</w:t>
      </w:r>
    </w:p>
    <w:p w14:paraId="7C27E8F0" w14:textId="3FC7F030" w:rsidR="00DB42B2" w:rsidRPr="00B066A7" w:rsidRDefault="00DB42B2" w:rsidP="00B066A7">
      <w:pPr>
        <w:pStyle w:val="Heading1"/>
        <w:rPr>
          <w:rStyle w:val="Strong"/>
          <w:b w:val="0"/>
          <w:bCs w:val="0"/>
        </w:rPr>
      </w:pPr>
      <w:r w:rsidRPr="00B066A7">
        <w:rPr>
          <w:rStyle w:val="Strong"/>
          <w:b w:val="0"/>
          <w:bCs w:val="0"/>
        </w:rPr>
        <w:t>Intended Audience</w:t>
      </w:r>
    </w:p>
    <w:p w14:paraId="74562E9C" w14:textId="473DE4DA" w:rsidR="009B3C4F" w:rsidRDefault="009B3C4F" w:rsidP="009B3C4F">
      <w:r>
        <w:t xml:space="preserve">This Quick Start is </w:t>
      </w:r>
      <w:r w:rsidR="003921FB">
        <w:t xml:space="preserve">intended for .NET developers who are hosting or who intend to host their applications in Azure.  </w:t>
      </w:r>
    </w:p>
    <w:p w14:paraId="0B2908D9" w14:textId="07F91002" w:rsidR="007672BB" w:rsidRDefault="007672BB" w:rsidP="007672BB">
      <w:pPr>
        <w:pStyle w:val="Heading1"/>
        <w:rPr>
          <w:rStyle w:val="Strong"/>
          <w:b w:val="0"/>
          <w:bCs w:val="0"/>
        </w:rPr>
      </w:pPr>
      <w:r>
        <w:rPr>
          <w:rStyle w:val="Strong"/>
          <w:b w:val="0"/>
          <w:bCs w:val="0"/>
        </w:rPr>
        <w:t>Background</w:t>
      </w:r>
    </w:p>
    <w:p w14:paraId="53F132FB" w14:textId="7106F360" w:rsidR="007672BB" w:rsidRPr="00B066A7" w:rsidRDefault="007672BB" w:rsidP="007E6D15">
      <w:pPr>
        <w:autoSpaceDE w:val="0"/>
        <w:autoSpaceDN w:val="0"/>
        <w:spacing w:after="0" w:line="240" w:lineRule="auto"/>
      </w:pPr>
      <w:r>
        <w:t>You have an Azure web app running in production.  The application allows users to enter visitor information for anyone visiting your company.  You’re seeing reports from users that they cannot create new visits or even see the list of visitors and you need to investigate.  We will walk through preparing an application to leverage the SnapShot Debugger, publishing that application and then using Application Insights to track down the problem.</w:t>
      </w:r>
    </w:p>
    <w:p w14:paraId="0F0C8132" w14:textId="7E4BC612" w:rsidR="009B3C4F" w:rsidRDefault="009B3C4F" w:rsidP="009B3C4F">
      <w:pPr>
        <w:pStyle w:val="Heading1"/>
      </w:pPr>
      <w:r>
        <w:t>Task 1:</w:t>
      </w:r>
      <w:r w:rsidR="003921FB">
        <w:t xml:space="preserve"> </w:t>
      </w:r>
      <w:r w:rsidR="00577927">
        <w:t>Open and configure the solution</w:t>
      </w:r>
    </w:p>
    <w:p w14:paraId="2B610FBB" w14:textId="55B074DA" w:rsidR="003921FB" w:rsidRDefault="003921FB" w:rsidP="003921FB">
      <w:pPr>
        <w:pStyle w:val="ListParagraph"/>
        <w:numPr>
          <w:ilvl w:val="0"/>
          <w:numId w:val="12"/>
        </w:numPr>
      </w:pPr>
      <w:r>
        <w:t>Open Visual Studio Enterprise 2017</w:t>
      </w:r>
    </w:p>
    <w:p w14:paraId="6D7FC4C1" w14:textId="27F4FE90" w:rsidR="003921FB" w:rsidRDefault="003921FB" w:rsidP="003921FB">
      <w:pPr>
        <w:pStyle w:val="ListParagraph"/>
        <w:numPr>
          <w:ilvl w:val="0"/>
          <w:numId w:val="12"/>
        </w:numPr>
      </w:pPr>
      <w:r>
        <w:t>Connect Visual Studio to your Azure account</w:t>
      </w:r>
    </w:p>
    <w:p w14:paraId="01705169" w14:textId="1446A0A5" w:rsidR="003921FB" w:rsidRDefault="003921FB" w:rsidP="003921FB">
      <w:pPr>
        <w:ind w:left="720"/>
      </w:pPr>
      <w:r>
        <w:rPr>
          <w:noProof/>
        </w:rPr>
        <w:drawing>
          <wp:inline distT="0" distB="0" distL="0" distR="0" wp14:anchorId="62ACDA2D" wp14:editId="79B8F114">
            <wp:extent cx="5943600" cy="5124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12445"/>
                    </a:xfrm>
                    <a:prstGeom prst="rect">
                      <a:avLst/>
                    </a:prstGeom>
                  </pic:spPr>
                </pic:pic>
              </a:graphicData>
            </a:graphic>
          </wp:inline>
        </w:drawing>
      </w:r>
      <w:r>
        <w:softHyphen/>
      </w:r>
      <w:r>
        <w:softHyphen/>
      </w:r>
      <w:r>
        <w:softHyphen/>
      </w:r>
      <w:r>
        <w:softHyphen/>
      </w:r>
    </w:p>
    <w:p w14:paraId="748DA6F7" w14:textId="7C860713" w:rsidR="0098772D" w:rsidRDefault="0098772D" w:rsidP="003921FB">
      <w:pPr>
        <w:ind w:left="720"/>
      </w:pPr>
      <w:r>
        <w:t>And complete the sign in steps</w:t>
      </w:r>
    </w:p>
    <w:p w14:paraId="67D66D20" w14:textId="75CB51DC" w:rsidR="003921FB" w:rsidRDefault="0098772D" w:rsidP="003921FB">
      <w:pPr>
        <w:pStyle w:val="ListParagraph"/>
        <w:numPr>
          <w:ilvl w:val="0"/>
          <w:numId w:val="12"/>
        </w:numPr>
      </w:pPr>
      <w:r>
        <w:lastRenderedPageBreak/>
        <w:t>Open the project</w:t>
      </w:r>
      <w:r w:rsidR="001B77C0">
        <w:t xml:space="preserve"> on the Desktop</w:t>
      </w:r>
      <w:r>
        <w:t>, either through the File menu option or through Start Page</w:t>
      </w:r>
    </w:p>
    <w:p w14:paraId="254F96F8" w14:textId="30EF59B4" w:rsidR="0098772D" w:rsidRDefault="0098772D" w:rsidP="0098772D">
      <w:pPr>
        <w:pStyle w:val="ListParagraph"/>
        <w:numPr>
          <w:ilvl w:val="1"/>
          <w:numId w:val="12"/>
        </w:numPr>
      </w:pPr>
      <w:r>
        <w:rPr>
          <w:noProof/>
        </w:rPr>
        <w:t>Browse to C:\</w:t>
      </w:r>
      <w:r w:rsidR="00DD3A2D">
        <w:rPr>
          <w:noProof/>
        </w:rPr>
        <w:t>users</w:t>
      </w:r>
      <w:r>
        <w:rPr>
          <w:noProof/>
        </w:rPr>
        <w:t>\</w:t>
      </w:r>
      <w:r w:rsidR="00DD3A2D">
        <w:rPr>
          <w:noProof/>
        </w:rPr>
        <w:t>build\desktop\mycompany.visitors\</w:t>
      </w:r>
    </w:p>
    <w:p w14:paraId="510BC05C" w14:textId="4D8B34A1" w:rsidR="0098772D" w:rsidRDefault="0098772D" w:rsidP="0098772D">
      <w:pPr>
        <w:pStyle w:val="ListParagraph"/>
        <w:numPr>
          <w:ilvl w:val="1"/>
          <w:numId w:val="12"/>
        </w:numPr>
      </w:pPr>
      <w:r>
        <w:rPr>
          <w:noProof/>
        </w:rPr>
        <w:t xml:space="preserve">Open the solution </w:t>
      </w:r>
      <w:r w:rsidRPr="0098772D">
        <w:rPr>
          <w:noProof/>
        </w:rPr>
        <w:t>MyCompany.Visitors.Server.sln</w:t>
      </w:r>
    </w:p>
    <w:p w14:paraId="5A1B48DD" w14:textId="1A652A8B" w:rsidR="0098772D" w:rsidRDefault="00577927" w:rsidP="0098772D">
      <w:pPr>
        <w:pStyle w:val="ListParagraph"/>
        <w:numPr>
          <w:ilvl w:val="0"/>
          <w:numId w:val="12"/>
        </w:numPr>
      </w:pPr>
      <w:r>
        <w:t>Right click on the “MyCompany.Visitors.Web” project and select “Configure Application Insights</w:t>
      </w:r>
    </w:p>
    <w:p w14:paraId="3966E90A" w14:textId="6D9C94D1" w:rsidR="0098772D" w:rsidRDefault="00577927" w:rsidP="0098772D">
      <w:pPr>
        <w:pStyle w:val="ListParagraph"/>
      </w:pPr>
      <w:r>
        <w:rPr>
          <w:noProof/>
        </w:rPr>
        <w:drawing>
          <wp:inline distT="0" distB="0" distL="0" distR="0" wp14:anchorId="5F4A1D2E" wp14:editId="394E65D2">
            <wp:extent cx="2394073" cy="2495678"/>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94073" cy="2495678"/>
                    </a:xfrm>
                    <a:prstGeom prst="rect">
                      <a:avLst/>
                    </a:prstGeom>
                  </pic:spPr>
                </pic:pic>
              </a:graphicData>
            </a:graphic>
          </wp:inline>
        </w:drawing>
      </w:r>
    </w:p>
    <w:p w14:paraId="140E3220" w14:textId="2BDCAD6C" w:rsidR="00183067" w:rsidRDefault="00183067" w:rsidP="00183067">
      <w:pPr>
        <w:pStyle w:val="ListParagraph"/>
      </w:pPr>
    </w:p>
    <w:p w14:paraId="1F610891" w14:textId="77777777" w:rsidR="00183067" w:rsidRDefault="00183067" w:rsidP="00577927">
      <w:pPr>
        <w:pStyle w:val="ListParagraph"/>
        <w:numPr>
          <w:ilvl w:val="0"/>
          <w:numId w:val="12"/>
        </w:numPr>
      </w:pPr>
      <w:r>
        <w:t>Click the “Start Free” button</w:t>
      </w:r>
    </w:p>
    <w:p w14:paraId="755D6A11" w14:textId="77777777" w:rsidR="00183067" w:rsidRDefault="00183067" w:rsidP="00183067">
      <w:pPr>
        <w:pStyle w:val="ListParagraph"/>
      </w:pPr>
      <w:r>
        <w:rPr>
          <w:noProof/>
        </w:rPr>
        <w:drawing>
          <wp:inline distT="0" distB="0" distL="0" distR="0" wp14:anchorId="7A6C25C7" wp14:editId="21036C8A">
            <wp:extent cx="5943600" cy="40474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047490"/>
                    </a:xfrm>
                    <a:prstGeom prst="rect">
                      <a:avLst/>
                    </a:prstGeom>
                  </pic:spPr>
                </pic:pic>
              </a:graphicData>
            </a:graphic>
          </wp:inline>
        </w:drawing>
      </w:r>
    </w:p>
    <w:p w14:paraId="727C8D0C" w14:textId="77777777" w:rsidR="00183067" w:rsidRDefault="00183067" w:rsidP="00183067">
      <w:pPr>
        <w:pStyle w:val="ListParagraph"/>
      </w:pPr>
    </w:p>
    <w:p w14:paraId="69E898CE" w14:textId="77777777" w:rsidR="00183067" w:rsidRDefault="00183067" w:rsidP="00183067">
      <w:pPr>
        <w:pStyle w:val="ListParagraph"/>
        <w:numPr>
          <w:ilvl w:val="0"/>
          <w:numId w:val="12"/>
        </w:numPr>
      </w:pPr>
      <w:r>
        <w:t xml:space="preserve">Configure the Application Insights resource creation by </w:t>
      </w:r>
    </w:p>
    <w:p w14:paraId="07DC23C5" w14:textId="77777777" w:rsidR="00183067" w:rsidRDefault="00183067" w:rsidP="00183067">
      <w:pPr>
        <w:pStyle w:val="ListParagraph"/>
        <w:numPr>
          <w:ilvl w:val="1"/>
          <w:numId w:val="12"/>
        </w:numPr>
      </w:pPr>
      <w:r>
        <w:t>Verifying your account</w:t>
      </w:r>
    </w:p>
    <w:p w14:paraId="496FEF69" w14:textId="48DEE3E4" w:rsidR="00577927" w:rsidRDefault="00183067" w:rsidP="00183067">
      <w:pPr>
        <w:pStyle w:val="ListParagraph"/>
        <w:numPr>
          <w:ilvl w:val="1"/>
          <w:numId w:val="12"/>
        </w:numPr>
      </w:pPr>
      <w:r>
        <w:lastRenderedPageBreak/>
        <w:t>Selecting your subscription</w:t>
      </w:r>
    </w:p>
    <w:p w14:paraId="31BD4B5B" w14:textId="77777777" w:rsidR="00FD5989" w:rsidRDefault="00183067" w:rsidP="00183067">
      <w:pPr>
        <w:pStyle w:val="ListParagraph"/>
        <w:numPr>
          <w:ilvl w:val="1"/>
          <w:numId w:val="12"/>
        </w:numPr>
      </w:pPr>
      <w:r>
        <w:t>Configuring the resource</w:t>
      </w:r>
      <w:r w:rsidR="00FD5989">
        <w:t xml:space="preserve">, providing the </w:t>
      </w:r>
    </w:p>
    <w:p w14:paraId="411CD92F" w14:textId="4FC0A320" w:rsidR="00FD5989" w:rsidRDefault="00FD5989" w:rsidP="00AC468C">
      <w:pPr>
        <w:pStyle w:val="ListParagraph"/>
        <w:numPr>
          <w:ilvl w:val="2"/>
          <w:numId w:val="12"/>
        </w:numPr>
      </w:pPr>
      <w:r>
        <w:t xml:space="preserve">Resource Group name: </w:t>
      </w:r>
      <w:r>
        <w:rPr>
          <w:rFonts w:ascii="Segoe UI" w:hAnsi="Segoe UI" w:cs="Segoe UI"/>
          <w:color w:val="000000"/>
          <w:sz w:val="20"/>
          <w:szCs w:val="20"/>
        </w:rPr>
        <w:t>azure-snapshot-lab</w:t>
      </w:r>
    </w:p>
    <w:p w14:paraId="2977CA24" w14:textId="31036104" w:rsidR="005D6A9C" w:rsidRDefault="00FD5989" w:rsidP="00AC468C">
      <w:pPr>
        <w:pStyle w:val="ListParagraph"/>
        <w:numPr>
          <w:ilvl w:val="2"/>
          <w:numId w:val="12"/>
        </w:numPr>
      </w:pPr>
      <w:r>
        <w:t xml:space="preserve">Application Insights Resource name: </w:t>
      </w:r>
      <w:r w:rsidRPr="00FD5989">
        <w:t>MyCompany.Visitors.Web</w:t>
      </w:r>
    </w:p>
    <w:p w14:paraId="069859A6" w14:textId="77777777" w:rsidR="00BA5269" w:rsidRDefault="00BA5269" w:rsidP="00183067">
      <w:pPr>
        <w:pStyle w:val="ListParagraph"/>
        <w:numPr>
          <w:ilvl w:val="1"/>
          <w:numId w:val="12"/>
        </w:numPr>
      </w:pPr>
      <w:r>
        <w:t>If you have already selected a billing model for this subscription, skip the next step.</w:t>
      </w:r>
    </w:p>
    <w:p w14:paraId="43B72FB8" w14:textId="74D0BABA" w:rsidR="00183067" w:rsidRDefault="00183067" w:rsidP="00BA5269">
      <w:pPr>
        <w:pStyle w:val="ListParagraph"/>
        <w:numPr>
          <w:ilvl w:val="2"/>
          <w:numId w:val="12"/>
        </w:numPr>
      </w:pPr>
      <w:r>
        <w:t>Switch the billing model “Application Insights will remain free and halt data collection after 1GB/Month” for this lab.  You can change this through the Azure portal later if you wish</w:t>
      </w:r>
    </w:p>
    <w:p w14:paraId="27040253" w14:textId="525E91F1" w:rsidR="00183067" w:rsidRDefault="00183067" w:rsidP="00183067">
      <w:pPr>
        <w:ind w:left="1080"/>
      </w:pPr>
      <w:r>
        <w:t>Then click the “Register” button to trigger the resource creation in Azure</w:t>
      </w:r>
    </w:p>
    <w:p w14:paraId="1111BBC5" w14:textId="666AE27C" w:rsidR="00183067" w:rsidRDefault="00BC3AD8" w:rsidP="00183067">
      <w:pPr>
        <w:ind w:left="1080"/>
      </w:pPr>
      <w:r>
        <w:rPr>
          <w:noProof/>
        </w:rPr>
        <w:drawing>
          <wp:inline distT="0" distB="0" distL="0" distR="0" wp14:anchorId="1746BA75" wp14:editId="52CFC262">
            <wp:extent cx="5943600" cy="5026105"/>
            <wp:effectExtent l="0" t="0" r="0" b="3175"/>
            <wp:docPr id="20" name="Picture 20" descr="C:\Users\nibraz\AppData\Local\Temp\SNAGHTML5b56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braz\AppData\Local\Temp\SNAGHTML5b5652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026105"/>
                    </a:xfrm>
                    <a:prstGeom prst="rect">
                      <a:avLst/>
                    </a:prstGeom>
                    <a:noFill/>
                    <a:ln>
                      <a:noFill/>
                    </a:ln>
                  </pic:spPr>
                </pic:pic>
              </a:graphicData>
            </a:graphic>
          </wp:inline>
        </w:drawing>
      </w:r>
    </w:p>
    <w:p w14:paraId="2D7FABA7" w14:textId="77777777" w:rsidR="00BC3AD8" w:rsidRDefault="00BC3AD8" w:rsidP="00183067">
      <w:pPr>
        <w:ind w:left="1080"/>
      </w:pPr>
    </w:p>
    <w:p w14:paraId="24B86BF0" w14:textId="7859CDCA" w:rsidR="0098772D" w:rsidRDefault="00BC3AD8" w:rsidP="00BC3AD8">
      <w:pPr>
        <w:pStyle w:val="ListParagraph"/>
        <w:numPr>
          <w:ilvl w:val="0"/>
          <w:numId w:val="12"/>
        </w:numPr>
      </w:pPr>
      <w:r>
        <w:t>Once the resources are created in Azure, click the “Finish” button to dismiss the dialog</w:t>
      </w:r>
    </w:p>
    <w:p w14:paraId="39A40CAA" w14:textId="6CB221B4" w:rsidR="00BC3AD8" w:rsidRDefault="00BC3AD8" w:rsidP="00BC3AD8">
      <w:pPr>
        <w:pStyle w:val="ListParagraph"/>
        <w:numPr>
          <w:ilvl w:val="0"/>
          <w:numId w:val="12"/>
        </w:numPr>
      </w:pPr>
      <w:r>
        <w:t>To complete the Application Insights configuration, click the “Update resource” button</w:t>
      </w:r>
      <w:r w:rsidR="00DB78AA">
        <w:t xml:space="preserve"> in the “Sending publish annotations to” section.</w:t>
      </w:r>
    </w:p>
    <w:p w14:paraId="3C5F23CE" w14:textId="0A563DE8" w:rsidR="00BC3AD8" w:rsidRDefault="00BC3AD8" w:rsidP="00BC3AD8">
      <w:pPr>
        <w:pStyle w:val="ListParagraph"/>
      </w:pPr>
      <w:r>
        <w:rPr>
          <w:noProof/>
        </w:rPr>
        <w:lastRenderedPageBreak/>
        <w:drawing>
          <wp:inline distT="0" distB="0" distL="0" distR="0" wp14:anchorId="2991B5AA" wp14:editId="0A715309">
            <wp:extent cx="5943600" cy="34563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56305"/>
                    </a:xfrm>
                    <a:prstGeom prst="rect">
                      <a:avLst/>
                    </a:prstGeom>
                  </pic:spPr>
                </pic:pic>
              </a:graphicData>
            </a:graphic>
          </wp:inline>
        </w:drawing>
      </w:r>
    </w:p>
    <w:p w14:paraId="72CE2A24" w14:textId="2F39DAA1" w:rsidR="00BC3AD8" w:rsidRDefault="00BC3AD8" w:rsidP="00BC3AD8">
      <w:pPr>
        <w:pStyle w:val="Heading1"/>
      </w:pPr>
      <w:r>
        <w:t>Task 2: Publish the app</w:t>
      </w:r>
    </w:p>
    <w:p w14:paraId="5985170C" w14:textId="59721C6C" w:rsidR="00BC3AD8" w:rsidRDefault="00BC3AD8" w:rsidP="00BC3AD8">
      <w:pPr>
        <w:pStyle w:val="ListParagraph"/>
        <w:numPr>
          <w:ilvl w:val="0"/>
          <w:numId w:val="13"/>
        </w:numPr>
      </w:pPr>
      <w:r>
        <w:t>Right-click on the MyCompany.Visitors.Web project, and select the “Publish” option</w:t>
      </w:r>
    </w:p>
    <w:p w14:paraId="09B94BB5" w14:textId="105480C9" w:rsidR="00BC3AD8" w:rsidRDefault="00BC3AD8" w:rsidP="00BC3AD8">
      <w:pPr>
        <w:pStyle w:val="ListParagraph"/>
      </w:pPr>
      <w:r>
        <w:rPr>
          <w:noProof/>
        </w:rPr>
        <w:drawing>
          <wp:inline distT="0" distB="0" distL="0" distR="0" wp14:anchorId="60C2F031" wp14:editId="318583A9">
            <wp:extent cx="2375022" cy="2476627"/>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75022" cy="2476627"/>
                    </a:xfrm>
                    <a:prstGeom prst="rect">
                      <a:avLst/>
                    </a:prstGeom>
                  </pic:spPr>
                </pic:pic>
              </a:graphicData>
            </a:graphic>
          </wp:inline>
        </w:drawing>
      </w:r>
    </w:p>
    <w:p w14:paraId="14DD5066" w14:textId="77777777" w:rsidR="00BC3AD8" w:rsidRDefault="00BC3AD8" w:rsidP="00BC3AD8">
      <w:pPr>
        <w:pStyle w:val="ListParagraph"/>
      </w:pPr>
    </w:p>
    <w:p w14:paraId="603FF31C" w14:textId="5F353FA6" w:rsidR="00BC3AD8" w:rsidRDefault="00211D02" w:rsidP="00BC3AD8">
      <w:pPr>
        <w:pStyle w:val="ListParagraph"/>
        <w:numPr>
          <w:ilvl w:val="0"/>
          <w:numId w:val="13"/>
        </w:numPr>
      </w:pPr>
      <w:r>
        <w:t xml:space="preserve">When you publish: </w:t>
      </w:r>
    </w:p>
    <w:p w14:paraId="445C7136" w14:textId="28CBBBF2" w:rsidR="00890391" w:rsidRDefault="00890391" w:rsidP="00890391">
      <w:pPr>
        <w:pStyle w:val="ListParagraph"/>
        <w:numPr>
          <w:ilvl w:val="1"/>
          <w:numId w:val="13"/>
        </w:numPr>
      </w:pPr>
      <w:r>
        <w:t>Select a Microsoft Azure App service</w:t>
      </w:r>
    </w:p>
    <w:p w14:paraId="2B122F92" w14:textId="4D0BB9B8" w:rsidR="00890391" w:rsidRDefault="00890391" w:rsidP="00890391">
      <w:pPr>
        <w:pStyle w:val="ListParagraph"/>
        <w:numPr>
          <w:ilvl w:val="1"/>
          <w:numId w:val="13"/>
        </w:numPr>
      </w:pPr>
      <w:r>
        <w:t>For the lab, we will create a new App Service</w:t>
      </w:r>
    </w:p>
    <w:p w14:paraId="55E0A2F5" w14:textId="4261CB1B" w:rsidR="00890391" w:rsidRDefault="00890391" w:rsidP="00890391">
      <w:pPr>
        <w:pStyle w:val="ListParagraph"/>
        <w:numPr>
          <w:ilvl w:val="1"/>
          <w:numId w:val="13"/>
        </w:numPr>
      </w:pPr>
      <w:r>
        <w:t>And Publish</w:t>
      </w:r>
    </w:p>
    <w:p w14:paraId="3CB9AEEA" w14:textId="4F4670A8" w:rsidR="00890391" w:rsidRDefault="00890391" w:rsidP="00890391">
      <w:pPr>
        <w:ind w:left="1080"/>
      </w:pPr>
      <w:r>
        <w:rPr>
          <w:noProof/>
        </w:rPr>
        <w:lastRenderedPageBreak/>
        <w:drawing>
          <wp:inline distT="0" distB="0" distL="0" distR="0" wp14:anchorId="5C5CC82D" wp14:editId="041BAA00">
            <wp:extent cx="5943600" cy="21183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118360"/>
                    </a:xfrm>
                    <a:prstGeom prst="rect">
                      <a:avLst/>
                    </a:prstGeom>
                  </pic:spPr>
                </pic:pic>
              </a:graphicData>
            </a:graphic>
          </wp:inline>
        </w:drawing>
      </w:r>
    </w:p>
    <w:p w14:paraId="2523AE88" w14:textId="261F8CF1" w:rsidR="00890391" w:rsidRDefault="00211D02" w:rsidP="00211D02">
      <w:pPr>
        <w:pStyle w:val="ListParagraph"/>
        <w:numPr>
          <w:ilvl w:val="0"/>
          <w:numId w:val="13"/>
        </w:numPr>
      </w:pPr>
      <w:r>
        <w:t xml:space="preserve">Configure your app service by </w:t>
      </w:r>
    </w:p>
    <w:p w14:paraId="10D9E576" w14:textId="637D2B22" w:rsidR="00211D02" w:rsidRDefault="00211D02" w:rsidP="00211D02">
      <w:pPr>
        <w:pStyle w:val="ListParagraph"/>
        <w:numPr>
          <w:ilvl w:val="1"/>
          <w:numId w:val="13"/>
        </w:numPr>
      </w:pPr>
      <w:r>
        <w:t>Providing an app name</w:t>
      </w:r>
    </w:p>
    <w:p w14:paraId="53ECA353" w14:textId="7C2D0B7D" w:rsidR="00211D02" w:rsidRDefault="00211D02" w:rsidP="00211D02">
      <w:pPr>
        <w:pStyle w:val="ListParagraph"/>
        <w:numPr>
          <w:ilvl w:val="1"/>
          <w:numId w:val="13"/>
        </w:numPr>
      </w:pPr>
      <w:r>
        <w:t>Verifying you are deploying to the correct subscription</w:t>
      </w:r>
    </w:p>
    <w:p w14:paraId="7AA7594F" w14:textId="64059F3F" w:rsidR="00FD5989" w:rsidRDefault="00211D02" w:rsidP="00AC468C">
      <w:pPr>
        <w:pStyle w:val="ListParagraph"/>
        <w:numPr>
          <w:ilvl w:val="1"/>
          <w:numId w:val="13"/>
        </w:numPr>
      </w:pPr>
      <w:r>
        <w:t xml:space="preserve">Selecting the Resource Group you </w:t>
      </w:r>
      <w:r w:rsidR="00905D7F">
        <w:t xml:space="preserve">created when you configured Application Insights: </w:t>
      </w:r>
      <w:r w:rsidR="00FD5989">
        <w:rPr>
          <w:rFonts w:ascii="Segoe UI" w:hAnsi="Segoe UI" w:cs="Segoe UI"/>
          <w:color w:val="000000"/>
          <w:sz w:val="20"/>
          <w:szCs w:val="20"/>
        </w:rPr>
        <w:t>azure-snapshot-lab</w:t>
      </w:r>
    </w:p>
    <w:p w14:paraId="414AD791" w14:textId="02193949" w:rsidR="00211D02" w:rsidRDefault="00211D02" w:rsidP="00211D02">
      <w:pPr>
        <w:pStyle w:val="ListParagraph"/>
        <w:numPr>
          <w:ilvl w:val="1"/>
          <w:numId w:val="13"/>
        </w:numPr>
      </w:pPr>
      <w:r>
        <w:t>Select the App Service Plan for the app</w:t>
      </w:r>
    </w:p>
    <w:p w14:paraId="1CB76942" w14:textId="69511F63" w:rsidR="00211D02" w:rsidRDefault="008338B9" w:rsidP="00211D02">
      <w:pPr>
        <w:pStyle w:val="ListParagraph"/>
        <w:ind w:left="1080"/>
      </w:pPr>
      <w:r>
        <w:t>Before publishing, we need to add a database</w:t>
      </w:r>
    </w:p>
    <w:p w14:paraId="1EFBC83A" w14:textId="04D0510B" w:rsidR="00211D02" w:rsidRDefault="00211D02" w:rsidP="00211D02">
      <w:pPr>
        <w:pStyle w:val="ListParagraph"/>
        <w:ind w:left="1080"/>
      </w:pPr>
      <w:r>
        <w:rPr>
          <w:noProof/>
        </w:rPr>
        <w:drawing>
          <wp:inline distT="0" distB="0" distL="0" distR="0" wp14:anchorId="455F6049" wp14:editId="31A0F5B9">
            <wp:extent cx="5943600" cy="4457700"/>
            <wp:effectExtent l="0" t="0" r="0" b="0"/>
            <wp:docPr id="25" name="Picture 25" descr="C:\Users\nibraz\AppData\Local\Temp\SNAGHTML5c41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braz\AppData\Local\Temp\SNAGHTML5c4143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4944B0E0" w14:textId="77777777" w:rsidR="00AB223D" w:rsidRDefault="00AB223D" w:rsidP="00211D02">
      <w:pPr>
        <w:pStyle w:val="ListParagraph"/>
        <w:ind w:left="1080"/>
      </w:pPr>
    </w:p>
    <w:p w14:paraId="47B7B8BD" w14:textId="77777777" w:rsidR="008338B9" w:rsidRDefault="008338B9" w:rsidP="007E6D15">
      <w:pPr>
        <w:pStyle w:val="ListParagraph"/>
        <w:numPr>
          <w:ilvl w:val="0"/>
          <w:numId w:val="13"/>
        </w:numPr>
      </w:pPr>
      <w:r>
        <w:lastRenderedPageBreak/>
        <w:t>To add a database</w:t>
      </w:r>
    </w:p>
    <w:p w14:paraId="6941969D" w14:textId="62200180" w:rsidR="008338B9" w:rsidRDefault="008338B9" w:rsidP="007E6D15">
      <w:pPr>
        <w:pStyle w:val="ListParagraph"/>
        <w:numPr>
          <w:ilvl w:val="1"/>
          <w:numId w:val="13"/>
        </w:numPr>
      </w:pPr>
      <w:r>
        <w:t>Click on the Services option on the left</w:t>
      </w:r>
    </w:p>
    <w:p w14:paraId="6F43B94C" w14:textId="4A819346" w:rsidR="008338B9" w:rsidRDefault="008338B9" w:rsidP="007E6D15">
      <w:pPr>
        <w:pStyle w:val="ListParagraph"/>
        <w:numPr>
          <w:ilvl w:val="1"/>
          <w:numId w:val="13"/>
        </w:numPr>
      </w:pPr>
      <w:r>
        <w:t>Click the plus button on the right next to SQL Database, and configure the database and server as needed</w:t>
      </w:r>
    </w:p>
    <w:p w14:paraId="67FBB5CD" w14:textId="5C44DF8F" w:rsidR="008338B9" w:rsidRDefault="008338B9" w:rsidP="007E6D15">
      <w:pPr>
        <w:pStyle w:val="ListParagraph"/>
        <w:numPr>
          <w:ilvl w:val="2"/>
          <w:numId w:val="13"/>
        </w:numPr>
      </w:pPr>
      <w:r>
        <w:t>Configure the SQL Server if needed</w:t>
      </w:r>
    </w:p>
    <w:p w14:paraId="59416251" w14:textId="727081C7" w:rsidR="008338B9" w:rsidRDefault="00244C17" w:rsidP="007E6D15">
      <w:pPr>
        <w:pStyle w:val="ListParagraph"/>
        <w:ind w:left="2160"/>
      </w:pPr>
      <w:r>
        <w:rPr>
          <w:noProof/>
        </w:rPr>
        <w:drawing>
          <wp:inline distT="0" distB="0" distL="0" distR="0" wp14:anchorId="1921A987" wp14:editId="3B716487">
            <wp:extent cx="3048157" cy="34291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8157" cy="3429176"/>
                    </a:xfrm>
                    <a:prstGeom prst="rect">
                      <a:avLst/>
                    </a:prstGeom>
                  </pic:spPr>
                </pic:pic>
              </a:graphicData>
            </a:graphic>
          </wp:inline>
        </w:drawing>
      </w:r>
    </w:p>
    <w:p w14:paraId="612F9782" w14:textId="77777777" w:rsidR="00C40FC2" w:rsidRDefault="00C40FC2" w:rsidP="007E6D15">
      <w:pPr>
        <w:pStyle w:val="ListParagraph"/>
        <w:ind w:left="2160"/>
      </w:pPr>
    </w:p>
    <w:p w14:paraId="10926BF9" w14:textId="11061F02" w:rsidR="008338B9" w:rsidRDefault="00FB60EB" w:rsidP="007E6D15">
      <w:pPr>
        <w:pStyle w:val="ListParagraph"/>
        <w:numPr>
          <w:ilvl w:val="2"/>
          <w:numId w:val="13"/>
        </w:numPr>
      </w:pPr>
      <w:r>
        <w:t>Configure the SQL Database, and be sure to set the Connection String Name to MyCompany.Visitors to update the connection string on publish</w:t>
      </w:r>
    </w:p>
    <w:p w14:paraId="32E04168" w14:textId="3CE5B7C8" w:rsidR="00FB60EB" w:rsidRDefault="00244C17" w:rsidP="007E6D15">
      <w:pPr>
        <w:pStyle w:val="ListParagraph"/>
        <w:ind w:left="2160"/>
      </w:pPr>
      <w:r>
        <w:rPr>
          <w:noProof/>
        </w:rPr>
        <w:lastRenderedPageBreak/>
        <w:drawing>
          <wp:inline distT="0" distB="0" distL="0" distR="0" wp14:anchorId="53C84F98" wp14:editId="46A24F30">
            <wp:extent cx="3048157" cy="34291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48157" cy="3429176"/>
                    </a:xfrm>
                    <a:prstGeom prst="rect">
                      <a:avLst/>
                    </a:prstGeom>
                  </pic:spPr>
                </pic:pic>
              </a:graphicData>
            </a:graphic>
          </wp:inline>
        </w:drawing>
      </w:r>
    </w:p>
    <w:p w14:paraId="38108641" w14:textId="777CC260" w:rsidR="00FB60EB" w:rsidRDefault="00FB60EB" w:rsidP="007E6D15">
      <w:pPr>
        <w:pStyle w:val="ListParagraph"/>
        <w:ind w:left="2160"/>
      </w:pPr>
      <w:r>
        <w:t>Then click OK to setup the creation of the Server and Database on publish</w:t>
      </w:r>
    </w:p>
    <w:p w14:paraId="2D1B728C" w14:textId="77777777" w:rsidR="00FB60EB" w:rsidRDefault="00FB60EB" w:rsidP="007E6D15">
      <w:pPr>
        <w:pStyle w:val="ListParagraph"/>
        <w:ind w:left="2160"/>
      </w:pPr>
    </w:p>
    <w:p w14:paraId="22268824" w14:textId="0D091480" w:rsidR="008338B9" w:rsidRDefault="008338B9" w:rsidP="007E6D15">
      <w:pPr>
        <w:pStyle w:val="ListParagraph"/>
        <w:numPr>
          <w:ilvl w:val="1"/>
          <w:numId w:val="13"/>
        </w:numPr>
      </w:pPr>
      <w:r>
        <w:t>Then click Create</w:t>
      </w:r>
      <w:r w:rsidR="00FB60EB">
        <w:t xml:space="preserve"> to create the App Service Plan, App Service, Database Server and Database; and publish the app to Azure</w:t>
      </w:r>
    </w:p>
    <w:p w14:paraId="5598F674" w14:textId="5AE979C8" w:rsidR="008338B9" w:rsidRDefault="00244C17" w:rsidP="007E6D15">
      <w:pPr>
        <w:pStyle w:val="ListParagraph"/>
        <w:ind w:left="1440"/>
      </w:pPr>
      <w:r>
        <w:rPr>
          <w:noProof/>
        </w:rPr>
        <w:drawing>
          <wp:inline distT="0" distB="0" distL="0" distR="0" wp14:anchorId="741940E5" wp14:editId="07DB7B72">
            <wp:extent cx="5073911" cy="38101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73911" cy="3810196"/>
                    </a:xfrm>
                    <a:prstGeom prst="rect">
                      <a:avLst/>
                    </a:prstGeom>
                  </pic:spPr>
                </pic:pic>
              </a:graphicData>
            </a:graphic>
          </wp:inline>
        </w:drawing>
      </w:r>
    </w:p>
    <w:p w14:paraId="49F1CC11" w14:textId="2EA91B95" w:rsidR="00FD5989" w:rsidRDefault="00BA5269" w:rsidP="00AC468C">
      <w:pPr>
        <w:pStyle w:val="ListParagraph"/>
        <w:numPr>
          <w:ilvl w:val="1"/>
          <w:numId w:val="13"/>
        </w:numPr>
      </w:pPr>
      <w:r>
        <w:lastRenderedPageBreak/>
        <w:t>If this is the first time that you’ve published you app, it will be automatically published after your resources are created.  Otherwise, click Publish to update your web app.</w:t>
      </w:r>
    </w:p>
    <w:p w14:paraId="6A00F83E" w14:textId="66839BC0" w:rsidR="00C577EB" w:rsidRDefault="00C577EB" w:rsidP="00AC468C">
      <w:pPr>
        <w:pStyle w:val="ListParagraph"/>
        <w:ind w:left="1440"/>
      </w:pPr>
      <w:r>
        <w:rPr>
          <w:noProof/>
        </w:rPr>
        <w:drawing>
          <wp:inline distT="0" distB="0" distL="0" distR="0" wp14:anchorId="2232FAF8" wp14:editId="18D2B557">
            <wp:extent cx="5575587" cy="1606633"/>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5587" cy="1606633"/>
                    </a:xfrm>
                    <a:prstGeom prst="rect">
                      <a:avLst/>
                    </a:prstGeom>
                  </pic:spPr>
                </pic:pic>
              </a:graphicData>
            </a:graphic>
          </wp:inline>
        </w:drawing>
      </w:r>
    </w:p>
    <w:p w14:paraId="61FB0A16" w14:textId="77777777" w:rsidR="00C577EB" w:rsidRDefault="00C577EB" w:rsidP="00AC468C">
      <w:pPr>
        <w:pStyle w:val="ListParagraph"/>
        <w:ind w:left="1440"/>
      </w:pPr>
    </w:p>
    <w:p w14:paraId="6A2E6A00" w14:textId="40716437" w:rsidR="00FE4958" w:rsidRDefault="002321AF" w:rsidP="007E6D15">
      <w:pPr>
        <w:pStyle w:val="ListParagraph"/>
        <w:numPr>
          <w:ilvl w:val="0"/>
          <w:numId w:val="13"/>
        </w:numPr>
      </w:pPr>
      <w:r>
        <w:t xml:space="preserve">Wait for the resources to be created and the app to publish, and then we can move on to triggering SnapShots in a live app in Azure. </w:t>
      </w:r>
    </w:p>
    <w:p w14:paraId="12AC26E4" w14:textId="76884C6E" w:rsidR="00211D02" w:rsidRDefault="00211D02" w:rsidP="00211D02">
      <w:pPr>
        <w:pStyle w:val="Heading1"/>
      </w:pPr>
      <w:r>
        <w:t xml:space="preserve">Task 3: </w:t>
      </w:r>
      <w:r w:rsidR="00F63F9D">
        <w:t>Debugging a running app</w:t>
      </w:r>
      <w:r w:rsidR="00B74A74">
        <w:t xml:space="preserve"> with SnapShots</w:t>
      </w:r>
    </w:p>
    <w:p w14:paraId="65FE9D34" w14:textId="15B1EC34" w:rsidR="00F63F9D" w:rsidRDefault="00F63F9D" w:rsidP="00F63F9D">
      <w:pPr>
        <w:pStyle w:val="ListParagraph"/>
        <w:numPr>
          <w:ilvl w:val="0"/>
          <w:numId w:val="14"/>
        </w:numPr>
      </w:pPr>
      <w:r>
        <w:t xml:space="preserve">Once the application is deployed, we need to browse to the web app so we can begin to trigger some errors.  </w:t>
      </w:r>
      <w:r w:rsidR="008D5E09">
        <w:t>The site should open in a web browser automatically, but if that does not happen you can use the URL shown in Visual Studio to easily navigate to the website:</w:t>
      </w:r>
    </w:p>
    <w:p w14:paraId="65BF4CCC" w14:textId="6B5F9E18" w:rsidR="008D5E09" w:rsidRDefault="008D5E09" w:rsidP="008D5E09">
      <w:pPr>
        <w:pStyle w:val="ListParagraph"/>
      </w:pPr>
      <w:r>
        <w:rPr>
          <w:noProof/>
        </w:rPr>
        <w:drawing>
          <wp:inline distT="0" distB="0" distL="0" distR="0" wp14:anchorId="7DB30826" wp14:editId="1BF3F37A">
            <wp:extent cx="5943600" cy="24371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437130"/>
                    </a:xfrm>
                    <a:prstGeom prst="rect">
                      <a:avLst/>
                    </a:prstGeom>
                  </pic:spPr>
                </pic:pic>
              </a:graphicData>
            </a:graphic>
          </wp:inline>
        </w:drawing>
      </w:r>
    </w:p>
    <w:p w14:paraId="3EAA3494" w14:textId="77777777" w:rsidR="008D5E09" w:rsidRDefault="008D5E09" w:rsidP="008D5E09">
      <w:pPr>
        <w:pStyle w:val="ListParagraph"/>
      </w:pPr>
    </w:p>
    <w:p w14:paraId="1AE4A17D" w14:textId="7E9CAEA6" w:rsidR="00F63F9D" w:rsidRDefault="008D5E09" w:rsidP="00F63F9D">
      <w:pPr>
        <w:pStyle w:val="ListParagraph"/>
        <w:numPr>
          <w:ilvl w:val="0"/>
          <w:numId w:val="14"/>
        </w:numPr>
      </w:pPr>
      <w:r>
        <w:t xml:space="preserve">Next, we need to trigger some exceptions.  Once the website loads, </w:t>
      </w:r>
      <w:r w:rsidR="00D147F9">
        <w:t>click the “Visitors” tab of the website 5</w:t>
      </w:r>
      <w:r w:rsidR="00011A74">
        <w:t xml:space="preserve"> or more</w:t>
      </w:r>
      <w:r w:rsidR="00D147F9">
        <w:t xml:space="preserve"> times to </w:t>
      </w:r>
      <w:r w:rsidR="00422786">
        <w:t xml:space="preserve">simulate </w:t>
      </w:r>
      <w:r w:rsidR="00176B4C">
        <w:t xml:space="preserve">a recurring problem.  </w:t>
      </w:r>
    </w:p>
    <w:p w14:paraId="27715714" w14:textId="1C33900A" w:rsidR="00176B4C" w:rsidRDefault="00176B4C" w:rsidP="00176B4C">
      <w:pPr>
        <w:pStyle w:val="ListParagraph"/>
        <w:numPr>
          <w:ilvl w:val="1"/>
          <w:numId w:val="14"/>
        </w:numPr>
      </w:pPr>
      <w:r>
        <w:t>Not</w:t>
      </w:r>
      <w:r w:rsidR="00593807">
        <w:t>e</w:t>
      </w:r>
      <w:r>
        <w:t xml:space="preserve"> that automatic SnapShots are </w:t>
      </w:r>
      <w:r w:rsidR="00BA5269">
        <w:t>generated in the backgrou</w:t>
      </w:r>
      <w:r w:rsidR="00D22455">
        <w:t>n</w:t>
      </w:r>
      <w:r w:rsidR="00BA5269">
        <w:t xml:space="preserve">d </w:t>
      </w:r>
      <w:r>
        <w:t>for problems</w:t>
      </w:r>
      <w:r w:rsidR="00422786">
        <w:t xml:space="preserve"> that occur frequently</w:t>
      </w:r>
      <w:r>
        <w:t>.  A problem that occurs only once or rarely will not trigger an automatic SnapShot</w:t>
      </w:r>
      <w:r w:rsidR="00204515">
        <w:t xml:space="preserve"> by default.</w:t>
      </w:r>
    </w:p>
    <w:p w14:paraId="6B685707" w14:textId="77777777" w:rsidR="00F63F9D" w:rsidRDefault="00F63F9D" w:rsidP="00F63F9D">
      <w:pPr>
        <w:pStyle w:val="ListParagraph"/>
      </w:pPr>
    </w:p>
    <w:p w14:paraId="6AE83720" w14:textId="01298642" w:rsidR="00F63F9D" w:rsidRDefault="00176B4C" w:rsidP="00F63F9D">
      <w:pPr>
        <w:pStyle w:val="ListParagraph"/>
        <w:numPr>
          <w:ilvl w:val="0"/>
          <w:numId w:val="14"/>
        </w:numPr>
      </w:pPr>
      <w:r>
        <w:t>Now that we have triggered an error to be collected, we need to ensure you have permissions to view the SnapShot</w:t>
      </w:r>
      <w:r w:rsidR="008A637D">
        <w:t>s</w:t>
      </w:r>
      <w:r>
        <w:t xml:space="preserve">.  SnapShots can contain sensitive information as they are the full environmental and application state when the exception occurs, so Microsoft </w:t>
      </w:r>
      <w:r w:rsidR="005540B8">
        <w:t xml:space="preserve">requires that explicit </w:t>
      </w:r>
      <w:r>
        <w:t xml:space="preserve">permissions </w:t>
      </w:r>
      <w:r w:rsidR="00BF6853">
        <w:t xml:space="preserve">be granted for viewing </w:t>
      </w:r>
      <w:r>
        <w:t>SnapShots</w:t>
      </w:r>
      <w:r w:rsidR="00BF6853">
        <w:t>.</w:t>
      </w:r>
    </w:p>
    <w:p w14:paraId="074376E1" w14:textId="4F3B7929" w:rsidR="00176B4C" w:rsidRDefault="00176B4C" w:rsidP="00176B4C">
      <w:pPr>
        <w:pStyle w:val="ListParagraph"/>
        <w:numPr>
          <w:ilvl w:val="1"/>
          <w:numId w:val="14"/>
        </w:numPr>
      </w:pPr>
      <w:r>
        <w:lastRenderedPageBreak/>
        <w:t xml:space="preserve">In the Azure portal, </w:t>
      </w:r>
      <w:r w:rsidR="00171AA8">
        <w:t xml:space="preserve">Use the left-hand navigation bar to </w:t>
      </w:r>
      <w:r w:rsidR="002609E8">
        <w:t xml:space="preserve">navigate to </w:t>
      </w:r>
      <w:r>
        <w:t>the subscription</w:t>
      </w:r>
      <w:r w:rsidR="002609E8">
        <w:t>s blade</w:t>
      </w:r>
      <w:r w:rsidR="003820FD">
        <w:t xml:space="preserve"> and select the subscription</w:t>
      </w:r>
      <w:r>
        <w:t xml:space="preserve"> where your Application Insights resource is running</w:t>
      </w:r>
      <w:r w:rsidR="003820FD">
        <w:t>.</w:t>
      </w:r>
    </w:p>
    <w:p w14:paraId="121C4F04" w14:textId="3AD21BD8" w:rsidR="00171AA8" w:rsidRDefault="00171AA8" w:rsidP="007E6D15">
      <w:pPr>
        <w:pStyle w:val="ListParagraph"/>
        <w:ind w:left="1440"/>
      </w:pPr>
      <w:r>
        <w:rPr>
          <w:noProof/>
        </w:rPr>
        <w:drawing>
          <wp:inline distT="0" distB="0" distL="0" distR="0" wp14:anchorId="29E398F8" wp14:editId="1B7035F1">
            <wp:extent cx="1422473" cy="1251014"/>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22473" cy="1251014"/>
                    </a:xfrm>
                    <a:prstGeom prst="rect">
                      <a:avLst/>
                    </a:prstGeom>
                  </pic:spPr>
                </pic:pic>
              </a:graphicData>
            </a:graphic>
          </wp:inline>
        </w:drawing>
      </w:r>
    </w:p>
    <w:p w14:paraId="5FD1C844" w14:textId="376C5F81" w:rsidR="00C40FC2" w:rsidRDefault="00171AA8" w:rsidP="007E6D15">
      <w:pPr>
        <w:pStyle w:val="ListParagraph"/>
        <w:numPr>
          <w:ilvl w:val="2"/>
          <w:numId w:val="14"/>
        </w:numPr>
      </w:pPr>
      <w:r>
        <w:t>If you do not see Subscriptions in the left-hand navigation, you can find it through More Services at the bottom of that navigation bar</w:t>
      </w:r>
    </w:p>
    <w:p w14:paraId="53989ED2" w14:textId="77777777" w:rsidR="00C40FC2" w:rsidRDefault="00C40FC2" w:rsidP="007E6D15">
      <w:pPr>
        <w:pStyle w:val="ListParagraph"/>
        <w:ind w:left="2160"/>
      </w:pPr>
    </w:p>
    <w:p w14:paraId="718E6A0B" w14:textId="561B21E2" w:rsidR="003820FD" w:rsidRDefault="003820FD" w:rsidP="00176B4C">
      <w:pPr>
        <w:pStyle w:val="ListParagraph"/>
        <w:numPr>
          <w:ilvl w:val="1"/>
          <w:numId w:val="14"/>
        </w:numPr>
      </w:pPr>
      <w:r>
        <w:t>Select the “Access Control (IAM)” blade</w:t>
      </w:r>
      <w:r w:rsidR="00D9630A">
        <w:t xml:space="preserve"> and select “Roles” at the top</w:t>
      </w:r>
    </w:p>
    <w:p w14:paraId="69EFCCB1" w14:textId="50418925" w:rsidR="00171AA8" w:rsidRDefault="00171AA8" w:rsidP="007E6D15">
      <w:pPr>
        <w:pStyle w:val="ListParagraph"/>
        <w:ind w:left="1440"/>
      </w:pPr>
      <w:r>
        <w:rPr>
          <w:noProof/>
        </w:rPr>
        <w:drawing>
          <wp:inline distT="0" distB="0" distL="0" distR="0" wp14:anchorId="20035301" wp14:editId="76C8C048">
            <wp:extent cx="2501900" cy="2101850"/>
            <wp:effectExtent l="0" t="0" r="0" b="0"/>
            <wp:docPr id="11" name="Picture 11" descr="C:\Users\nibraz\AppData\Local\Temp\SNAGHTML6f3c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braz\AppData\Local\Temp\SNAGHTML6f3ce3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01900" cy="2101850"/>
                    </a:xfrm>
                    <a:prstGeom prst="rect">
                      <a:avLst/>
                    </a:prstGeom>
                    <a:noFill/>
                    <a:ln>
                      <a:noFill/>
                    </a:ln>
                  </pic:spPr>
                </pic:pic>
              </a:graphicData>
            </a:graphic>
          </wp:inline>
        </w:drawing>
      </w:r>
    </w:p>
    <w:p w14:paraId="7D3734D8" w14:textId="77777777" w:rsidR="00C40FC2" w:rsidRDefault="00C40FC2" w:rsidP="007E6D15">
      <w:pPr>
        <w:pStyle w:val="ListParagraph"/>
        <w:ind w:left="1440"/>
      </w:pPr>
    </w:p>
    <w:p w14:paraId="35E8B04A" w14:textId="73A45E4B" w:rsidR="00171AA8" w:rsidRDefault="00171AA8" w:rsidP="007E6D15">
      <w:pPr>
        <w:pStyle w:val="ListParagraph"/>
        <w:numPr>
          <w:ilvl w:val="1"/>
          <w:numId w:val="14"/>
        </w:numPr>
      </w:pPr>
      <w:r>
        <w:t xml:space="preserve">Switch the view to see all roles </w:t>
      </w:r>
      <w:r w:rsidR="00C40FC2">
        <w:t>available</w:t>
      </w:r>
      <w:r>
        <w:t xml:space="preserve"> in the subscription:</w:t>
      </w:r>
      <w:r>
        <w:rPr>
          <w:noProof/>
        </w:rPr>
        <w:drawing>
          <wp:inline distT="0" distB="0" distL="0" distR="0" wp14:anchorId="2C2F6400" wp14:editId="311C0DD9">
            <wp:extent cx="2616334" cy="317516"/>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16334" cy="317516"/>
                    </a:xfrm>
                    <a:prstGeom prst="rect">
                      <a:avLst/>
                    </a:prstGeom>
                  </pic:spPr>
                </pic:pic>
              </a:graphicData>
            </a:graphic>
          </wp:inline>
        </w:drawing>
      </w:r>
      <w:r>
        <w:t xml:space="preserve"> </w:t>
      </w:r>
    </w:p>
    <w:p w14:paraId="03C25D75" w14:textId="1B456507" w:rsidR="00C40FC2" w:rsidRDefault="00C40FC2" w:rsidP="007E6D15">
      <w:pPr>
        <w:pStyle w:val="ListParagraph"/>
        <w:ind w:left="1440"/>
      </w:pPr>
    </w:p>
    <w:p w14:paraId="14D7CAF0" w14:textId="1B271F93" w:rsidR="00C40FC2" w:rsidRDefault="00D9630A" w:rsidP="00176B4C">
      <w:pPr>
        <w:pStyle w:val="ListParagraph"/>
        <w:numPr>
          <w:ilvl w:val="1"/>
          <w:numId w:val="14"/>
        </w:numPr>
      </w:pPr>
      <w:r>
        <w:t xml:space="preserve">Find the role </w:t>
      </w:r>
      <w:r w:rsidR="00145F33">
        <w:t>“</w:t>
      </w:r>
      <w:r>
        <w:t>Application Insights</w:t>
      </w:r>
      <w:r w:rsidR="002B6625">
        <w:t xml:space="preserve"> </w:t>
      </w:r>
      <w:r w:rsidR="00C40FC2">
        <w:t>Snapshot Debugger</w:t>
      </w:r>
      <w:r w:rsidR="00145F33">
        <w:t>” role</w:t>
      </w:r>
      <w:r w:rsidR="00C40FC2">
        <w:t xml:space="preserve"> and</w:t>
      </w:r>
    </w:p>
    <w:p w14:paraId="4D6320CC" w14:textId="542DCC62" w:rsidR="00C40FC2" w:rsidRDefault="00C40FC2" w:rsidP="007E6D15">
      <w:pPr>
        <w:pStyle w:val="ListParagraph"/>
        <w:numPr>
          <w:ilvl w:val="2"/>
          <w:numId w:val="14"/>
        </w:numPr>
      </w:pPr>
      <w:r>
        <w:t xml:space="preserve">Click on the role to open the blade to manage </w:t>
      </w:r>
      <w:r w:rsidR="00145F33">
        <w:t>membership</w:t>
      </w:r>
      <w:r>
        <w:t xml:space="preserve"> in the role</w:t>
      </w:r>
    </w:p>
    <w:p w14:paraId="29B53365" w14:textId="63063E6C" w:rsidR="00C40FC2" w:rsidRDefault="00C40FC2" w:rsidP="007E6D15">
      <w:pPr>
        <w:pStyle w:val="ListParagraph"/>
        <w:numPr>
          <w:ilvl w:val="2"/>
          <w:numId w:val="14"/>
        </w:numPr>
      </w:pPr>
      <w:r>
        <w:t>Click Add</w:t>
      </w:r>
    </w:p>
    <w:p w14:paraId="01958DE1" w14:textId="341DF763" w:rsidR="00C40FC2" w:rsidRDefault="00C40FC2" w:rsidP="007E6D15">
      <w:pPr>
        <w:pStyle w:val="ListParagraph"/>
        <w:numPr>
          <w:ilvl w:val="2"/>
          <w:numId w:val="14"/>
        </w:numPr>
      </w:pPr>
      <w:r>
        <w:t>Select your name from the list of user</w:t>
      </w:r>
      <w:r w:rsidR="00145F33">
        <w:t>s or simply start typing if you don’t see your name</w:t>
      </w:r>
    </w:p>
    <w:p w14:paraId="1A41A42B" w14:textId="5CA586F3" w:rsidR="00C40FC2" w:rsidRDefault="00C40FC2" w:rsidP="007E6D15">
      <w:pPr>
        <w:pStyle w:val="ListParagraph"/>
        <w:numPr>
          <w:ilvl w:val="2"/>
          <w:numId w:val="14"/>
        </w:numPr>
      </w:pPr>
      <w:r>
        <w:t>Click Select add yourself to the role</w:t>
      </w:r>
      <w:r w:rsidR="000E6014">
        <w:t xml:space="preserve"> and enable your account to view the SnapShots</w:t>
      </w:r>
    </w:p>
    <w:p w14:paraId="3478D2DD" w14:textId="3B162536" w:rsidR="00C40FC2" w:rsidRDefault="0099222A" w:rsidP="007E6D15">
      <w:pPr>
        <w:ind w:left="720"/>
      </w:pPr>
      <w:r>
        <w:rPr>
          <w:noProof/>
        </w:rPr>
        <w:lastRenderedPageBreak/>
        <w:drawing>
          <wp:inline distT="0" distB="0" distL="0" distR="0" wp14:anchorId="2E11F3BF" wp14:editId="56F6964C">
            <wp:extent cx="5943600" cy="3805826"/>
            <wp:effectExtent l="0" t="0" r="0" b="4445"/>
            <wp:docPr id="15" name="Picture 15" descr="C:\Users\nibraz\AppData\Local\Temp\SNAGHTML6fd3c9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braz\AppData\Local\Temp\SNAGHTML6fd3c9d.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805826"/>
                    </a:xfrm>
                    <a:prstGeom prst="rect">
                      <a:avLst/>
                    </a:prstGeom>
                    <a:noFill/>
                    <a:ln>
                      <a:noFill/>
                    </a:ln>
                  </pic:spPr>
                </pic:pic>
              </a:graphicData>
            </a:graphic>
          </wp:inline>
        </w:drawing>
      </w:r>
    </w:p>
    <w:p w14:paraId="6EEE0B92" w14:textId="3987FFDB" w:rsidR="00C40FC2" w:rsidRDefault="00C40FC2" w:rsidP="007E6D15">
      <w:pPr>
        <w:pStyle w:val="ListParagraph"/>
        <w:ind w:left="1440"/>
      </w:pPr>
    </w:p>
    <w:p w14:paraId="2677C87B" w14:textId="3EC32C5A" w:rsidR="00AF46AF" w:rsidRDefault="00145F33" w:rsidP="00145F33">
      <w:pPr>
        <w:pStyle w:val="Heading1"/>
      </w:pPr>
      <w:r>
        <w:t>Task 4: Debugging a running app with SnapShots</w:t>
      </w:r>
    </w:p>
    <w:p w14:paraId="416322CD" w14:textId="77777777" w:rsidR="006F071B" w:rsidRDefault="006F071B" w:rsidP="00D22455">
      <w:pPr>
        <w:rPr>
          <w:i/>
        </w:rPr>
      </w:pPr>
    </w:p>
    <w:p w14:paraId="75ED3F6C" w14:textId="6D4552D3" w:rsidR="00D22455" w:rsidRDefault="00D22455" w:rsidP="00D22455">
      <w:pPr>
        <w:rPr>
          <w:i/>
        </w:rPr>
      </w:pPr>
      <w:r>
        <w:rPr>
          <w:i/>
        </w:rPr>
        <w:t>Note: Depending on how quickly you have completed these steps the data may not yet be populated in your new Application Insights resource.</w:t>
      </w:r>
      <w:r w:rsidR="006F071B">
        <w:rPr>
          <w:i/>
        </w:rPr>
        <w:t xml:space="preserve">  If this happens just wait a few minutes for the data to appear.</w:t>
      </w:r>
    </w:p>
    <w:p w14:paraId="1787699B" w14:textId="77777777" w:rsidR="00FE0490" w:rsidRPr="006F071B" w:rsidRDefault="00FE0490" w:rsidP="00D22455">
      <w:pPr>
        <w:rPr>
          <w:i/>
        </w:rPr>
      </w:pPr>
    </w:p>
    <w:p w14:paraId="6452F675" w14:textId="0178BEA4" w:rsidR="0099222A" w:rsidRDefault="0099222A" w:rsidP="00C71B7D">
      <w:pPr>
        <w:pStyle w:val="ListParagraph"/>
        <w:numPr>
          <w:ilvl w:val="0"/>
          <w:numId w:val="16"/>
        </w:numPr>
      </w:pPr>
      <w:r>
        <w:t>One of the best ways to see at a glan</w:t>
      </w:r>
      <w:r w:rsidR="00593807">
        <w:t>ce</w:t>
      </w:r>
      <w:r>
        <w:t xml:space="preserve"> how your application is behaving is the App Map.  To go to the App Map, open the Application Insights resource where your application is sending its telemetry, </w:t>
      </w:r>
      <w:r w:rsidR="00574CD9">
        <w:t xml:space="preserve">if you used the default naming it will be named MyCompany.Visitors.Web.  </w:t>
      </w:r>
      <w:r>
        <w:t>select the App Map option</w:t>
      </w:r>
    </w:p>
    <w:p w14:paraId="26E25074" w14:textId="075FD944" w:rsidR="0099222A" w:rsidRDefault="00574CD9" w:rsidP="007E6D15">
      <w:pPr>
        <w:pStyle w:val="ListParagraph"/>
      </w:pPr>
      <w:r>
        <w:rPr>
          <w:noProof/>
        </w:rPr>
        <w:lastRenderedPageBreak/>
        <w:drawing>
          <wp:inline distT="0" distB="0" distL="0" distR="0" wp14:anchorId="031EB06B" wp14:editId="4B629A83">
            <wp:extent cx="5404128" cy="2876698"/>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4128" cy="2876698"/>
                    </a:xfrm>
                    <a:prstGeom prst="rect">
                      <a:avLst/>
                    </a:prstGeom>
                  </pic:spPr>
                </pic:pic>
              </a:graphicData>
            </a:graphic>
          </wp:inline>
        </w:drawing>
      </w:r>
    </w:p>
    <w:p w14:paraId="09731EFC" w14:textId="37EC79C6" w:rsidR="0099222A" w:rsidRDefault="0099222A" w:rsidP="007E6D15">
      <w:pPr>
        <w:pStyle w:val="ListParagraph"/>
      </w:pPr>
    </w:p>
    <w:p w14:paraId="6469CBD5" w14:textId="018AD3EF" w:rsidR="00B4014A" w:rsidRDefault="002E7409" w:rsidP="00D22455">
      <w:pPr>
        <w:pStyle w:val="ListParagraph"/>
        <w:numPr>
          <w:ilvl w:val="0"/>
          <w:numId w:val="16"/>
        </w:numPr>
      </w:pPr>
      <w:r>
        <w:t xml:space="preserve">Notice that there are some exceptions on the MyCompany.Visitors.Web component in the App Map.  </w:t>
      </w:r>
      <w:r w:rsidR="00905D7F">
        <w:t xml:space="preserve">Select the server node to see the information about the node, including the failures. </w:t>
      </w:r>
    </w:p>
    <w:p w14:paraId="087A5384" w14:textId="0941D4BB" w:rsidR="00B4014A" w:rsidRDefault="00B4014A" w:rsidP="007E6D15">
      <w:pPr>
        <w:pStyle w:val="ListParagraph"/>
      </w:pPr>
      <w:r>
        <w:rPr>
          <w:noProof/>
        </w:rPr>
        <w:drawing>
          <wp:inline distT="0" distB="0" distL="0" distR="0" wp14:anchorId="49CEB6D8" wp14:editId="1A494DFE">
            <wp:extent cx="4362674" cy="170188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62674" cy="1701887"/>
                    </a:xfrm>
                    <a:prstGeom prst="rect">
                      <a:avLst/>
                    </a:prstGeom>
                  </pic:spPr>
                </pic:pic>
              </a:graphicData>
            </a:graphic>
          </wp:inline>
        </w:drawing>
      </w:r>
    </w:p>
    <w:p w14:paraId="3D8ABA0A" w14:textId="77777777" w:rsidR="00B4014A" w:rsidRDefault="00B4014A" w:rsidP="007E6D15">
      <w:pPr>
        <w:pStyle w:val="ListParagraph"/>
      </w:pPr>
    </w:p>
    <w:p w14:paraId="7C2C8FF5" w14:textId="15A0BF2D" w:rsidR="00DF4FF7" w:rsidRDefault="00B4014A" w:rsidP="006F071B">
      <w:pPr>
        <w:pStyle w:val="ListParagraph"/>
        <w:numPr>
          <w:ilvl w:val="0"/>
          <w:numId w:val="16"/>
        </w:numPr>
      </w:pPr>
      <w:r>
        <w:t>Notice that we have a System.InvalidOperationException – let’s explore that exception by clicking on it and opening the Exception Properties blade</w:t>
      </w:r>
      <w:r w:rsidR="008C5C73">
        <w:t xml:space="preserve">.  You can immediately see a significant amount of detail about </w:t>
      </w:r>
      <w:r w:rsidR="00DF4FF7">
        <w:t xml:space="preserve">the exception. </w:t>
      </w:r>
    </w:p>
    <w:p w14:paraId="1C499C56" w14:textId="0623F5F7" w:rsidR="00B4014A" w:rsidRDefault="00B4014A" w:rsidP="007E6D15">
      <w:pPr>
        <w:pStyle w:val="ListParagraph"/>
      </w:pPr>
      <w:r>
        <w:rPr>
          <w:noProof/>
        </w:rPr>
        <w:lastRenderedPageBreak/>
        <w:drawing>
          <wp:inline distT="0" distB="0" distL="0" distR="0" wp14:anchorId="2C9FB5F6" wp14:editId="06145ECF">
            <wp:extent cx="5778797" cy="4737343"/>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78797" cy="4737343"/>
                    </a:xfrm>
                    <a:prstGeom prst="rect">
                      <a:avLst/>
                    </a:prstGeom>
                  </pic:spPr>
                </pic:pic>
              </a:graphicData>
            </a:graphic>
          </wp:inline>
        </w:drawing>
      </w:r>
    </w:p>
    <w:p w14:paraId="3A5124F6" w14:textId="77777777" w:rsidR="0029207D" w:rsidRDefault="0029207D" w:rsidP="006F071B">
      <w:pPr>
        <w:pStyle w:val="ListParagraph"/>
        <w:numPr>
          <w:ilvl w:val="0"/>
          <w:numId w:val="16"/>
        </w:numPr>
      </w:pPr>
      <w:r>
        <w:t>To open the Sn</w:t>
      </w:r>
      <w:r w:rsidR="006F071B">
        <w:t>a</w:t>
      </w:r>
      <w:r>
        <w:t>pshot click on the Open Debug Snapshot link in the upper right to see a more detailed view of the exception, and the state of the application and environment when th</w:t>
      </w:r>
      <w:r w:rsidR="0089499D">
        <w:t>e exception occurred.</w:t>
      </w:r>
    </w:p>
    <w:p w14:paraId="6DB3B14E" w14:textId="0B15E881" w:rsidR="00714837" w:rsidRPr="0089499D" w:rsidRDefault="00714837" w:rsidP="0089499D">
      <w:pPr>
        <w:pStyle w:val="ListParagraph"/>
        <w:ind w:left="1440"/>
        <w:rPr>
          <w:i/>
        </w:rPr>
      </w:pPr>
      <w:bookmarkStart w:id="0" w:name="_GoBack"/>
      <w:bookmarkEnd w:id="0"/>
      <w:r w:rsidRPr="0089499D">
        <w:rPr>
          <w:i/>
        </w:rPr>
        <w:t>If the exception you select does not contain a Snapshot, cycle to the next exception until you find one that does contain a Snapshot.</w:t>
      </w:r>
      <w:r w:rsidR="007672BB" w:rsidRPr="0089499D">
        <w:rPr>
          <w:i/>
        </w:rPr>
        <w:t xml:space="preserve">  Recall that there is a configurable threshold that must be met before a snapshot will be generate</w:t>
      </w:r>
      <w:r w:rsidR="0089499D" w:rsidRPr="0089499D">
        <w:rPr>
          <w:i/>
        </w:rPr>
        <w:t>d.  Additionally, because snapshots are uploaded in the background to minimize impact on your side, it may take a few minutes for snapshots to appear.</w:t>
      </w:r>
    </w:p>
    <w:p w14:paraId="03FFB6B4" w14:textId="076ED602" w:rsidR="0029207D" w:rsidRDefault="0029207D" w:rsidP="007E6D15">
      <w:pPr>
        <w:pStyle w:val="ListParagraph"/>
      </w:pPr>
      <w:r>
        <w:rPr>
          <w:noProof/>
        </w:rPr>
        <w:lastRenderedPageBreak/>
        <w:drawing>
          <wp:inline distT="0" distB="0" distL="0" distR="0" wp14:anchorId="3BA2BFE8" wp14:editId="6DA8FFEB">
            <wp:extent cx="5778797" cy="4737343"/>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78797" cy="4737343"/>
                    </a:xfrm>
                    <a:prstGeom prst="rect">
                      <a:avLst/>
                    </a:prstGeom>
                  </pic:spPr>
                </pic:pic>
              </a:graphicData>
            </a:graphic>
          </wp:inline>
        </w:drawing>
      </w:r>
    </w:p>
    <w:p w14:paraId="4214B31D" w14:textId="42141347" w:rsidR="0029207D" w:rsidRDefault="0029207D" w:rsidP="007E6D15">
      <w:pPr>
        <w:pStyle w:val="ListParagraph"/>
      </w:pPr>
    </w:p>
    <w:p w14:paraId="17345DBE" w14:textId="3B0F0337" w:rsidR="0029207D" w:rsidRDefault="0029207D" w:rsidP="006F071B">
      <w:pPr>
        <w:pStyle w:val="ListParagraph"/>
        <w:numPr>
          <w:ilvl w:val="0"/>
          <w:numId w:val="16"/>
        </w:numPr>
      </w:pPr>
      <w:r>
        <w:t>To get an even more in depth look at how the exception occurred, download the Snapshot and open it with Visual Studio Enterprise 2017 to walk through the application execution leading up to the exception</w:t>
      </w:r>
    </w:p>
    <w:p w14:paraId="06397843" w14:textId="77777777" w:rsidR="002D7CC1" w:rsidRDefault="0029207D" w:rsidP="006F071B">
      <w:pPr>
        <w:pStyle w:val="ListParagraph"/>
        <w:numPr>
          <w:ilvl w:val="1"/>
          <w:numId w:val="16"/>
        </w:numPr>
      </w:pPr>
      <w:r>
        <w:t>Download the Snapshot</w:t>
      </w:r>
      <w:r w:rsidR="002D7CC1">
        <w:t xml:space="preserve">.  </w:t>
      </w:r>
    </w:p>
    <w:p w14:paraId="49FB1E09" w14:textId="2722EE75" w:rsidR="0029207D" w:rsidRDefault="002D7CC1" w:rsidP="007E6D15">
      <w:pPr>
        <w:pStyle w:val="ListParagraph"/>
        <w:ind w:left="1440"/>
      </w:pPr>
      <w:r>
        <w:t xml:space="preserve">If you are using Microsoft Edge or Internet Explorer, these tools change the extension automatically to a zip file, you will need to change it to a </w:t>
      </w:r>
      <w:r w:rsidRPr="002D7CC1">
        <w:t>.diagsession</w:t>
      </w:r>
      <w:r>
        <w:t xml:space="preserve"> extension manually so the file will open in Visual Studio automatically.  </w:t>
      </w:r>
    </w:p>
    <w:p w14:paraId="34E43BA8" w14:textId="7AEF9A55" w:rsidR="0029207D" w:rsidRDefault="001844BF" w:rsidP="007E6D15">
      <w:pPr>
        <w:pStyle w:val="ListParagraph"/>
      </w:pPr>
      <w:r>
        <w:rPr>
          <w:noProof/>
        </w:rPr>
        <w:drawing>
          <wp:inline distT="0" distB="0" distL="0" distR="0" wp14:anchorId="5500A1D1" wp14:editId="22D869F0">
            <wp:extent cx="5943600" cy="17691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769110"/>
                    </a:xfrm>
                    <a:prstGeom prst="rect">
                      <a:avLst/>
                    </a:prstGeom>
                  </pic:spPr>
                </pic:pic>
              </a:graphicData>
            </a:graphic>
          </wp:inline>
        </w:drawing>
      </w:r>
    </w:p>
    <w:p w14:paraId="1879DE4A" w14:textId="2FBA9A3A" w:rsidR="0029207D" w:rsidRDefault="0029207D" w:rsidP="007E6D15">
      <w:pPr>
        <w:pStyle w:val="ListParagraph"/>
      </w:pPr>
    </w:p>
    <w:p w14:paraId="274DFE4D" w14:textId="572DE433" w:rsidR="00870AE2" w:rsidRDefault="00870AE2" w:rsidP="006F071B">
      <w:pPr>
        <w:pStyle w:val="ListParagraph"/>
        <w:numPr>
          <w:ilvl w:val="0"/>
          <w:numId w:val="16"/>
        </w:numPr>
      </w:pPr>
      <w:r>
        <w:lastRenderedPageBreak/>
        <w:t xml:space="preserve">Once the Snapshot opens in Visual Studio, you can choose how to review the Snapshot.  In this case, select “Debug with Managed Only” </w:t>
      </w:r>
      <w:r>
        <w:rPr>
          <w:noProof/>
        </w:rPr>
        <w:drawing>
          <wp:inline distT="0" distB="0" distL="0" distR="0" wp14:anchorId="75A4A3BD" wp14:editId="1AE9020E">
            <wp:extent cx="5943600" cy="37579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757930"/>
                    </a:xfrm>
                    <a:prstGeom prst="rect">
                      <a:avLst/>
                    </a:prstGeom>
                  </pic:spPr>
                </pic:pic>
              </a:graphicData>
            </a:graphic>
          </wp:inline>
        </w:drawing>
      </w:r>
    </w:p>
    <w:p w14:paraId="0A462283" w14:textId="77777777" w:rsidR="00870AE2" w:rsidRDefault="00870AE2" w:rsidP="007E6D15">
      <w:pPr>
        <w:pStyle w:val="ListParagraph"/>
      </w:pPr>
    </w:p>
    <w:p w14:paraId="14F2AB55" w14:textId="179B9002" w:rsidR="001844BF" w:rsidRDefault="00870AE2" w:rsidP="006F071B">
      <w:pPr>
        <w:pStyle w:val="ListParagraph"/>
        <w:numPr>
          <w:ilvl w:val="0"/>
          <w:numId w:val="16"/>
        </w:numPr>
      </w:pPr>
      <w:r>
        <w:t xml:space="preserve">You are now debugging a Snapshot from production that </w:t>
      </w:r>
      <w:r w:rsidR="007672BB">
        <w:t xml:space="preserve">was </w:t>
      </w:r>
      <w:r>
        <w:t xml:space="preserve">provided for you by Application Insights, because a series of exceptions occurred.  You are taken to the exact line of code that caused the exception, </w:t>
      </w:r>
      <w:r w:rsidR="007672BB">
        <w:t xml:space="preserve">with a Call Stack </w:t>
      </w:r>
      <w:r>
        <w:t xml:space="preserve">and </w:t>
      </w:r>
      <w:r w:rsidR="00714837">
        <w:t>Local</w:t>
      </w:r>
      <w:r w:rsidR="007672BB">
        <w:t>s</w:t>
      </w:r>
      <w:r w:rsidR="002D14ED">
        <w:t>.</w:t>
      </w:r>
      <w:r w:rsidR="002D14ED" w:rsidDel="002D14ED">
        <w:t xml:space="preserve"> </w:t>
      </w:r>
    </w:p>
    <w:p w14:paraId="3FD6087D" w14:textId="7C4CFB7D" w:rsidR="00714837" w:rsidRDefault="00260225" w:rsidP="007E6D15">
      <w:pPr>
        <w:pStyle w:val="ListParagraph"/>
      </w:pPr>
      <w:r>
        <w:rPr>
          <w:noProof/>
        </w:rPr>
        <w:lastRenderedPageBreak/>
        <w:drawing>
          <wp:inline distT="0" distB="0" distL="0" distR="0" wp14:anchorId="71B3264B" wp14:editId="00D10575">
            <wp:extent cx="5943600" cy="34169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416935"/>
                    </a:xfrm>
                    <a:prstGeom prst="rect">
                      <a:avLst/>
                    </a:prstGeom>
                  </pic:spPr>
                </pic:pic>
              </a:graphicData>
            </a:graphic>
          </wp:inline>
        </w:drawing>
      </w:r>
      <w:r w:rsidDel="00260225">
        <w:rPr>
          <w:noProof/>
        </w:rPr>
        <w:t xml:space="preserve"> </w:t>
      </w:r>
    </w:p>
    <w:p w14:paraId="7FFEDB23" w14:textId="77777777" w:rsidR="001844BF" w:rsidRDefault="001844BF" w:rsidP="007E6D15">
      <w:pPr>
        <w:pStyle w:val="ListParagraph"/>
      </w:pPr>
    </w:p>
    <w:p w14:paraId="34A99324" w14:textId="0788DEB7" w:rsidR="005264CF" w:rsidRDefault="005264CF" w:rsidP="006F071B">
      <w:pPr>
        <w:pStyle w:val="ListParagraph"/>
        <w:numPr>
          <w:ilvl w:val="0"/>
          <w:numId w:val="16"/>
        </w:numPr>
      </w:pPr>
      <w:r>
        <w:t xml:space="preserve">Before continuing to the next step, see if you can determine the problem given the information you have about </w:t>
      </w:r>
      <w:r w:rsidR="00D03EE6">
        <w:t xml:space="preserve">line of code where the exception occurred, the </w:t>
      </w:r>
      <w:r>
        <w:t>outerMessage</w:t>
      </w:r>
      <w:r w:rsidR="00D03EE6">
        <w:t xml:space="preserve"> and the locals at the time of the exception.</w:t>
      </w:r>
    </w:p>
    <w:p w14:paraId="45722C97" w14:textId="77777777" w:rsidR="00D03EE6" w:rsidRDefault="00D03EE6">
      <w:r>
        <w:br w:type="page"/>
      </w:r>
    </w:p>
    <w:p w14:paraId="4779F66F" w14:textId="7655678B" w:rsidR="00D03EE6" w:rsidRDefault="00D03EE6" w:rsidP="00D03EE6">
      <w:pPr>
        <w:pStyle w:val="ListParagraph"/>
      </w:pPr>
    </w:p>
    <w:p w14:paraId="2A114013" w14:textId="5232B4B5" w:rsidR="005C3E95" w:rsidRDefault="00714837" w:rsidP="006F071B">
      <w:pPr>
        <w:pStyle w:val="ListParagraph"/>
        <w:numPr>
          <w:ilvl w:val="0"/>
          <w:numId w:val="16"/>
        </w:numPr>
      </w:pPr>
      <w:r>
        <w:t xml:space="preserve">Based on the </w:t>
      </w:r>
      <w:r w:rsidR="00D03EE6">
        <w:t>information we have</w:t>
      </w:r>
      <w:r>
        <w:t xml:space="preserve">, </w:t>
      </w:r>
      <w:r w:rsidR="00D03EE6">
        <w:t xml:space="preserve">we can see </w:t>
      </w:r>
      <w:r>
        <w:t xml:space="preserve">that we have a malformed email address </w:t>
      </w:r>
      <w:r w:rsidR="00CC3E84">
        <w:t>(</w:t>
      </w:r>
      <w:r w:rsidR="00D03EE6">
        <w:t xml:space="preserve">the </w:t>
      </w:r>
      <w:r w:rsidR="00CC3E84">
        <w:t>email address contains # not @) – someone must have edited the prod</w:t>
      </w:r>
      <w:r w:rsidR="00D03EE6">
        <w:t>uction</w:t>
      </w:r>
      <w:r w:rsidR="00CC3E84">
        <w:t xml:space="preserve"> d</w:t>
      </w:r>
      <w:r w:rsidR="007672BB">
        <w:t>atabase</w:t>
      </w:r>
      <w:r w:rsidR="00CC3E84">
        <w:t xml:space="preserve"> directly</w:t>
      </w:r>
      <w:r w:rsidR="00B0129E">
        <w:t>, since our app has validation</w:t>
      </w:r>
      <w:r w:rsidR="007672BB">
        <w:t xml:space="preserve"> for these types of errors.  From here you could decide to fix the database as well as modify your code so that a single bad entry won’t prevent the application from working completely.</w:t>
      </w:r>
    </w:p>
    <w:p w14:paraId="0592DB7D" w14:textId="77777777" w:rsidR="00D03EE6" w:rsidRDefault="00D03EE6" w:rsidP="00D03EE6">
      <w:pPr>
        <w:pStyle w:val="ListParagraph"/>
      </w:pPr>
    </w:p>
    <w:p w14:paraId="46196FFE" w14:textId="3DD53E73" w:rsidR="007D12C2" w:rsidRDefault="007D12C2" w:rsidP="006F071B">
      <w:pPr>
        <w:pStyle w:val="ListParagraph"/>
        <w:numPr>
          <w:ilvl w:val="0"/>
          <w:numId w:val="16"/>
        </w:numPr>
      </w:pPr>
      <w:r>
        <w:t>Congratulations – you have quickly debugged an issue in production!</w:t>
      </w:r>
      <w:r w:rsidR="006F071B">
        <w:t xml:space="preserve">  Please take some time to complete the survey and let us know what you think.</w:t>
      </w:r>
    </w:p>
    <w:p w14:paraId="16D962BB" w14:textId="06513ED9" w:rsidR="007D12C2" w:rsidRPr="007E6D15" w:rsidRDefault="007D12C2" w:rsidP="006F071B">
      <w:pPr>
        <w:ind w:left="360"/>
      </w:pPr>
    </w:p>
    <w:sectPr w:rsidR="007D12C2" w:rsidRPr="007E6D15">
      <w:headerReference w:type="even" r:id="rId35"/>
      <w:headerReference w:type="default" r:id="rId36"/>
      <w:footerReference w:type="even" r:id="rId37"/>
      <w:footerReference w:type="default" r:id="rId38"/>
      <w:headerReference w:type="first" r:id="rId39"/>
      <w:footerReference w:type="firs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64FB4D" w14:textId="77777777" w:rsidR="00FF50C0" w:rsidRDefault="00FF50C0" w:rsidP="00F23D6B">
      <w:pPr>
        <w:spacing w:after="0" w:line="240" w:lineRule="auto"/>
      </w:pPr>
      <w:r>
        <w:separator/>
      </w:r>
    </w:p>
  </w:endnote>
  <w:endnote w:type="continuationSeparator" w:id="0">
    <w:p w14:paraId="5C690633" w14:textId="77777777" w:rsidR="00FF50C0" w:rsidRDefault="00FF50C0" w:rsidP="00F23D6B">
      <w:pPr>
        <w:spacing w:after="0" w:line="240" w:lineRule="auto"/>
      </w:pPr>
      <w:r>
        <w:continuationSeparator/>
      </w:r>
    </w:p>
  </w:endnote>
  <w:endnote w:type="continuationNotice" w:id="1">
    <w:p w14:paraId="0EE7DB08" w14:textId="77777777" w:rsidR="00FF50C0" w:rsidRDefault="00FF50C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E96931" w14:textId="77777777" w:rsidR="00FF50C0" w:rsidRDefault="00FF50C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8F62FD" w14:textId="77777777" w:rsidR="00FF50C0" w:rsidRDefault="00FF50C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88A8A" w14:textId="77777777" w:rsidR="00FF50C0" w:rsidRDefault="00FF50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BB98DF" w14:textId="77777777" w:rsidR="00FF50C0" w:rsidRDefault="00FF50C0" w:rsidP="00F23D6B">
      <w:pPr>
        <w:spacing w:after="0" w:line="240" w:lineRule="auto"/>
      </w:pPr>
      <w:r>
        <w:separator/>
      </w:r>
    </w:p>
  </w:footnote>
  <w:footnote w:type="continuationSeparator" w:id="0">
    <w:p w14:paraId="277D8395" w14:textId="77777777" w:rsidR="00FF50C0" w:rsidRDefault="00FF50C0" w:rsidP="00F23D6B">
      <w:pPr>
        <w:spacing w:after="0" w:line="240" w:lineRule="auto"/>
      </w:pPr>
      <w:r>
        <w:continuationSeparator/>
      </w:r>
    </w:p>
  </w:footnote>
  <w:footnote w:type="continuationNotice" w:id="1">
    <w:p w14:paraId="1685BFCE" w14:textId="77777777" w:rsidR="00FF50C0" w:rsidRDefault="00FF50C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44A646" w14:textId="77777777" w:rsidR="00FF50C0" w:rsidRDefault="00FF50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3E8FCC" w14:textId="77777777" w:rsidR="00FF50C0" w:rsidRDefault="00FF50C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CAD48" w14:textId="77777777" w:rsidR="00FF50C0" w:rsidRDefault="00FF50C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4632F"/>
    <w:multiLevelType w:val="multilevel"/>
    <w:tmpl w:val="9684BE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587355"/>
    <w:multiLevelType w:val="hybridMultilevel"/>
    <w:tmpl w:val="112C1F2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A283FA6"/>
    <w:multiLevelType w:val="hybridMultilevel"/>
    <w:tmpl w:val="5F86EA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482333"/>
    <w:multiLevelType w:val="hybridMultilevel"/>
    <w:tmpl w:val="516E436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B4809EC"/>
    <w:multiLevelType w:val="hybridMultilevel"/>
    <w:tmpl w:val="2B76A6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D92587"/>
    <w:multiLevelType w:val="hybridMultilevel"/>
    <w:tmpl w:val="BC42B8A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C3E2F3D"/>
    <w:multiLevelType w:val="hybridMultilevel"/>
    <w:tmpl w:val="D31E9D82"/>
    <w:lvl w:ilvl="0" w:tplc="064AAF66">
      <w:start w:val="1"/>
      <w:numFmt w:val="bullet"/>
      <w:lvlText w:val=""/>
      <w:lvlJc w:val="left"/>
      <w:pPr>
        <w:ind w:left="720" w:hanging="360"/>
      </w:pPr>
      <w:rPr>
        <w:rFonts w:ascii="Symbol" w:hAnsi="Symbol" w:hint="default"/>
      </w:rPr>
    </w:lvl>
    <w:lvl w:ilvl="1" w:tplc="81DEC2F0">
      <w:start w:val="1"/>
      <w:numFmt w:val="bullet"/>
      <w:lvlText w:val="o"/>
      <w:lvlJc w:val="left"/>
      <w:pPr>
        <w:ind w:left="1440" w:hanging="360"/>
      </w:pPr>
      <w:rPr>
        <w:rFonts w:ascii="Courier New" w:hAnsi="Courier New" w:hint="default"/>
      </w:rPr>
    </w:lvl>
    <w:lvl w:ilvl="2" w:tplc="ED0CA2B2">
      <w:start w:val="1"/>
      <w:numFmt w:val="bullet"/>
      <w:lvlText w:val=""/>
      <w:lvlJc w:val="left"/>
      <w:pPr>
        <w:ind w:left="2160" w:hanging="360"/>
      </w:pPr>
      <w:rPr>
        <w:rFonts w:ascii="Wingdings" w:hAnsi="Wingdings" w:hint="default"/>
      </w:rPr>
    </w:lvl>
    <w:lvl w:ilvl="3" w:tplc="EF460310">
      <w:start w:val="1"/>
      <w:numFmt w:val="bullet"/>
      <w:lvlText w:val=""/>
      <w:lvlJc w:val="left"/>
      <w:pPr>
        <w:ind w:left="2880" w:hanging="360"/>
      </w:pPr>
      <w:rPr>
        <w:rFonts w:ascii="Symbol" w:hAnsi="Symbol" w:hint="default"/>
      </w:rPr>
    </w:lvl>
    <w:lvl w:ilvl="4" w:tplc="C638F6D0">
      <w:start w:val="1"/>
      <w:numFmt w:val="bullet"/>
      <w:lvlText w:val="o"/>
      <w:lvlJc w:val="left"/>
      <w:pPr>
        <w:ind w:left="3600" w:hanging="360"/>
      </w:pPr>
      <w:rPr>
        <w:rFonts w:ascii="Courier New" w:hAnsi="Courier New" w:hint="default"/>
      </w:rPr>
    </w:lvl>
    <w:lvl w:ilvl="5" w:tplc="41BE8368">
      <w:start w:val="1"/>
      <w:numFmt w:val="bullet"/>
      <w:lvlText w:val=""/>
      <w:lvlJc w:val="left"/>
      <w:pPr>
        <w:ind w:left="4320" w:hanging="360"/>
      </w:pPr>
      <w:rPr>
        <w:rFonts w:ascii="Wingdings" w:hAnsi="Wingdings" w:hint="default"/>
      </w:rPr>
    </w:lvl>
    <w:lvl w:ilvl="6" w:tplc="967EFA4A">
      <w:start w:val="1"/>
      <w:numFmt w:val="bullet"/>
      <w:lvlText w:val=""/>
      <w:lvlJc w:val="left"/>
      <w:pPr>
        <w:ind w:left="5040" w:hanging="360"/>
      </w:pPr>
      <w:rPr>
        <w:rFonts w:ascii="Symbol" w:hAnsi="Symbol" w:hint="default"/>
      </w:rPr>
    </w:lvl>
    <w:lvl w:ilvl="7" w:tplc="6FD4B3DE">
      <w:start w:val="1"/>
      <w:numFmt w:val="bullet"/>
      <w:lvlText w:val="o"/>
      <w:lvlJc w:val="left"/>
      <w:pPr>
        <w:ind w:left="5760" w:hanging="360"/>
      </w:pPr>
      <w:rPr>
        <w:rFonts w:ascii="Courier New" w:hAnsi="Courier New" w:hint="default"/>
      </w:rPr>
    </w:lvl>
    <w:lvl w:ilvl="8" w:tplc="D6168180">
      <w:start w:val="1"/>
      <w:numFmt w:val="bullet"/>
      <w:lvlText w:val=""/>
      <w:lvlJc w:val="left"/>
      <w:pPr>
        <w:ind w:left="6480" w:hanging="360"/>
      </w:pPr>
      <w:rPr>
        <w:rFonts w:ascii="Wingdings" w:hAnsi="Wingdings" w:hint="default"/>
      </w:rPr>
    </w:lvl>
  </w:abstractNum>
  <w:abstractNum w:abstractNumId="7" w15:restartNumberingAfterBreak="0">
    <w:nsid w:val="1D917429"/>
    <w:multiLevelType w:val="multilevel"/>
    <w:tmpl w:val="388A8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D90A7A"/>
    <w:multiLevelType w:val="hybridMultilevel"/>
    <w:tmpl w:val="1FB84D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C23A48"/>
    <w:multiLevelType w:val="hybridMultilevel"/>
    <w:tmpl w:val="CACEDF1E"/>
    <w:lvl w:ilvl="0" w:tplc="EB84E42A">
      <w:start w:val="2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BD6037"/>
    <w:multiLevelType w:val="hybridMultilevel"/>
    <w:tmpl w:val="AD46E4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193216"/>
    <w:multiLevelType w:val="hybridMultilevel"/>
    <w:tmpl w:val="2B76A6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993FF7"/>
    <w:multiLevelType w:val="hybridMultilevel"/>
    <w:tmpl w:val="BC42B8A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51FD1385"/>
    <w:multiLevelType w:val="hybridMultilevel"/>
    <w:tmpl w:val="C1DA5052"/>
    <w:lvl w:ilvl="0" w:tplc="C3E6E4B6">
      <w:start w:val="1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BB23DE"/>
    <w:multiLevelType w:val="hybridMultilevel"/>
    <w:tmpl w:val="5742EF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2D512FD"/>
    <w:multiLevelType w:val="hybridMultilevel"/>
    <w:tmpl w:val="A64E905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6"/>
  </w:num>
  <w:num w:numId="2">
    <w:abstractNumId w:val="0"/>
  </w:num>
  <w:num w:numId="3">
    <w:abstractNumId w:val="7"/>
  </w:num>
  <w:num w:numId="4">
    <w:abstractNumId w:val="10"/>
  </w:num>
  <w:num w:numId="5">
    <w:abstractNumId w:val="3"/>
  </w:num>
  <w:num w:numId="6">
    <w:abstractNumId w:val="14"/>
  </w:num>
  <w:num w:numId="7">
    <w:abstractNumId w:val="15"/>
  </w:num>
  <w:num w:numId="8">
    <w:abstractNumId w:val="12"/>
  </w:num>
  <w:num w:numId="9">
    <w:abstractNumId w:val="5"/>
  </w:num>
  <w:num w:numId="10">
    <w:abstractNumId w:val="1"/>
  </w:num>
  <w:num w:numId="11">
    <w:abstractNumId w:val="9"/>
  </w:num>
  <w:num w:numId="12">
    <w:abstractNumId w:val="2"/>
  </w:num>
  <w:num w:numId="13">
    <w:abstractNumId w:val="8"/>
  </w:num>
  <w:num w:numId="14">
    <w:abstractNumId w:val="11"/>
  </w:num>
  <w:num w:numId="15">
    <w:abstractNumId w:val="13"/>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oNotDisplayPageBoundaries/>
  <w:defaultTabStop w:val="720"/>
  <w:characterSpacingControl w:val="doNotCompress"/>
  <w:hdrShapeDefaults>
    <o:shapedefaults v:ext="edit" spidmax="1433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BE3F850"/>
    <w:rsid w:val="00011A74"/>
    <w:rsid w:val="0005233F"/>
    <w:rsid w:val="000556C4"/>
    <w:rsid w:val="000740DE"/>
    <w:rsid w:val="00081740"/>
    <w:rsid w:val="00086A60"/>
    <w:rsid w:val="000A0C93"/>
    <w:rsid w:val="000E6014"/>
    <w:rsid w:val="00135AE2"/>
    <w:rsid w:val="00145F33"/>
    <w:rsid w:val="00165D07"/>
    <w:rsid w:val="00167947"/>
    <w:rsid w:val="00171AA8"/>
    <w:rsid w:val="00176B4C"/>
    <w:rsid w:val="001819EA"/>
    <w:rsid w:val="00183067"/>
    <w:rsid w:val="001844BF"/>
    <w:rsid w:val="001B119D"/>
    <w:rsid w:val="001B3B1E"/>
    <w:rsid w:val="001B77C0"/>
    <w:rsid w:val="001D68A6"/>
    <w:rsid w:val="001E70A7"/>
    <w:rsid w:val="001F40B4"/>
    <w:rsid w:val="001F7882"/>
    <w:rsid w:val="00203FA8"/>
    <w:rsid w:val="00204515"/>
    <w:rsid w:val="00211D02"/>
    <w:rsid w:val="002321AF"/>
    <w:rsid w:val="00244C17"/>
    <w:rsid w:val="00260225"/>
    <w:rsid w:val="002609E8"/>
    <w:rsid w:val="00275D78"/>
    <w:rsid w:val="0029207D"/>
    <w:rsid w:val="002B293F"/>
    <w:rsid w:val="002B52E9"/>
    <w:rsid w:val="002B6625"/>
    <w:rsid w:val="002B682D"/>
    <w:rsid w:val="002C5D3D"/>
    <w:rsid w:val="002D14ED"/>
    <w:rsid w:val="002D7CC1"/>
    <w:rsid w:val="002E7409"/>
    <w:rsid w:val="003144B9"/>
    <w:rsid w:val="0031681F"/>
    <w:rsid w:val="00323314"/>
    <w:rsid w:val="003370E4"/>
    <w:rsid w:val="00366532"/>
    <w:rsid w:val="003820FD"/>
    <w:rsid w:val="003921FB"/>
    <w:rsid w:val="003A53E0"/>
    <w:rsid w:val="003C6E59"/>
    <w:rsid w:val="004110BC"/>
    <w:rsid w:val="00422786"/>
    <w:rsid w:val="0043765C"/>
    <w:rsid w:val="00453BAA"/>
    <w:rsid w:val="00497A9D"/>
    <w:rsid w:val="004A6093"/>
    <w:rsid w:val="004C58B5"/>
    <w:rsid w:val="004D4A2E"/>
    <w:rsid w:val="004D70DD"/>
    <w:rsid w:val="004E33ED"/>
    <w:rsid w:val="004F4B57"/>
    <w:rsid w:val="004F4DA5"/>
    <w:rsid w:val="005264CF"/>
    <w:rsid w:val="00532737"/>
    <w:rsid w:val="005540B8"/>
    <w:rsid w:val="00555316"/>
    <w:rsid w:val="00567830"/>
    <w:rsid w:val="00574CD9"/>
    <w:rsid w:val="00577927"/>
    <w:rsid w:val="00577CB2"/>
    <w:rsid w:val="00580937"/>
    <w:rsid w:val="0058587C"/>
    <w:rsid w:val="00591AD5"/>
    <w:rsid w:val="00593807"/>
    <w:rsid w:val="005B51D5"/>
    <w:rsid w:val="005C3E95"/>
    <w:rsid w:val="005D2780"/>
    <w:rsid w:val="005D478F"/>
    <w:rsid w:val="005D57CE"/>
    <w:rsid w:val="005D6A9C"/>
    <w:rsid w:val="005E5F82"/>
    <w:rsid w:val="005F1B0D"/>
    <w:rsid w:val="005F1C87"/>
    <w:rsid w:val="005F21DE"/>
    <w:rsid w:val="005F5C82"/>
    <w:rsid w:val="00617CB1"/>
    <w:rsid w:val="0062764E"/>
    <w:rsid w:val="00645861"/>
    <w:rsid w:val="006523C1"/>
    <w:rsid w:val="0067777C"/>
    <w:rsid w:val="006A4377"/>
    <w:rsid w:val="006A50F6"/>
    <w:rsid w:val="006D307D"/>
    <w:rsid w:val="006E2BEA"/>
    <w:rsid w:val="006F071B"/>
    <w:rsid w:val="00714837"/>
    <w:rsid w:val="007339F8"/>
    <w:rsid w:val="007539FB"/>
    <w:rsid w:val="007672BB"/>
    <w:rsid w:val="00767444"/>
    <w:rsid w:val="007B3FFE"/>
    <w:rsid w:val="007D12C2"/>
    <w:rsid w:val="007E6D15"/>
    <w:rsid w:val="008113E9"/>
    <w:rsid w:val="00827F14"/>
    <w:rsid w:val="008338B9"/>
    <w:rsid w:val="00842019"/>
    <w:rsid w:val="00846C77"/>
    <w:rsid w:val="0085493F"/>
    <w:rsid w:val="00870AE2"/>
    <w:rsid w:val="00890391"/>
    <w:rsid w:val="0089499D"/>
    <w:rsid w:val="008971F2"/>
    <w:rsid w:val="008A637D"/>
    <w:rsid w:val="008C5C73"/>
    <w:rsid w:val="008D5290"/>
    <w:rsid w:val="008D5E09"/>
    <w:rsid w:val="00905D7F"/>
    <w:rsid w:val="00924C25"/>
    <w:rsid w:val="009514EF"/>
    <w:rsid w:val="0098772D"/>
    <w:rsid w:val="0099200D"/>
    <w:rsid w:val="0099222A"/>
    <w:rsid w:val="009A7FE9"/>
    <w:rsid w:val="009B11E1"/>
    <w:rsid w:val="009B3C4F"/>
    <w:rsid w:val="009B5ECA"/>
    <w:rsid w:val="009C02B4"/>
    <w:rsid w:val="009C1E0F"/>
    <w:rsid w:val="009D4082"/>
    <w:rsid w:val="009F18D1"/>
    <w:rsid w:val="009F637E"/>
    <w:rsid w:val="00A565A8"/>
    <w:rsid w:val="00A56A4C"/>
    <w:rsid w:val="00A62237"/>
    <w:rsid w:val="00AB223D"/>
    <w:rsid w:val="00AC11F5"/>
    <w:rsid w:val="00AC468C"/>
    <w:rsid w:val="00AD7EEF"/>
    <w:rsid w:val="00AF46AF"/>
    <w:rsid w:val="00B0129E"/>
    <w:rsid w:val="00B0246C"/>
    <w:rsid w:val="00B02B32"/>
    <w:rsid w:val="00B066A7"/>
    <w:rsid w:val="00B24B80"/>
    <w:rsid w:val="00B26F48"/>
    <w:rsid w:val="00B4014A"/>
    <w:rsid w:val="00B64248"/>
    <w:rsid w:val="00B659EF"/>
    <w:rsid w:val="00B73042"/>
    <w:rsid w:val="00B74A74"/>
    <w:rsid w:val="00BA1855"/>
    <w:rsid w:val="00BA5269"/>
    <w:rsid w:val="00BB2256"/>
    <w:rsid w:val="00BC19CD"/>
    <w:rsid w:val="00BC3AD8"/>
    <w:rsid w:val="00BF6853"/>
    <w:rsid w:val="00C40FC2"/>
    <w:rsid w:val="00C454DB"/>
    <w:rsid w:val="00C513E8"/>
    <w:rsid w:val="00C577EB"/>
    <w:rsid w:val="00C71B7D"/>
    <w:rsid w:val="00C80DCC"/>
    <w:rsid w:val="00C9215C"/>
    <w:rsid w:val="00C96144"/>
    <w:rsid w:val="00CA6A9E"/>
    <w:rsid w:val="00CB308A"/>
    <w:rsid w:val="00CC0151"/>
    <w:rsid w:val="00CC3E84"/>
    <w:rsid w:val="00CC4B1B"/>
    <w:rsid w:val="00CC69CC"/>
    <w:rsid w:val="00CF2C7F"/>
    <w:rsid w:val="00D00BAF"/>
    <w:rsid w:val="00D03EE6"/>
    <w:rsid w:val="00D147F9"/>
    <w:rsid w:val="00D22455"/>
    <w:rsid w:val="00D5492E"/>
    <w:rsid w:val="00D80F4E"/>
    <w:rsid w:val="00D81E63"/>
    <w:rsid w:val="00D9630A"/>
    <w:rsid w:val="00DB42B2"/>
    <w:rsid w:val="00DB78AA"/>
    <w:rsid w:val="00DD3A2D"/>
    <w:rsid w:val="00DF10DD"/>
    <w:rsid w:val="00DF1942"/>
    <w:rsid w:val="00DF4FF7"/>
    <w:rsid w:val="00E20AA8"/>
    <w:rsid w:val="00E361E5"/>
    <w:rsid w:val="00EC3C50"/>
    <w:rsid w:val="00EC5601"/>
    <w:rsid w:val="00EC6441"/>
    <w:rsid w:val="00F23D6B"/>
    <w:rsid w:val="00F47591"/>
    <w:rsid w:val="00F63F9D"/>
    <w:rsid w:val="00FA7A54"/>
    <w:rsid w:val="00FB60EB"/>
    <w:rsid w:val="00FD35EA"/>
    <w:rsid w:val="00FD49FF"/>
    <w:rsid w:val="00FD5989"/>
    <w:rsid w:val="00FE0490"/>
    <w:rsid w:val="00FE4958"/>
    <w:rsid w:val="00FF50C0"/>
    <w:rsid w:val="2BE3F8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27910D9C"/>
  <w15:chartTrackingRefBased/>
  <w15:docId w15:val="{74D582AA-3455-4DD3-8716-FB557369C1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paragraph" w:customStyle="1" w:styleId="code-line">
    <w:name w:val="code-line"/>
    <w:basedOn w:val="Normal"/>
    <w:rsid w:val="00CC69CC"/>
    <w:pPr>
      <w:spacing w:before="100" w:beforeAutospacing="1" w:after="100" w:afterAutospacing="1" w:line="240" w:lineRule="auto"/>
    </w:pPr>
    <w:rPr>
      <w:rFonts w:ascii="Times New Roman" w:hAnsi="Times New Roman" w:cs="Times New Roman"/>
      <w:sz w:val="24"/>
      <w:szCs w:val="24"/>
    </w:rPr>
  </w:style>
  <w:style w:type="character" w:styleId="Strong">
    <w:name w:val="Strong"/>
    <w:basedOn w:val="DefaultParagraphFont"/>
    <w:uiPriority w:val="22"/>
    <w:qFormat/>
    <w:rsid w:val="00CC69CC"/>
    <w:rPr>
      <w:b/>
      <w:bCs/>
    </w:rPr>
  </w:style>
  <w:style w:type="character" w:customStyle="1" w:styleId="apple-converted-space">
    <w:name w:val="apple-converted-space"/>
    <w:basedOn w:val="DefaultParagraphFont"/>
    <w:rsid w:val="00CC69CC"/>
  </w:style>
  <w:style w:type="character" w:styleId="HTMLCode">
    <w:name w:val="HTML Code"/>
    <w:basedOn w:val="DefaultParagraphFont"/>
    <w:uiPriority w:val="99"/>
    <w:semiHidden/>
    <w:unhideWhenUsed/>
    <w:rsid w:val="00CC69CC"/>
    <w:rPr>
      <w:rFonts w:ascii="Courier New" w:eastAsiaTheme="minorHAnsi" w:hAnsi="Courier New" w:cs="Courier New"/>
      <w:sz w:val="20"/>
      <w:szCs w:val="20"/>
    </w:rPr>
  </w:style>
  <w:style w:type="paragraph" w:styleId="HTMLPreformatted">
    <w:name w:val="HTML Preformatted"/>
    <w:basedOn w:val="Normal"/>
    <w:link w:val="HTMLPreformattedChar"/>
    <w:uiPriority w:val="99"/>
    <w:unhideWhenUsed/>
    <w:rsid w:val="00CC69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C69CC"/>
    <w:rPr>
      <w:rFonts w:ascii="Courier New" w:hAnsi="Courier New" w:cs="Courier New"/>
      <w:sz w:val="20"/>
      <w:szCs w:val="20"/>
    </w:rPr>
  </w:style>
  <w:style w:type="paragraph" w:styleId="Title">
    <w:name w:val="Title"/>
    <w:basedOn w:val="Normal"/>
    <w:next w:val="Normal"/>
    <w:link w:val="TitleChar"/>
    <w:uiPriority w:val="10"/>
    <w:qFormat/>
    <w:rsid w:val="00F23D6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3D6B"/>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F23D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3D6B"/>
  </w:style>
  <w:style w:type="paragraph" w:styleId="Footer">
    <w:name w:val="footer"/>
    <w:basedOn w:val="Normal"/>
    <w:link w:val="FooterChar"/>
    <w:uiPriority w:val="99"/>
    <w:unhideWhenUsed/>
    <w:rsid w:val="00F23D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3D6B"/>
  </w:style>
  <w:style w:type="character" w:styleId="Mention">
    <w:name w:val="Mention"/>
    <w:basedOn w:val="DefaultParagraphFont"/>
    <w:uiPriority w:val="99"/>
    <w:semiHidden/>
    <w:unhideWhenUsed/>
    <w:rsid w:val="00DB42B2"/>
    <w:rPr>
      <w:color w:val="2B579A"/>
      <w:shd w:val="clear" w:color="auto" w:fill="E6E6E6"/>
    </w:rPr>
  </w:style>
  <w:style w:type="character" w:styleId="FollowedHyperlink">
    <w:name w:val="FollowedHyperlink"/>
    <w:basedOn w:val="DefaultParagraphFont"/>
    <w:uiPriority w:val="99"/>
    <w:semiHidden/>
    <w:unhideWhenUsed/>
    <w:rsid w:val="00DB42B2"/>
    <w:rPr>
      <w:color w:val="954F72" w:themeColor="followedHyperlink"/>
      <w:u w:val="single"/>
    </w:rPr>
  </w:style>
  <w:style w:type="character" w:styleId="CommentReference">
    <w:name w:val="annotation reference"/>
    <w:basedOn w:val="DefaultParagraphFont"/>
    <w:uiPriority w:val="99"/>
    <w:semiHidden/>
    <w:unhideWhenUsed/>
    <w:rsid w:val="00176B4C"/>
    <w:rPr>
      <w:sz w:val="16"/>
      <w:szCs w:val="16"/>
    </w:rPr>
  </w:style>
  <w:style w:type="paragraph" w:styleId="CommentText">
    <w:name w:val="annotation text"/>
    <w:basedOn w:val="Normal"/>
    <w:link w:val="CommentTextChar"/>
    <w:uiPriority w:val="99"/>
    <w:semiHidden/>
    <w:unhideWhenUsed/>
    <w:rsid w:val="00176B4C"/>
    <w:pPr>
      <w:spacing w:line="240" w:lineRule="auto"/>
    </w:pPr>
    <w:rPr>
      <w:sz w:val="20"/>
      <w:szCs w:val="20"/>
    </w:rPr>
  </w:style>
  <w:style w:type="character" w:customStyle="1" w:styleId="CommentTextChar">
    <w:name w:val="Comment Text Char"/>
    <w:basedOn w:val="DefaultParagraphFont"/>
    <w:link w:val="CommentText"/>
    <w:uiPriority w:val="99"/>
    <w:semiHidden/>
    <w:rsid w:val="00176B4C"/>
    <w:rPr>
      <w:sz w:val="20"/>
      <w:szCs w:val="20"/>
    </w:rPr>
  </w:style>
  <w:style w:type="paragraph" w:styleId="CommentSubject">
    <w:name w:val="annotation subject"/>
    <w:basedOn w:val="CommentText"/>
    <w:next w:val="CommentText"/>
    <w:link w:val="CommentSubjectChar"/>
    <w:uiPriority w:val="99"/>
    <w:semiHidden/>
    <w:unhideWhenUsed/>
    <w:rsid w:val="00176B4C"/>
    <w:rPr>
      <w:b/>
      <w:bCs/>
    </w:rPr>
  </w:style>
  <w:style w:type="character" w:customStyle="1" w:styleId="CommentSubjectChar">
    <w:name w:val="Comment Subject Char"/>
    <w:basedOn w:val="CommentTextChar"/>
    <w:link w:val="CommentSubject"/>
    <w:uiPriority w:val="99"/>
    <w:semiHidden/>
    <w:rsid w:val="00176B4C"/>
    <w:rPr>
      <w:b/>
      <w:bCs/>
      <w:sz w:val="20"/>
      <w:szCs w:val="20"/>
    </w:rPr>
  </w:style>
  <w:style w:type="paragraph" w:styleId="BalloonText">
    <w:name w:val="Balloon Text"/>
    <w:basedOn w:val="Normal"/>
    <w:link w:val="BalloonTextChar"/>
    <w:uiPriority w:val="99"/>
    <w:semiHidden/>
    <w:unhideWhenUsed/>
    <w:rsid w:val="00176B4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6B4C"/>
    <w:rPr>
      <w:rFonts w:ascii="Segoe UI" w:hAnsi="Segoe UI" w:cs="Segoe UI"/>
      <w:sz w:val="18"/>
      <w:szCs w:val="18"/>
    </w:rPr>
  </w:style>
  <w:style w:type="paragraph" w:styleId="NormalWeb">
    <w:name w:val="Normal (Web)"/>
    <w:basedOn w:val="Normal"/>
    <w:uiPriority w:val="99"/>
    <w:semiHidden/>
    <w:unhideWhenUsed/>
    <w:rsid w:val="001819E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797663">
      <w:bodyDiv w:val="1"/>
      <w:marLeft w:val="0"/>
      <w:marRight w:val="0"/>
      <w:marTop w:val="0"/>
      <w:marBottom w:val="0"/>
      <w:divBdr>
        <w:top w:val="none" w:sz="0" w:space="0" w:color="auto"/>
        <w:left w:val="none" w:sz="0" w:space="0" w:color="auto"/>
        <w:bottom w:val="none" w:sz="0" w:space="0" w:color="auto"/>
        <w:right w:val="none" w:sz="0" w:space="0" w:color="auto"/>
      </w:divBdr>
      <w:divsChild>
        <w:div w:id="450444749">
          <w:marLeft w:val="0"/>
          <w:marRight w:val="0"/>
          <w:marTop w:val="0"/>
          <w:marBottom w:val="0"/>
          <w:divBdr>
            <w:top w:val="none" w:sz="0" w:space="0" w:color="auto"/>
            <w:left w:val="none" w:sz="0" w:space="0" w:color="auto"/>
            <w:bottom w:val="none" w:sz="0" w:space="0" w:color="auto"/>
            <w:right w:val="none" w:sz="0" w:space="0" w:color="auto"/>
          </w:divBdr>
        </w:div>
        <w:div w:id="56364122">
          <w:marLeft w:val="0"/>
          <w:marRight w:val="0"/>
          <w:marTop w:val="0"/>
          <w:marBottom w:val="0"/>
          <w:divBdr>
            <w:top w:val="none" w:sz="0" w:space="0" w:color="auto"/>
            <w:left w:val="none" w:sz="0" w:space="0" w:color="auto"/>
            <w:bottom w:val="none" w:sz="0" w:space="0" w:color="auto"/>
            <w:right w:val="none" w:sz="0" w:space="0" w:color="auto"/>
          </w:divBdr>
        </w:div>
        <w:div w:id="1611476959">
          <w:marLeft w:val="0"/>
          <w:marRight w:val="0"/>
          <w:marTop w:val="0"/>
          <w:marBottom w:val="0"/>
          <w:divBdr>
            <w:top w:val="none" w:sz="0" w:space="0" w:color="auto"/>
            <w:left w:val="none" w:sz="0" w:space="0" w:color="auto"/>
            <w:bottom w:val="none" w:sz="0" w:space="0" w:color="auto"/>
            <w:right w:val="none" w:sz="0" w:space="0" w:color="auto"/>
          </w:divBdr>
        </w:div>
        <w:div w:id="409162319">
          <w:marLeft w:val="0"/>
          <w:marRight w:val="0"/>
          <w:marTop w:val="0"/>
          <w:marBottom w:val="0"/>
          <w:divBdr>
            <w:top w:val="none" w:sz="0" w:space="0" w:color="auto"/>
            <w:left w:val="none" w:sz="0" w:space="0" w:color="auto"/>
            <w:bottom w:val="none" w:sz="0" w:space="0" w:color="auto"/>
            <w:right w:val="none" w:sz="0" w:space="0" w:color="auto"/>
          </w:divBdr>
        </w:div>
        <w:div w:id="987783467">
          <w:marLeft w:val="0"/>
          <w:marRight w:val="0"/>
          <w:marTop w:val="0"/>
          <w:marBottom w:val="0"/>
          <w:divBdr>
            <w:top w:val="none" w:sz="0" w:space="0" w:color="auto"/>
            <w:left w:val="none" w:sz="0" w:space="0" w:color="auto"/>
            <w:bottom w:val="none" w:sz="0" w:space="0" w:color="auto"/>
            <w:right w:val="none" w:sz="0" w:space="0" w:color="auto"/>
          </w:divBdr>
        </w:div>
        <w:div w:id="1266692094">
          <w:marLeft w:val="0"/>
          <w:marRight w:val="0"/>
          <w:marTop w:val="0"/>
          <w:marBottom w:val="0"/>
          <w:divBdr>
            <w:top w:val="none" w:sz="0" w:space="0" w:color="auto"/>
            <w:left w:val="none" w:sz="0" w:space="0" w:color="auto"/>
            <w:bottom w:val="none" w:sz="0" w:space="0" w:color="auto"/>
            <w:right w:val="none" w:sz="0" w:space="0" w:color="auto"/>
          </w:divBdr>
        </w:div>
        <w:div w:id="1172721566">
          <w:marLeft w:val="0"/>
          <w:marRight w:val="0"/>
          <w:marTop w:val="0"/>
          <w:marBottom w:val="0"/>
          <w:divBdr>
            <w:top w:val="none" w:sz="0" w:space="0" w:color="auto"/>
            <w:left w:val="none" w:sz="0" w:space="0" w:color="auto"/>
            <w:bottom w:val="none" w:sz="0" w:space="0" w:color="auto"/>
            <w:right w:val="none" w:sz="0" w:space="0" w:color="auto"/>
          </w:divBdr>
        </w:div>
        <w:div w:id="1944218829">
          <w:marLeft w:val="0"/>
          <w:marRight w:val="0"/>
          <w:marTop w:val="0"/>
          <w:marBottom w:val="0"/>
          <w:divBdr>
            <w:top w:val="none" w:sz="0" w:space="0" w:color="auto"/>
            <w:left w:val="none" w:sz="0" w:space="0" w:color="auto"/>
            <w:bottom w:val="none" w:sz="0" w:space="0" w:color="auto"/>
            <w:right w:val="none" w:sz="0" w:space="0" w:color="auto"/>
          </w:divBdr>
        </w:div>
        <w:div w:id="570652588">
          <w:marLeft w:val="0"/>
          <w:marRight w:val="0"/>
          <w:marTop w:val="0"/>
          <w:marBottom w:val="0"/>
          <w:divBdr>
            <w:top w:val="none" w:sz="0" w:space="0" w:color="auto"/>
            <w:left w:val="none" w:sz="0" w:space="0" w:color="auto"/>
            <w:bottom w:val="none" w:sz="0" w:space="0" w:color="auto"/>
            <w:right w:val="none" w:sz="0" w:space="0" w:color="auto"/>
          </w:divBdr>
        </w:div>
        <w:div w:id="497115532">
          <w:marLeft w:val="0"/>
          <w:marRight w:val="0"/>
          <w:marTop w:val="0"/>
          <w:marBottom w:val="0"/>
          <w:divBdr>
            <w:top w:val="none" w:sz="0" w:space="0" w:color="auto"/>
            <w:left w:val="none" w:sz="0" w:space="0" w:color="auto"/>
            <w:bottom w:val="none" w:sz="0" w:space="0" w:color="auto"/>
            <w:right w:val="none" w:sz="0" w:space="0" w:color="auto"/>
          </w:divBdr>
        </w:div>
        <w:div w:id="1651013601">
          <w:marLeft w:val="0"/>
          <w:marRight w:val="0"/>
          <w:marTop w:val="0"/>
          <w:marBottom w:val="0"/>
          <w:divBdr>
            <w:top w:val="none" w:sz="0" w:space="0" w:color="auto"/>
            <w:left w:val="none" w:sz="0" w:space="0" w:color="auto"/>
            <w:bottom w:val="none" w:sz="0" w:space="0" w:color="auto"/>
            <w:right w:val="none" w:sz="0" w:space="0" w:color="auto"/>
          </w:divBdr>
        </w:div>
        <w:div w:id="673916871">
          <w:marLeft w:val="0"/>
          <w:marRight w:val="0"/>
          <w:marTop w:val="0"/>
          <w:marBottom w:val="0"/>
          <w:divBdr>
            <w:top w:val="none" w:sz="0" w:space="0" w:color="auto"/>
            <w:left w:val="none" w:sz="0" w:space="0" w:color="auto"/>
            <w:bottom w:val="none" w:sz="0" w:space="0" w:color="auto"/>
            <w:right w:val="none" w:sz="0" w:space="0" w:color="auto"/>
          </w:divBdr>
        </w:div>
        <w:div w:id="17630672">
          <w:marLeft w:val="0"/>
          <w:marRight w:val="0"/>
          <w:marTop w:val="0"/>
          <w:marBottom w:val="0"/>
          <w:divBdr>
            <w:top w:val="none" w:sz="0" w:space="0" w:color="auto"/>
            <w:left w:val="none" w:sz="0" w:space="0" w:color="auto"/>
            <w:bottom w:val="none" w:sz="0" w:space="0" w:color="auto"/>
            <w:right w:val="none" w:sz="0" w:space="0" w:color="auto"/>
          </w:divBdr>
        </w:div>
      </w:divsChild>
    </w:div>
    <w:div w:id="299073027">
      <w:bodyDiv w:val="1"/>
      <w:marLeft w:val="0"/>
      <w:marRight w:val="0"/>
      <w:marTop w:val="0"/>
      <w:marBottom w:val="0"/>
      <w:divBdr>
        <w:top w:val="none" w:sz="0" w:space="0" w:color="auto"/>
        <w:left w:val="none" w:sz="0" w:space="0" w:color="auto"/>
        <w:bottom w:val="none" w:sz="0" w:space="0" w:color="auto"/>
        <w:right w:val="none" w:sz="0" w:space="0" w:color="auto"/>
      </w:divBdr>
      <w:divsChild>
        <w:div w:id="352918834">
          <w:marLeft w:val="0"/>
          <w:marRight w:val="0"/>
          <w:marTop w:val="0"/>
          <w:marBottom w:val="0"/>
          <w:divBdr>
            <w:top w:val="none" w:sz="0" w:space="0" w:color="auto"/>
            <w:left w:val="none" w:sz="0" w:space="0" w:color="auto"/>
            <w:bottom w:val="none" w:sz="0" w:space="0" w:color="auto"/>
            <w:right w:val="none" w:sz="0" w:space="0" w:color="auto"/>
          </w:divBdr>
        </w:div>
        <w:div w:id="383605133">
          <w:marLeft w:val="0"/>
          <w:marRight w:val="0"/>
          <w:marTop w:val="0"/>
          <w:marBottom w:val="0"/>
          <w:divBdr>
            <w:top w:val="none" w:sz="0" w:space="0" w:color="auto"/>
            <w:left w:val="none" w:sz="0" w:space="0" w:color="auto"/>
            <w:bottom w:val="none" w:sz="0" w:space="0" w:color="auto"/>
            <w:right w:val="none" w:sz="0" w:space="0" w:color="auto"/>
          </w:divBdr>
        </w:div>
        <w:div w:id="493037579">
          <w:marLeft w:val="0"/>
          <w:marRight w:val="0"/>
          <w:marTop w:val="0"/>
          <w:marBottom w:val="0"/>
          <w:divBdr>
            <w:top w:val="none" w:sz="0" w:space="0" w:color="auto"/>
            <w:left w:val="none" w:sz="0" w:space="0" w:color="auto"/>
            <w:bottom w:val="none" w:sz="0" w:space="0" w:color="auto"/>
            <w:right w:val="none" w:sz="0" w:space="0" w:color="auto"/>
          </w:divBdr>
        </w:div>
        <w:div w:id="891234038">
          <w:marLeft w:val="0"/>
          <w:marRight w:val="0"/>
          <w:marTop w:val="0"/>
          <w:marBottom w:val="0"/>
          <w:divBdr>
            <w:top w:val="none" w:sz="0" w:space="0" w:color="auto"/>
            <w:left w:val="none" w:sz="0" w:space="0" w:color="auto"/>
            <w:bottom w:val="none" w:sz="0" w:space="0" w:color="auto"/>
            <w:right w:val="none" w:sz="0" w:space="0" w:color="auto"/>
          </w:divBdr>
        </w:div>
        <w:div w:id="1323697145">
          <w:marLeft w:val="0"/>
          <w:marRight w:val="0"/>
          <w:marTop w:val="0"/>
          <w:marBottom w:val="0"/>
          <w:divBdr>
            <w:top w:val="none" w:sz="0" w:space="0" w:color="auto"/>
            <w:left w:val="none" w:sz="0" w:space="0" w:color="auto"/>
            <w:bottom w:val="none" w:sz="0" w:space="0" w:color="auto"/>
            <w:right w:val="none" w:sz="0" w:space="0" w:color="auto"/>
          </w:divBdr>
        </w:div>
        <w:div w:id="39329485">
          <w:marLeft w:val="0"/>
          <w:marRight w:val="0"/>
          <w:marTop w:val="0"/>
          <w:marBottom w:val="0"/>
          <w:divBdr>
            <w:top w:val="none" w:sz="0" w:space="0" w:color="auto"/>
            <w:left w:val="none" w:sz="0" w:space="0" w:color="auto"/>
            <w:bottom w:val="none" w:sz="0" w:space="0" w:color="auto"/>
            <w:right w:val="none" w:sz="0" w:space="0" w:color="auto"/>
          </w:divBdr>
        </w:div>
        <w:div w:id="607741182">
          <w:marLeft w:val="0"/>
          <w:marRight w:val="0"/>
          <w:marTop w:val="0"/>
          <w:marBottom w:val="0"/>
          <w:divBdr>
            <w:top w:val="none" w:sz="0" w:space="0" w:color="auto"/>
            <w:left w:val="none" w:sz="0" w:space="0" w:color="auto"/>
            <w:bottom w:val="none" w:sz="0" w:space="0" w:color="auto"/>
            <w:right w:val="none" w:sz="0" w:space="0" w:color="auto"/>
          </w:divBdr>
        </w:div>
        <w:div w:id="2046052485">
          <w:marLeft w:val="0"/>
          <w:marRight w:val="0"/>
          <w:marTop w:val="0"/>
          <w:marBottom w:val="0"/>
          <w:divBdr>
            <w:top w:val="none" w:sz="0" w:space="0" w:color="auto"/>
            <w:left w:val="none" w:sz="0" w:space="0" w:color="auto"/>
            <w:bottom w:val="none" w:sz="0" w:space="0" w:color="auto"/>
            <w:right w:val="none" w:sz="0" w:space="0" w:color="auto"/>
          </w:divBdr>
        </w:div>
        <w:div w:id="950168398">
          <w:marLeft w:val="0"/>
          <w:marRight w:val="0"/>
          <w:marTop w:val="0"/>
          <w:marBottom w:val="0"/>
          <w:divBdr>
            <w:top w:val="none" w:sz="0" w:space="0" w:color="auto"/>
            <w:left w:val="none" w:sz="0" w:space="0" w:color="auto"/>
            <w:bottom w:val="none" w:sz="0" w:space="0" w:color="auto"/>
            <w:right w:val="none" w:sz="0" w:space="0" w:color="auto"/>
          </w:divBdr>
        </w:div>
        <w:div w:id="1218781686">
          <w:marLeft w:val="0"/>
          <w:marRight w:val="0"/>
          <w:marTop w:val="0"/>
          <w:marBottom w:val="0"/>
          <w:divBdr>
            <w:top w:val="none" w:sz="0" w:space="0" w:color="auto"/>
            <w:left w:val="none" w:sz="0" w:space="0" w:color="auto"/>
            <w:bottom w:val="none" w:sz="0" w:space="0" w:color="auto"/>
            <w:right w:val="none" w:sz="0" w:space="0" w:color="auto"/>
          </w:divBdr>
        </w:div>
        <w:div w:id="1899239588">
          <w:marLeft w:val="0"/>
          <w:marRight w:val="0"/>
          <w:marTop w:val="0"/>
          <w:marBottom w:val="0"/>
          <w:divBdr>
            <w:top w:val="none" w:sz="0" w:space="0" w:color="auto"/>
            <w:left w:val="none" w:sz="0" w:space="0" w:color="auto"/>
            <w:bottom w:val="none" w:sz="0" w:space="0" w:color="auto"/>
            <w:right w:val="none" w:sz="0" w:space="0" w:color="auto"/>
          </w:divBdr>
        </w:div>
        <w:div w:id="1651473567">
          <w:marLeft w:val="0"/>
          <w:marRight w:val="0"/>
          <w:marTop w:val="0"/>
          <w:marBottom w:val="0"/>
          <w:divBdr>
            <w:top w:val="none" w:sz="0" w:space="0" w:color="auto"/>
            <w:left w:val="none" w:sz="0" w:space="0" w:color="auto"/>
            <w:bottom w:val="none" w:sz="0" w:space="0" w:color="auto"/>
            <w:right w:val="none" w:sz="0" w:space="0" w:color="auto"/>
          </w:divBdr>
        </w:div>
        <w:div w:id="229509791">
          <w:marLeft w:val="0"/>
          <w:marRight w:val="0"/>
          <w:marTop w:val="0"/>
          <w:marBottom w:val="0"/>
          <w:divBdr>
            <w:top w:val="none" w:sz="0" w:space="0" w:color="auto"/>
            <w:left w:val="none" w:sz="0" w:space="0" w:color="auto"/>
            <w:bottom w:val="none" w:sz="0" w:space="0" w:color="auto"/>
            <w:right w:val="none" w:sz="0" w:space="0" w:color="auto"/>
          </w:divBdr>
        </w:div>
      </w:divsChild>
    </w:div>
    <w:div w:id="416443332">
      <w:bodyDiv w:val="1"/>
      <w:marLeft w:val="0"/>
      <w:marRight w:val="0"/>
      <w:marTop w:val="0"/>
      <w:marBottom w:val="0"/>
      <w:divBdr>
        <w:top w:val="none" w:sz="0" w:space="0" w:color="auto"/>
        <w:left w:val="none" w:sz="0" w:space="0" w:color="auto"/>
        <w:bottom w:val="none" w:sz="0" w:space="0" w:color="auto"/>
        <w:right w:val="none" w:sz="0" w:space="0" w:color="auto"/>
      </w:divBdr>
    </w:div>
    <w:div w:id="502823286">
      <w:bodyDiv w:val="1"/>
      <w:marLeft w:val="0"/>
      <w:marRight w:val="0"/>
      <w:marTop w:val="0"/>
      <w:marBottom w:val="0"/>
      <w:divBdr>
        <w:top w:val="none" w:sz="0" w:space="0" w:color="auto"/>
        <w:left w:val="none" w:sz="0" w:space="0" w:color="auto"/>
        <w:bottom w:val="none" w:sz="0" w:space="0" w:color="auto"/>
        <w:right w:val="none" w:sz="0" w:space="0" w:color="auto"/>
      </w:divBdr>
    </w:div>
    <w:div w:id="1333800169">
      <w:bodyDiv w:val="1"/>
      <w:marLeft w:val="0"/>
      <w:marRight w:val="0"/>
      <w:marTop w:val="0"/>
      <w:marBottom w:val="0"/>
      <w:divBdr>
        <w:top w:val="none" w:sz="0" w:space="0" w:color="auto"/>
        <w:left w:val="none" w:sz="0" w:space="0" w:color="auto"/>
        <w:bottom w:val="none" w:sz="0" w:space="0" w:color="auto"/>
        <w:right w:val="none" w:sz="0" w:space="0" w:color="auto"/>
      </w:divBdr>
      <w:divsChild>
        <w:div w:id="857962922">
          <w:marLeft w:val="0"/>
          <w:marRight w:val="0"/>
          <w:marTop w:val="0"/>
          <w:marBottom w:val="0"/>
          <w:divBdr>
            <w:top w:val="none" w:sz="0" w:space="0" w:color="auto"/>
            <w:left w:val="none" w:sz="0" w:space="0" w:color="auto"/>
            <w:bottom w:val="none" w:sz="0" w:space="0" w:color="auto"/>
            <w:right w:val="none" w:sz="0" w:space="0" w:color="auto"/>
          </w:divBdr>
        </w:div>
        <w:div w:id="773942682">
          <w:marLeft w:val="0"/>
          <w:marRight w:val="0"/>
          <w:marTop w:val="0"/>
          <w:marBottom w:val="0"/>
          <w:divBdr>
            <w:top w:val="none" w:sz="0" w:space="0" w:color="auto"/>
            <w:left w:val="none" w:sz="0" w:space="0" w:color="auto"/>
            <w:bottom w:val="none" w:sz="0" w:space="0" w:color="auto"/>
            <w:right w:val="none" w:sz="0" w:space="0" w:color="auto"/>
          </w:divBdr>
        </w:div>
        <w:div w:id="1300380711">
          <w:marLeft w:val="0"/>
          <w:marRight w:val="0"/>
          <w:marTop w:val="0"/>
          <w:marBottom w:val="0"/>
          <w:divBdr>
            <w:top w:val="none" w:sz="0" w:space="0" w:color="auto"/>
            <w:left w:val="none" w:sz="0" w:space="0" w:color="auto"/>
            <w:bottom w:val="none" w:sz="0" w:space="0" w:color="auto"/>
            <w:right w:val="none" w:sz="0" w:space="0" w:color="auto"/>
          </w:divBdr>
        </w:div>
        <w:div w:id="1118184530">
          <w:marLeft w:val="0"/>
          <w:marRight w:val="0"/>
          <w:marTop w:val="0"/>
          <w:marBottom w:val="0"/>
          <w:divBdr>
            <w:top w:val="none" w:sz="0" w:space="0" w:color="auto"/>
            <w:left w:val="none" w:sz="0" w:space="0" w:color="auto"/>
            <w:bottom w:val="none" w:sz="0" w:space="0" w:color="auto"/>
            <w:right w:val="none" w:sz="0" w:space="0" w:color="auto"/>
          </w:divBdr>
        </w:div>
        <w:div w:id="1834908073">
          <w:marLeft w:val="0"/>
          <w:marRight w:val="0"/>
          <w:marTop w:val="0"/>
          <w:marBottom w:val="0"/>
          <w:divBdr>
            <w:top w:val="none" w:sz="0" w:space="0" w:color="auto"/>
            <w:left w:val="none" w:sz="0" w:space="0" w:color="auto"/>
            <w:bottom w:val="none" w:sz="0" w:space="0" w:color="auto"/>
            <w:right w:val="none" w:sz="0" w:space="0" w:color="auto"/>
          </w:divBdr>
        </w:div>
        <w:div w:id="1733232333">
          <w:marLeft w:val="0"/>
          <w:marRight w:val="0"/>
          <w:marTop w:val="0"/>
          <w:marBottom w:val="0"/>
          <w:divBdr>
            <w:top w:val="none" w:sz="0" w:space="0" w:color="auto"/>
            <w:left w:val="none" w:sz="0" w:space="0" w:color="auto"/>
            <w:bottom w:val="none" w:sz="0" w:space="0" w:color="auto"/>
            <w:right w:val="none" w:sz="0" w:space="0" w:color="auto"/>
          </w:divBdr>
        </w:div>
        <w:div w:id="1987585378">
          <w:marLeft w:val="0"/>
          <w:marRight w:val="0"/>
          <w:marTop w:val="0"/>
          <w:marBottom w:val="0"/>
          <w:divBdr>
            <w:top w:val="none" w:sz="0" w:space="0" w:color="auto"/>
            <w:left w:val="none" w:sz="0" w:space="0" w:color="auto"/>
            <w:bottom w:val="none" w:sz="0" w:space="0" w:color="auto"/>
            <w:right w:val="none" w:sz="0" w:space="0" w:color="auto"/>
          </w:divBdr>
        </w:div>
        <w:div w:id="1072704504">
          <w:marLeft w:val="0"/>
          <w:marRight w:val="0"/>
          <w:marTop w:val="0"/>
          <w:marBottom w:val="0"/>
          <w:divBdr>
            <w:top w:val="none" w:sz="0" w:space="0" w:color="auto"/>
            <w:left w:val="none" w:sz="0" w:space="0" w:color="auto"/>
            <w:bottom w:val="none" w:sz="0" w:space="0" w:color="auto"/>
            <w:right w:val="none" w:sz="0" w:space="0" w:color="auto"/>
          </w:divBdr>
        </w:div>
        <w:div w:id="1347826449">
          <w:marLeft w:val="0"/>
          <w:marRight w:val="0"/>
          <w:marTop w:val="0"/>
          <w:marBottom w:val="0"/>
          <w:divBdr>
            <w:top w:val="none" w:sz="0" w:space="0" w:color="auto"/>
            <w:left w:val="none" w:sz="0" w:space="0" w:color="auto"/>
            <w:bottom w:val="none" w:sz="0" w:space="0" w:color="auto"/>
            <w:right w:val="none" w:sz="0" w:space="0" w:color="auto"/>
          </w:divBdr>
        </w:div>
        <w:div w:id="763040446">
          <w:marLeft w:val="0"/>
          <w:marRight w:val="0"/>
          <w:marTop w:val="0"/>
          <w:marBottom w:val="0"/>
          <w:divBdr>
            <w:top w:val="none" w:sz="0" w:space="0" w:color="auto"/>
            <w:left w:val="none" w:sz="0" w:space="0" w:color="auto"/>
            <w:bottom w:val="none" w:sz="0" w:space="0" w:color="auto"/>
            <w:right w:val="none" w:sz="0" w:space="0" w:color="auto"/>
          </w:divBdr>
        </w:div>
        <w:div w:id="97911162">
          <w:marLeft w:val="0"/>
          <w:marRight w:val="0"/>
          <w:marTop w:val="0"/>
          <w:marBottom w:val="0"/>
          <w:divBdr>
            <w:top w:val="none" w:sz="0" w:space="0" w:color="auto"/>
            <w:left w:val="none" w:sz="0" w:space="0" w:color="auto"/>
            <w:bottom w:val="none" w:sz="0" w:space="0" w:color="auto"/>
            <w:right w:val="none" w:sz="0" w:space="0" w:color="auto"/>
          </w:divBdr>
        </w:div>
        <w:div w:id="596062326">
          <w:marLeft w:val="0"/>
          <w:marRight w:val="0"/>
          <w:marTop w:val="0"/>
          <w:marBottom w:val="0"/>
          <w:divBdr>
            <w:top w:val="none" w:sz="0" w:space="0" w:color="auto"/>
            <w:left w:val="none" w:sz="0" w:space="0" w:color="auto"/>
            <w:bottom w:val="none" w:sz="0" w:space="0" w:color="auto"/>
            <w:right w:val="none" w:sz="0" w:space="0" w:color="auto"/>
          </w:divBdr>
        </w:div>
        <w:div w:id="224031604">
          <w:marLeft w:val="0"/>
          <w:marRight w:val="0"/>
          <w:marTop w:val="0"/>
          <w:marBottom w:val="0"/>
          <w:divBdr>
            <w:top w:val="none" w:sz="0" w:space="0" w:color="auto"/>
            <w:left w:val="none" w:sz="0" w:space="0" w:color="auto"/>
            <w:bottom w:val="none" w:sz="0" w:space="0" w:color="auto"/>
            <w:right w:val="none" w:sz="0" w:space="0" w:color="auto"/>
          </w:divBdr>
        </w:div>
      </w:divsChild>
    </w:div>
    <w:div w:id="1338114868">
      <w:bodyDiv w:val="1"/>
      <w:marLeft w:val="0"/>
      <w:marRight w:val="0"/>
      <w:marTop w:val="0"/>
      <w:marBottom w:val="0"/>
      <w:divBdr>
        <w:top w:val="none" w:sz="0" w:space="0" w:color="auto"/>
        <w:left w:val="none" w:sz="0" w:space="0" w:color="auto"/>
        <w:bottom w:val="none" w:sz="0" w:space="0" w:color="auto"/>
        <w:right w:val="none" w:sz="0" w:space="0" w:color="auto"/>
      </w:divBdr>
      <w:divsChild>
        <w:div w:id="910702376">
          <w:marLeft w:val="0"/>
          <w:marRight w:val="0"/>
          <w:marTop w:val="0"/>
          <w:marBottom w:val="0"/>
          <w:divBdr>
            <w:top w:val="none" w:sz="0" w:space="0" w:color="auto"/>
            <w:left w:val="none" w:sz="0" w:space="0" w:color="auto"/>
            <w:bottom w:val="none" w:sz="0" w:space="0" w:color="auto"/>
            <w:right w:val="none" w:sz="0" w:space="0" w:color="auto"/>
          </w:divBdr>
        </w:div>
        <w:div w:id="541869256">
          <w:marLeft w:val="0"/>
          <w:marRight w:val="0"/>
          <w:marTop w:val="0"/>
          <w:marBottom w:val="0"/>
          <w:divBdr>
            <w:top w:val="none" w:sz="0" w:space="0" w:color="auto"/>
            <w:left w:val="none" w:sz="0" w:space="0" w:color="auto"/>
            <w:bottom w:val="none" w:sz="0" w:space="0" w:color="auto"/>
            <w:right w:val="none" w:sz="0" w:space="0" w:color="auto"/>
          </w:divBdr>
        </w:div>
        <w:div w:id="1533028685">
          <w:marLeft w:val="0"/>
          <w:marRight w:val="0"/>
          <w:marTop w:val="0"/>
          <w:marBottom w:val="0"/>
          <w:divBdr>
            <w:top w:val="none" w:sz="0" w:space="0" w:color="auto"/>
            <w:left w:val="none" w:sz="0" w:space="0" w:color="auto"/>
            <w:bottom w:val="none" w:sz="0" w:space="0" w:color="auto"/>
            <w:right w:val="none" w:sz="0" w:space="0" w:color="auto"/>
          </w:divBdr>
        </w:div>
        <w:div w:id="2041974383">
          <w:marLeft w:val="0"/>
          <w:marRight w:val="0"/>
          <w:marTop w:val="0"/>
          <w:marBottom w:val="0"/>
          <w:divBdr>
            <w:top w:val="none" w:sz="0" w:space="0" w:color="auto"/>
            <w:left w:val="none" w:sz="0" w:space="0" w:color="auto"/>
            <w:bottom w:val="none" w:sz="0" w:space="0" w:color="auto"/>
            <w:right w:val="none" w:sz="0" w:space="0" w:color="auto"/>
          </w:divBdr>
        </w:div>
        <w:div w:id="892235811">
          <w:marLeft w:val="0"/>
          <w:marRight w:val="0"/>
          <w:marTop w:val="0"/>
          <w:marBottom w:val="0"/>
          <w:divBdr>
            <w:top w:val="none" w:sz="0" w:space="0" w:color="auto"/>
            <w:left w:val="none" w:sz="0" w:space="0" w:color="auto"/>
            <w:bottom w:val="none" w:sz="0" w:space="0" w:color="auto"/>
            <w:right w:val="none" w:sz="0" w:space="0" w:color="auto"/>
          </w:divBdr>
        </w:div>
        <w:div w:id="437485115">
          <w:marLeft w:val="0"/>
          <w:marRight w:val="0"/>
          <w:marTop w:val="0"/>
          <w:marBottom w:val="0"/>
          <w:divBdr>
            <w:top w:val="none" w:sz="0" w:space="0" w:color="auto"/>
            <w:left w:val="none" w:sz="0" w:space="0" w:color="auto"/>
            <w:bottom w:val="none" w:sz="0" w:space="0" w:color="auto"/>
            <w:right w:val="none" w:sz="0" w:space="0" w:color="auto"/>
          </w:divBdr>
        </w:div>
        <w:div w:id="1102341798">
          <w:marLeft w:val="0"/>
          <w:marRight w:val="0"/>
          <w:marTop w:val="0"/>
          <w:marBottom w:val="0"/>
          <w:divBdr>
            <w:top w:val="none" w:sz="0" w:space="0" w:color="auto"/>
            <w:left w:val="none" w:sz="0" w:space="0" w:color="auto"/>
            <w:bottom w:val="none" w:sz="0" w:space="0" w:color="auto"/>
            <w:right w:val="none" w:sz="0" w:space="0" w:color="auto"/>
          </w:divBdr>
        </w:div>
        <w:div w:id="636449223">
          <w:marLeft w:val="0"/>
          <w:marRight w:val="0"/>
          <w:marTop w:val="0"/>
          <w:marBottom w:val="0"/>
          <w:divBdr>
            <w:top w:val="none" w:sz="0" w:space="0" w:color="auto"/>
            <w:left w:val="none" w:sz="0" w:space="0" w:color="auto"/>
            <w:bottom w:val="none" w:sz="0" w:space="0" w:color="auto"/>
            <w:right w:val="none" w:sz="0" w:space="0" w:color="auto"/>
          </w:divBdr>
        </w:div>
        <w:div w:id="1998267228">
          <w:marLeft w:val="0"/>
          <w:marRight w:val="0"/>
          <w:marTop w:val="0"/>
          <w:marBottom w:val="0"/>
          <w:divBdr>
            <w:top w:val="none" w:sz="0" w:space="0" w:color="auto"/>
            <w:left w:val="none" w:sz="0" w:space="0" w:color="auto"/>
            <w:bottom w:val="none" w:sz="0" w:space="0" w:color="auto"/>
            <w:right w:val="none" w:sz="0" w:space="0" w:color="auto"/>
          </w:divBdr>
        </w:div>
        <w:div w:id="390812271">
          <w:marLeft w:val="0"/>
          <w:marRight w:val="0"/>
          <w:marTop w:val="0"/>
          <w:marBottom w:val="0"/>
          <w:divBdr>
            <w:top w:val="none" w:sz="0" w:space="0" w:color="auto"/>
            <w:left w:val="none" w:sz="0" w:space="0" w:color="auto"/>
            <w:bottom w:val="none" w:sz="0" w:space="0" w:color="auto"/>
            <w:right w:val="none" w:sz="0" w:space="0" w:color="auto"/>
          </w:divBdr>
        </w:div>
        <w:div w:id="141117961">
          <w:marLeft w:val="0"/>
          <w:marRight w:val="0"/>
          <w:marTop w:val="0"/>
          <w:marBottom w:val="0"/>
          <w:divBdr>
            <w:top w:val="none" w:sz="0" w:space="0" w:color="auto"/>
            <w:left w:val="none" w:sz="0" w:space="0" w:color="auto"/>
            <w:bottom w:val="none" w:sz="0" w:space="0" w:color="auto"/>
            <w:right w:val="none" w:sz="0" w:space="0" w:color="auto"/>
          </w:divBdr>
        </w:div>
        <w:div w:id="1761176958">
          <w:marLeft w:val="0"/>
          <w:marRight w:val="0"/>
          <w:marTop w:val="0"/>
          <w:marBottom w:val="0"/>
          <w:divBdr>
            <w:top w:val="none" w:sz="0" w:space="0" w:color="auto"/>
            <w:left w:val="none" w:sz="0" w:space="0" w:color="auto"/>
            <w:bottom w:val="none" w:sz="0" w:space="0" w:color="auto"/>
            <w:right w:val="none" w:sz="0" w:space="0" w:color="auto"/>
          </w:divBdr>
        </w:div>
        <w:div w:id="686295613">
          <w:marLeft w:val="0"/>
          <w:marRight w:val="0"/>
          <w:marTop w:val="0"/>
          <w:marBottom w:val="0"/>
          <w:divBdr>
            <w:top w:val="none" w:sz="0" w:space="0" w:color="auto"/>
            <w:left w:val="none" w:sz="0" w:space="0" w:color="auto"/>
            <w:bottom w:val="none" w:sz="0" w:space="0" w:color="auto"/>
            <w:right w:val="none" w:sz="0" w:space="0" w:color="auto"/>
          </w:divBdr>
        </w:div>
      </w:divsChild>
    </w:div>
    <w:div w:id="1616713692">
      <w:bodyDiv w:val="1"/>
      <w:marLeft w:val="0"/>
      <w:marRight w:val="0"/>
      <w:marTop w:val="0"/>
      <w:marBottom w:val="0"/>
      <w:divBdr>
        <w:top w:val="none" w:sz="0" w:space="0" w:color="auto"/>
        <w:left w:val="none" w:sz="0" w:space="0" w:color="auto"/>
        <w:bottom w:val="none" w:sz="0" w:space="0" w:color="auto"/>
        <w:right w:val="none" w:sz="0" w:space="0" w:color="auto"/>
      </w:divBdr>
    </w:div>
    <w:div w:id="1884825698">
      <w:bodyDiv w:val="1"/>
      <w:marLeft w:val="0"/>
      <w:marRight w:val="0"/>
      <w:marTop w:val="0"/>
      <w:marBottom w:val="0"/>
      <w:divBdr>
        <w:top w:val="none" w:sz="0" w:space="0" w:color="auto"/>
        <w:left w:val="none" w:sz="0" w:space="0" w:color="auto"/>
        <w:bottom w:val="none" w:sz="0" w:space="0" w:color="auto"/>
        <w:right w:val="none" w:sz="0" w:space="0" w:color="auto"/>
      </w:divBdr>
    </w:div>
    <w:div w:id="1985157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2.xml"/><Relationship Id="rId10" Type="http://schemas.openxmlformats.org/officeDocument/2006/relationships/hyperlink" Target="https://www.visualstudio.com/dev-essentials/"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CF15456B9FF514AA4906B212774E5F1" ma:contentTypeVersion="8" ma:contentTypeDescription="Create a new document." ma:contentTypeScope="" ma:versionID="d658d60fe8aa17d34a43a9f903b2673d">
  <xsd:schema xmlns:xsd="http://www.w3.org/2001/XMLSchema" xmlns:xs="http://www.w3.org/2001/XMLSchema" xmlns:p="http://schemas.microsoft.com/office/2006/metadata/properties" xmlns:ns2="5e12eb9a-f254-44c4-87b3-12e2194c0681" xmlns:ns3="f8a24d9a-1129-401a-8691-4bf003efb2a5" targetNamespace="http://schemas.microsoft.com/office/2006/metadata/properties" ma:root="true" ma:fieldsID="e82a0728b52edf60dea3f5528da2bfd4" ns2:_="" ns3:_="">
    <xsd:import namespace="5e12eb9a-f254-44c4-87b3-12e2194c0681"/>
    <xsd:import namespace="f8a24d9a-1129-401a-8691-4bf003efb2a5"/>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element ref="ns3:MediaServiceMetadata" minOccurs="0"/>
                <xsd:element ref="ns3:MediaServiceFastMetadata" minOccurs="0"/>
                <xsd:element ref="ns3:MediaServiceAutoTag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12eb9a-f254-44c4-87b3-12e2194c0681"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f8a24d9a-1129-401a-8691-4bf003efb2a5" elementFormDefault="qualified">
    <xsd:import namespace="http://schemas.microsoft.com/office/2006/documentManagement/types"/>
    <xsd:import namespace="http://schemas.microsoft.com/office/infopath/2007/PartnerControls"/>
    <xsd:element name="MediaServiceMetadata" ma:index="12" nillable="true" ma:displayName="MediaServiceMetadata" ma:description="" ma:hidden="true" ma:internalName="MediaServiceMetadata" ma:readOnly="true">
      <xsd:simpleType>
        <xsd:restriction base="dms:Note"/>
      </xsd:simpleType>
    </xsd:element>
    <xsd:element name="MediaServiceFastMetadata" ma:index="13" nillable="true" ma:displayName="MediaServiceFastMetadata" ma:description="" ma:hidden="true" ma:internalName="MediaServiceFastMetadata" ma:readOnly="true">
      <xsd:simpleType>
        <xsd:restriction base="dms:Note"/>
      </xsd:simpleType>
    </xsd:element>
    <xsd:element name="MediaServiceAutoTags" ma:index="14" nillable="true" ma:displayName="MediaServiceAutoTags" ma:description="" ma:internalName="MediaServiceAutoTags" ma:readOnly="true">
      <xsd:simpleType>
        <xsd:restriction base="dms:Text"/>
      </xsd:simpleType>
    </xsd:element>
    <xsd:element name="MediaServiceDateTaken" ma:index="15" nillable="true" ma:displayName="MediaServiceDateTaken" ma:descriptio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B37F77C-7E0B-4C51-9EBC-23F512B618F5}">
  <ds:schemaRefs>
    <ds:schemaRef ds:uri="http://schemas.microsoft.com/sharepoint/v3/contenttype/forms"/>
  </ds:schemaRefs>
</ds:datastoreItem>
</file>

<file path=customXml/itemProps2.xml><?xml version="1.0" encoding="utf-8"?>
<ds:datastoreItem xmlns:ds="http://schemas.openxmlformats.org/officeDocument/2006/customXml" ds:itemID="{64A746D6-584C-408C-AF14-27C7475B014E}"/>
</file>

<file path=customXml/itemProps3.xml><?xml version="1.0" encoding="utf-8"?>
<ds:datastoreItem xmlns:ds="http://schemas.openxmlformats.org/officeDocument/2006/customXml" ds:itemID="{BF0CCC92-E768-476D-B59D-C15AA7E29F7E}">
  <ds:schemaRefs>
    <ds:schemaRef ds:uri="http://schemas.microsoft.com/office/2006/documentManagement/types"/>
    <ds:schemaRef ds:uri="http://schemas.microsoft.com/office/2006/metadata/properties"/>
    <ds:schemaRef ds:uri="http://www.w3.org/XML/1998/namespace"/>
    <ds:schemaRef ds:uri="http://purl.org/dc/elements/1.1/"/>
    <ds:schemaRef ds:uri="ebedd953-c4f3-4fcb-aca2-f56e021fdeaf"/>
    <ds:schemaRef ds:uri="http://schemas.openxmlformats.org/package/2006/metadata/core-properties"/>
    <ds:schemaRef ds:uri="http://purl.org/dc/terms/"/>
    <ds:schemaRef ds:uri="http://schemas.microsoft.com/office/infopath/2007/PartnerControls"/>
    <ds:schemaRef ds:uri="8ba95a24-e119-4505-bcb7-a6255a7224a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1882</TotalTime>
  <Pages>16</Pages>
  <Words>1409</Words>
  <Characters>8034</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Brazeau</dc:creator>
  <cp:keywords/>
  <dc:description/>
  <cp:lastModifiedBy>Brian Moore (AZURE TOOLS)</cp:lastModifiedBy>
  <cp:revision>94</cp:revision>
  <dcterms:created xsi:type="dcterms:W3CDTF">2017-05-02T22:27:00Z</dcterms:created>
  <dcterms:modified xsi:type="dcterms:W3CDTF">2017-05-04T23:17:00Z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0x0101004CF15456B9FF514AA4906B212774E5F1</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Ref">
    <vt:lpwstr>https://api.informationprotection.azure.com/api/72f988bf-86f1-41af-91ab-2d7cd011db47</vt:lpwstr>
  </property>
  <property fmtid="{D5CDD505-2E9C-101B-9397-08002B2CF9AE}" pid="6" name="MSIP_Label_f42aa342-8706-4288-bd11-ebb85995028c_SetBy">
    <vt:lpwstr>nibraz@microsoft.com</vt:lpwstr>
  </property>
  <property fmtid="{D5CDD505-2E9C-101B-9397-08002B2CF9AE}" pid="7" name="MSIP_Label_f42aa342-8706-4288-bd11-ebb85995028c_SetDate">
    <vt:lpwstr>2017-05-02T12:59:35.4798807-07:00</vt:lpwstr>
  </property>
  <property fmtid="{D5CDD505-2E9C-101B-9397-08002B2CF9AE}" pid="8" name="MSIP_Label_f42aa342-8706-4288-bd11-ebb85995028c_Name">
    <vt:lpwstr>General</vt:lpwstr>
  </property>
  <property fmtid="{D5CDD505-2E9C-101B-9397-08002B2CF9AE}" pid="9" name="MSIP_Label_f42aa342-8706-4288-bd11-ebb85995028c_Application">
    <vt:lpwstr>Microsoft Azure Information Protection</vt:lpwstr>
  </property>
  <property fmtid="{D5CDD505-2E9C-101B-9397-08002B2CF9AE}" pid="10" name="MSIP_Label_f42aa342-8706-4288-bd11-ebb85995028c_Extended_MSFT_Method">
    <vt:lpwstr>Automatic</vt:lpwstr>
  </property>
  <property fmtid="{D5CDD505-2E9C-101B-9397-08002B2CF9AE}" pid="11" name="Sensitivity">
    <vt:lpwstr>General</vt:lpwstr>
  </property>
</Properties>
</file>