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2"/>
        <w:gridCol w:w="36"/>
        <w:gridCol w:w="36"/>
        <w:gridCol w:w="36"/>
      </w:tblGrid>
      <w:tr w:rsidR="005762B2" w:rsidRPr="005762B2" w:rsidTr="005762B2"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2B2" w:rsidRPr="00ED753E" w:rsidRDefault="005762B2" w:rsidP="005762B2">
            <w:pPr>
              <w:ind w:left="0" w:firstLine="0"/>
              <w:jc w:val="left"/>
              <w:rPr>
                <w:rFonts w:eastAsia="Times New Roman" w:cs="Arial"/>
                <w:b/>
              </w:rPr>
            </w:pPr>
            <w:r w:rsidRPr="00ED753E">
              <w:rPr>
                <w:rFonts w:eastAsia="Times New Roman" w:cs="Arial"/>
                <w:b/>
              </w:rPr>
              <w:t>Myanmar Resident Mission (MYRM)- Yangon</w:t>
            </w:r>
            <w:bookmarkStart w:id="0" w:name="_GoBack"/>
            <w:bookmarkEnd w:id="0"/>
          </w:p>
          <w:p w:rsidR="005762B2" w:rsidRPr="005762B2" w:rsidRDefault="00ED753E" w:rsidP="005762B2">
            <w:pPr>
              <w:ind w:left="0" w:firstLine="0"/>
              <w:jc w:val="left"/>
              <w:rPr>
                <w:rFonts w:eastAsia="Times New Roman" w:cs="Arial"/>
                <w:color w:val="333333"/>
              </w:rPr>
            </w:pPr>
            <w:hyperlink r:id="rId5" w:history="1">
              <w:r w:rsidR="005762B2" w:rsidRPr="005762B2">
                <w:rPr>
                  <w:rFonts w:eastAsia="Times New Roman" w:cs="Arial"/>
                  <w:color w:val="337AB7"/>
                </w:rPr>
                <w:t>adbmyrm@adb.org</w:t>
              </w:r>
            </w:hyperlink>
          </w:p>
        </w:tc>
      </w:tr>
      <w:tr w:rsidR="005762B2" w:rsidRPr="005762B2" w:rsidTr="005762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2B2" w:rsidRPr="00ED753E" w:rsidRDefault="005762B2" w:rsidP="005762B2">
            <w:pPr>
              <w:ind w:left="0" w:firstLine="0"/>
              <w:jc w:val="left"/>
              <w:rPr>
                <w:rFonts w:eastAsia="Times New Roman" w:cs="Arial"/>
              </w:rPr>
            </w:pPr>
            <w:r w:rsidRPr="00ED753E">
              <w:rPr>
                <w:rFonts w:eastAsia="Times New Roman" w:cs="Arial"/>
              </w:rPr>
              <w:t xml:space="preserve">Union Business Center, Room 0310, 3rd Floor, Nat </w:t>
            </w:r>
            <w:proofErr w:type="spellStart"/>
            <w:r w:rsidRPr="00ED753E">
              <w:rPr>
                <w:rFonts w:eastAsia="Times New Roman" w:cs="Arial"/>
              </w:rPr>
              <w:t>Mauk</w:t>
            </w:r>
            <w:proofErr w:type="spellEnd"/>
            <w:r w:rsidRPr="00ED753E">
              <w:rPr>
                <w:rFonts w:eastAsia="Times New Roman" w:cs="Arial"/>
              </w:rPr>
              <w:t xml:space="preserve"> Road, Bo Cho Quarter, </w:t>
            </w:r>
            <w:proofErr w:type="spellStart"/>
            <w:r w:rsidRPr="00ED753E">
              <w:rPr>
                <w:rFonts w:eastAsia="Times New Roman" w:cs="Arial"/>
              </w:rPr>
              <w:t>Bahan</w:t>
            </w:r>
            <w:proofErr w:type="spellEnd"/>
            <w:r w:rsidRPr="00ED753E">
              <w:rPr>
                <w:rFonts w:eastAsia="Times New Roman" w:cs="Arial"/>
              </w:rPr>
              <w:t xml:space="preserve"> Township, Yangon, Myanmar </w:t>
            </w:r>
          </w:p>
          <w:p w:rsidR="005762B2" w:rsidRPr="005762B2" w:rsidRDefault="005762B2" w:rsidP="005762B2">
            <w:pPr>
              <w:ind w:left="0" w:firstLine="0"/>
              <w:jc w:val="left"/>
              <w:rPr>
                <w:rFonts w:cs="Arial"/>
                <w:bCs/>
                <w:color w:val="333333"/>
              </w:rPr>
            </w:pPr>
            <w:r w:rsidRPr="00ED753E">
              <w:rPr>
                <w:rFonts w:cs="Arial"/>
                <w:bCs/>
              </w:rPr>
              <w:t xml:space="preserve">Telephone No. - </w:t>
            </w:r>
            <w:r w:rsidRPr="00ED753E">
              <w:rPr>
                <w:rFonts w:cs="Arial"/>
              </w:rPr>
              <w:t>+95 1860 3433-34, Ext 5024-5024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62B2" w:rsidRPr="005762B2" w:rsidRDefault="005762B2" w:rsidP="005762B2">
            <w:pPr>
              <w:ind w:left="0" w:firstLine="0"/>
              <w:jc w:val="left"/>
              <w:rPr>
                <w:rFonts w:eastAsia="Times New Roman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62B2" w:rsidRPr="005762B2" w:rsidRDefault="005762B2" w:rsidP="005762B2">
            <w:pPr>
              <w:ind w:left="0" w:firstLine="0"/>
              <w:jc w:val="left"/>
              <w:rPr>
                <w:rFonts w:eastAsia="Times New Roman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62B2" w:rsidRPr="005762B2" w:rsidRDefault="005762B2" w:rsidP="005762B2">
            <w:pPr>
              <w:ind w:left="0" w:firstLine="0"/>
              <w:jc w:val="left"/>
              <w:rPr>
                <w:rFonts w:eastAsia="Times New Roman" w:cs="Arial"/>
              </w:rPr>
            </w:pPr>
          </w:p>
        </w:tc>
      </w:tr>
    </w:tbl>
    <w:p w:rsidR="00C40EA2" w:rsidRDefault="00ED753E">
      <w:pPr>
        <w:rPr>
          <w:rFonts w:cs="Arial"/>
        </w:rPr>
      </w:pPr>
    </w:p>
    <w:p w:rsidR="005762B2" w:rsidRPr="007C4959" w:rsidRDefault="005762B2" w:rsidP="005762B2">
      <w:pPr>
        <w:jc w:val="left"/>
        <w:rPr>
          <w:rFonts w:cs="Arial"/>
          <w:b/>
        </w:rPr>
      </w:pPr>
      <w:proofErr w:type="spellStart"/>
      <w:r w:rsidRPr="007C4959">
        <w:rPr>
          <w:rFonts w:cs="Arial"/>
          <w:b/>
        </w:rPr>
        <w:t>Sule</w:t>
      </w:r>
      <w:proofErr w:type="spellEnd"/>
      <w:r w:rsidRPr="007C4959">
        <w:rPr>
          <w:rFonts w:cs="Arial"/>
          <w:b/>
        </w:rPr>
        <w:t xml:space="preserve"> Shangri-La, Yangon</w:t>
      </w:r>
    </w:p>
    <w:p w:rsidR="005762B2" w:rsidRPr="007C4959" w:rsidRDefault="00ED753E" w:rsidP="005762B2">
      <w:pPr>
        <w:jc w:val="left"/>
        <w:rPr>
          <w:rFonts w:cs="Arial"/>
          <w:color w:val="548DD4" w:themeColor="text2" w:themeTint="99"/>
        </w:rPr>
      </w:pPr>
      <w:hyperlink r:id="rId6" w:history="1">
        <w:r w:rsidR="005762B2" w:rsidRPr="007C4959">
          <w:rPr>
            <w:rStyle w:val="Hyperlink"/>
            <w:rFonts w:cs="Arial"/>
            <w:color w:val="548DD4" w:themeColor="text2" w:themeTint="99"/>
          </w:rPr>
          <w:t>http://www.shangri-la.com/yangon/suleshangrila/about/map-directions/</w:t>
        </w:r>
      </w:hyperlink>
    </w:p>
    <w:p w:rsidR="007C4959" w:rsidRDefault="005762B2" w:rsidP="005762B2">
      <w:pPr>
        <w:jc w:val="left"/>
        <w:rPr>
          <w:rFonts w:cs="Arial"/>
        </w:rPr>
      </w:pPr>
      <w:r w:rsidRPr="007C4959">
        <w:rPr>
          <w:rFonts w:cs="Arial"/>
          <w:shd w:val="clear" w:color="auto" w:fill="FFFFFF"/>
        </w:rPr>
        <w:t xml:space="preserve">#223 </w:t>
      </w:r>
      <w:proofErr w:type="spellStart"/>
      <w:r w:rsidRPr="007C4959">
        <w:rPr>
          <w:rFonts w:cs="Arial"/>
          <w:shd w:val="clear" w:color="auto" w:fill="FFFFFF"/>
        </w:rPr>
        <w:t>Sule</w:t>
      </w:r>
      <w:proofErr w:type="spellEnd"/>
      <w:r w:rsidRPr="007C4959">
        <w:rPr>
          <w:rFonts w:cs="Arial"/>
          <w:shd w:val="clear" w:color="auto" w:fill="FFFFFF"/>
        </w:rPr>
        <w:t xml:space="preserve"> Pagoda Road, G.P.O. Box 888, Myanmar</w:t>
      </w:r>
      <w:r w:rsidRPr="007C4959">
        <w:rPr>
          <w:rStyle w:val="apple-converted-space"/>
          <w:rFonts w:cs="Arial"/>
          <w:shd w:val="clear" w:color="auto" w:fill="FFFFFF"/>
        </w:rPr>
        <w:t> </w:t>
      </w:r>
    </w:p>
    <w:p w:rsidR="005762B2" w:rsidRPr="007C4959" w:rsidRDefault="005762B2" w:rsidP="005762B2">
      <w:pPr>
        <w:jc w:val="left"/>
        <w:rPr>
          <w:rFonts w:cs="Arial"/>
          <w:shd w:val="clear" w:color="auto" w:fill="FFFFFF"/>
        </w:rPr>
      </w:pPr>
      <w:r w:rsidRPr="007C4959">
        <w:rPr>
          <w:rFonts w:cs="Arial"/>
          <w:shd w:val="clear" w:color="auto" w:fill="FFFFFF"/>
        </w:rPr>
        <w:t>T:</w:t>
      </w:r>
      <w:r w:rsidR="007C4959">
        <w:rPr>
          <w:rFonts w:cs="Arial"/>
          <w:shd w:val="clear" w:color="auto" w:fill="FFFFFF"/>
        </w:rPr>
        <w:t xml:space="preserve"> </w:t>
      </w:r>
      <w:r w:rsidRPr="007C4959">
        <w:rPr>
          <w:rFonts w:cs="Arial"/>
          <w:shd w:val="clear" w:color="auto" w:fill="FFFFFF"/>
        </w:rPr>
        <w:t>(95 1) 242 828    F:</w:t>
      </w:r>
      <w:r w:rsidR="007C4959">
        <w:rPr>
          <w:rFonts w:cs="Arial"/>
          <w:shd w:val="clear" w:color="auto" w:fill="FFFFFF"/>
        </w:rPr>
        <w:t xml:space="preserve"> </w:t>
      </w:r>
      <w:r w:rsidRPr="007C4959">
        <w:rPr>
          <w:rFonts w:cs="Arial"/>
          <w:shd w:val="clear" w:color="auto" w:fill="FFFFFF"/>
        </w:rPr>
        <w:t>(95 1) 242 800</w:t>
      </w:r>
    </w:p>
    <w:p w:rsidR="005762B2" w:rsidRPr="007C4959" w:rsidRDefault="005762B2" w:rsidP="007C4959">
      <w:pPr>
        <w:spacing w:line="300" w:lineRule="atLeast"/>
        <w:jc w:val="left"/>
        <w:rPr>
          <w:rFonts w:cs="Arial"/>
        </w:rPr>
      </w:pPr>
      <w:r w:rsidRPr="007C4959">
        <w:rPr>
          <w:rFonts w:cs="Arial"/>
        </w:rPr>
        <w:t>Email</w:t>
      </w:r>
      <w:r w:rsidR="007C4959">
        <w:rPr>
          <w:rFonts w:cs="Arial"/>
        </w:rPr>
        <w:t xml:space="preserve">: </w:t>
      </w:r>
      <w:hyperlink r:id="rId7" w:history="1">
        <w:r w:rsidRPr="007C4959">
          <w:rPr>
            <w:rStyle w:val="Hyperlink"/>
            <w:rFonts w:cs="Arial"/>
            <w:color w:val="auto"/>
          </w:rPr>
          <w:t>ssyn@shangri-la.com</w:t>
        </w:r>
      </w:hyperlink>
    </w:p>
    <w:p w:rsidR="005762B2" w:rsidRDefault="005762B2">
      <w:pPr>
        <w:rPr>
          <w:rFonts w:cs="Arial"/>
        </w:rPr>
      </w:pPr>
    </w:p>
    <w:p w:rsidR="007C4959" w:rsidRDefault="007C4959">
      <w:pPr>
        <w:rPr>
          <w:rFonts w:cs="Arial"/>
        </w:rPr>
      </w:pPr>
    </w:p>
    <w:p w:rsidR="007C4959" w:rsidRPr="005762B2" w:rsidRDefault="007C4959">
      <w:pPr>
        <w:rPr>
          <w:rFonts w:cs="Arial"/>
        </w:rPr>
      </w:pPr>
      <w:r>
        <w:rPr>
          <w:noProof/>
        </w:rPr>
        <w:drawing>
          <wp:inline distT="0" distB="0" distL="0" distR="0" wp14:anchorId="48266321" wp14:editId="03B5C2AE">
            <wp:extent cx="5731510" cy="32282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59" w:rsidRPr="005762B2" w:rsidSect="007C4959">
      <w:pgSz w:w="1224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B2"/>
    <w:rsid w:val="0011277B"/>
    <w:rsid w:val="003464DF"/>
    <w:rsid w:val="00484241"/>
    <w:rsid w:val="005762B2"/>
    <w:rsid w:val="006B6508"/>
    <w:rsid w:val="007C4959"/>
    <w:rsid w:val="00851703"/>
    <w:rsid w:val="008E34E6"/>
    <w:rsid w:val="00C138F8"/>
    <w:rsid w:val="00DB6F25"/>
    <w:rsid w:val="00DC13BB"/>
    <w:rsid w:val="00E52E7C"/>
    <w:rsid w:val="00E77EB1"/>
    <w:rsid w:val="00E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ind w:left="187" w:hanging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 text"/>
    <w:basedOn w:val="Normal"/>
    <w:link w:val="FootnoteTextChar"/>
    <w:unhideWhenUsed/>
    <w:qFormat/>
    <w:rsid w:val="00DC13BB"/>
    <w:pPr>
      <w:ind w:left="0" w:firstLine="0"/>
      <w:jc w:val="left"/>
    </w:pPr>
    <w:rPr>
      <w:sz w:val="18"/>
      <w:szCs w:val="20"/>
    </w:rPr>
  </w:style>
  <w:style w:type="character" w:customStyle="1" w:styleId="FootnoteTextChar">
    <w:name w:val="Footnote Text Char"/>
    <w:aliases w:val="Footnote text Char"/>
    <w:basedOn w:val="DefaultParagraphFont"/>
    <w:link w:val="FootnoteText"/>
    <w:rsid w:val="00DC13BB"/>
    <w:rPr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762B2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5762B2"/>
  </w:style>
  <w:style w:type="paragraph" w:styleId="NormalWeb">
    <w:name w:val="Normal (Web)"/>
    <w:basedOn w:val="Normal"/>
    <w:uiPriority w:val="99"/>
    <w:semiHidden/>
    <w:unhideWhenUsed/>
    <w:rsid w:val="005762B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ind w:left="187" w:hanging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 text"/>
    <w:basedOn w:val="Normal"/>
    <w:link w:val="FootnoteTextChar"/>
    <w:unhideWhenUsed/>
    <w:qFormat/>
    <w:rsid w:val="00DC13BB"/>
    <w:pPr>
      <w:ind w:left="0" w:firstLine="0"/>
      <w:jc w:val="left"/>
    </w:pPr>
    <w:rPr>
      <w:sz w:val="18"/>
      <w:szCs w:val="20"/>
    </w:rPr>
  </w:style>
  <w:style w:type="character" w:customStyle="1" w:styleId="FootnoteTextChar">
    <w:name w:val="Footnote Text Char"/>
    <w:aliases w:val="Footnote text Char"/>
    <w:basedOn w:val="DefaultParagraphFont"/>
    <w:link w:val="FootnoteText"/>
    <w:rsid w:val="00DC13BB"/>
    <w:rPr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762B2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5762B2"/>
  </w:style>
  <w:style w:type="paragraph" w:styleId="NormalWeb">
    <w:name w:val="Normal (Web)"/>
    <w:basedOn w:val="Normal"/>
    <w:uiPriority w:val="99"/>
    <w:semiHidden/>
    <w:unhideWhenUsed/>
    <w:rsid w:val="005762B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9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6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73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6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58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0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32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6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8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0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51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392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08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5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53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5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14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4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48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19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sendEmail('7373796E407368616E6772692D6C612E636F6D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angri-la.com/yangon/suleshangrila/about/map-directions/" TargetMode="External"/><Relationship Id="rId5" Type="http://schemas.openxmlformats.org/officeDocument/2006/relationships/hyperlink" Target="mailto:adbmyrm@adb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Asian Development Bank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I1M</dc:creator>
  <cp:lastModifiedBy>I1M</cp:lastModifiedBy>
  <cp:revision>2</cp:revision>
  <cp:lastPrinted>2017-03-17T10:04:00Z</cp:lastPrinted>
  <dcterms:created xsi:type="dcterms:W3CDTF">2017-03-17T09:46:00Z</dcterms:created>
  <dcterms:modified xsi:type="dcterms:W3CDTF">2017-03-17T10:04:00Z</dcterms:modified>
</cp:coreProperties>
</file>