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sl-SI"/>
        </w:rPr>
        <w:id w:val="-2080886804"/>
        <w:docPartObj>
          <w:docPartGallery w:val="Cover Pages"/>
          <w:docPartUnique/>
        </w:docPartObj>
      </w:sdtPr>
      <w:sdtEndPr/>
      <w:sdtContent>
        <w:p w14:paraId="5CF78A8F" w14:textId="77777777" w:rsidR="00801446" w:rsidRPr="000829F5" w:rsidRDefault="00801446">
          <w:pPr>
            <w:rPr>
              <w:lang w:val="sl-SI"/>
            </w:rPr>
          </w:pPr>
          <w:r w:rsidRPr="000829F5"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0E3E93" wp14:editId="6A8356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EC783D7" id="Group_x0020_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">
                    <v:shape id="Rectangle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0072c6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829F5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5322CC" wp14:editId="0B6AC6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79502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795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FCB72D" w14:textId="63D3BE31" w:rsidR="00801446" w:rsidRDefault="0034431F">
                                <w:pPr>
                                  <w:pStyle w:val="NoSpacing"/>
                                  <w:jc w:val="right"/>
                                  <w:rPr>
                                    <w:color w:val="0072C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0072C6" w:themeColor="accent1"/>
                                    <w:sz w:val="28"/>
                                    <w:szCs w:val="28"/>
                                  </w:rPr>
                                  <w:t>Na kratko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83680401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00C197B" w14:textId="7F9388EB" w:rsidR="00801446" w:rsidRDefault="00F233F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Eventiqo</w:t>
                                    </w:r>
                                    <w:r w:rsidR="00392E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</w:t>
                                    </w:r>
                                    <w:r w:rsidR="00A75B5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je spletna aplikacija za iskanje, prijavo, beleženje ter organizacijo dogodkov in</w:t>
                                    </w:r>
                                    <w:r w:rsidR="001373E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aktivnosti. Poleg osnovnih </w:t>
                                    </w:r>
                                    <w:r w:rsidR="00B207C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funkcionalnosti kot sta vnos in upravljanje dogodkov/aktivnosti, nam aplikacija omogoča tudi iskanje, izvoz, naročanje in rangiranje </w:t>
                                    </w:r>
                                    <w:r w:rsidR="002D608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aktualnih dogodkov in pa samo </w:t>
                                    </w:r>
                                    <w:r w:rsidR="00B207C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komunikacijo med udeleženci.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75322C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53" o:spid="_x0000_s1026" type="#_x0000_t202" style="position:absolute;margin-left:0;margin-top:0;width:575.9pt;height:62.6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" filled="f" stroked="f" strokeweight=".5pt">
                    <v:textbox style="mso-fit-shape-to-text:t" inset="126pt,0,54pt,0">
                      <w:txbxContent>
                        <w:p w14:paraId="4EFCB72D" w14:textId="63D3BE31" w:rsidR="00801446" w:rsidRDefault="0034431F">
                          <w:pPr>
                            <w:pStyle w:val="NoSpacing"/>
                            <w:jc w:val="right"/>
                            <w:rPr>
                              <w:color w:val="0072C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72C6" w:themeColor="accent1"/>
                              <w:sz w:val="28"/>
                              <w:szCs w:val="28"/>
                            </w:rPr>
                            <w:t>Na kratko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836804013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00C197B" w14:textId="7F9388EB" w:rsidR="00801446" w:rsidRDefault="00F233F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Eventiqo</w:t>
                              </w:r>
                              <w:r w:rsidR="00392E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</w:t>
                              </w:r>
                              <w:r w:rsidR="00A75B5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je spletna aplikacija za iskanje, prijavo, beleženje ter organizacijo dogodkov in</w:t>
                              </w:r>
                              <w:r w:rsidR="001373E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aktivnosti. Poleg osnovnih </w:t>
                              </w:r>
                              <w:r w:rsidR="00B207C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funkcionalnosti kot sta vnos in upravljanje dogodkov/aktivnosti, nam aplikacija omogoča tudi iskanje, izvoz, naročanje in rangiranje </w:t>
                              </w:r>
                              <w:r w:rsidR="002D608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aktualnih dogodkov in pa samo </w:t>
                              </w:r>
                              <w:r w:rsidR="00B207C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komunikacijo med udeleženci.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829F5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4A0C2D" wp14:editId="25C1DB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B1D3C1" w14:textId="5E9119B1" w:rsidR="00801446" w:rsidRDefault="00D3386D" w:rsidP="00AA2C10">
                                <w:pPr>
                                  <w:ind w:left="720" w:hanging="720"/>
                                  <w:jc w:val="right"/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Eventi</w:t>
                                </w:r>
                                <w:r w:rsidR="00F233FF"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qo</w:t>
                                </w:r>
                                <w:r w:rsidR="00392E4B">
                                  <w:rPr>
                                    <w:color w:val="0072C6" w:themeColor="accent1"/>
                                    <w:sz w:val="64"/>
                                    <w:szCs w:val="64"/>
                                  </w:rPr>
                                  <w:t>n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31522560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155679" w14:textId="31E0C5EA" w:rsidR="00801446" w:rsidRDefault="00251F6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Faza 2 : zaledni del spletne strani           ASP.NET MVC 5 + MS SQL SUPB.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4A0C2D" id="Text_x0020_Box_x0020_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00B1D3C1" w14:textId="5E9119B1" w:rsidR="00801446" w:rsidRDefault="00D3386D" w:rsidP="00AA2C10">
                          <w:pPr>
                            <w:ind w:left="720" w:hanging="720"/>
                            <w:jc w:val="right"/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Eventi</w:t>
                          </w:r>
                          <w:r w:rsidR="00F233FF"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qo</w:t>
                          </w:r>
                          <w:r w:rsidR="00392E4B">
                            <w:rPr>
                              <w:color w:val="0072C6" w:themeColor="accent1"/>
                              <w:sz w:val="64"/>
                              <w:szCs w:val="64"/>
                            </w:rPr>
                            <w:t>n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31522560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1155679" w14:textId="31E0C5EA" w:rsidR="00801446" w:rsidRDefault="00251F6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Faza 2 : zaledni del spletne strani           ASP.NET MVC 5 + MS SQL SUPB.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8B6B24" w14:textId="1355E518" w:rsidR="00801446" w:rsidRPr="000829F5" w:rsidRDefault="00801446">
          <w:pPr>
            <w:rPr>
              <w:lang w:val="sl-SI"/>
            </w:rPr>
          </w:pPr>
          <w:r w:rsidRPr="000829F5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9E63E8" wp14:editId="72EDEA9A">
                    <wp:simplePos x="0" y="0"/>
                    <wp:positionH relativeFrom="page">
                      <wp:posOffset>275782</wp:posOffset>
                    </wp:positionH>
                    <wp:positionV relativeFrom="page">
                      <wp:posOffset>7887850</wp:posOffset>
                    </wp:positionV>
                    <wp:extent cx="7315200" cy="11430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69195884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4047545" w14:textId="77777777" w:rsidR="00801446" w:rsidRDefault="0080144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Aleksander Tomić</w:t>
                                    </w:r>
                                  </w:p>
                                </w:sdtContent>
                              </w:sdt>
                              <w:p w14:paraId="2A13A120" w14:textId="77777777" w:rsidR="00801446" w:rsidRDefault="007D553E" w:rsidP="0080144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75368028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144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Vpisna številka: 63130259</w:t>
                                    </w:r>
                                  </w:sdtContent>
                                </w:sdt>
                              </w:p>
                              <w:p w14:paraId="4E18FFEC" w14:textId="77777777" w:rsidR="00801446" w:rsidRDefault="0080144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9E63E8" id="Text_x0020_Box_x0020_152" o:spid="_x0000_s1028" type="#_x0000_t202" style="position:absolute;margin-left:21.7pt;margin-top:621.1pt;width:8in;height:90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69195884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4047545" w14:textId="77777777" w:rsidR="00801446" w:rsidRDefault="0080144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Aleksander Tomić</w:t>
                              </w:r>
                            </w:p>
                          </w:sdtContent>
                        </w:sdt>
                        <w:p w14:paraId="2A13A120" w14:textId="77777777" w:rsidR="00801446" w:rsidRDefault="007D553E" w:rsidP="0080144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75368028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0144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Vpisna številka: 63130259</w:t>
                              </w:r>
                            </w:sdtContent>
                          </w:sdt>
                        </w:p>
                        <w:p w14:paraId="4E18FFEC" w14:textId="77777777" w:rsidR="00801446" w:rsidRDefault="0080144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829F5">
            <w:rPr>
              <w:lang w:val="sl-SI"/>
            </w:rPr>
            <w:br w:type="page"/>
          </w:r>
        </w:p>
      </w:sdtContent>
    </w:sdt>
    <w:p w14:paraId="4299F9BA" w14:textId="1ECF579D" w:rsidR="00A36796" w:rsidRPr="000829F5" w:rsidRDefault="009672D3">
      <w:pPr>
        <w:pStyle w:val="Heading1"/>
        <w:rPr>
          <w:lang w:val="sl-SI"/>
        </w:rPr>
      </w:pPr>
      <w:r>
        <w:rPr>
          <w:lang w:val="sl-SI"/>
        </w:rPr>
        <w:lastRenderedPageBreak/>
        <w:t>Načrtovanje in implementacija zalednega dela spletne strani</w:t>
      </w:r>
    </w:p>
    <w:p w14:paraId="76FE833B" w14:textId="245F52F8" w:rsidR="00851FCD" w:rsidRPr="000829F5" w:rsidRDefault="009672D3" w:rsidP="00851FCD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Theme="majorHAnsi" w:eastAsiaTheme="majorEastAsia" w:hAnsiTheme="majorHAnsi" w:cstheme="majorBidi"/>
          <w:caps/>
          <w:color w:val="0072C6" w:themeColor="accent1"/>
          <w:spacing w:val="14"/>
          <w:sz w:val="40"/>
          <w:szCs w:val="26"/>
          <w:lang w:val="sl-SI"/>
        </w:rPr>
      </w:pPr>
      <w:r>
        <w:rPr>
          <w:rFonts w:asciiTheme="majorHAnsi" w:eastAsiaTheme="majorEastAsia" w:hAnsiTheme="majorHAnsi" w:cstheme="majorBidi"/>
          <w:caps/>
          <w:color w:val="0072C6" w:themeColor="accent1"/>
          <w:spacing w:val="14"/>
          <w:sz w:val="40"/>
          <w:szCs w:val="26"/>
          <w:lang w:val="sl-SI"/>
        </w:rPr>
        <w:t>Izbira primernega ogrodja</w:t>
      </w:r>
    </w:p>
    <w:p w14:paraId="5F744941" w14:textId="55211033" w:rsidR="00851FCD" w:rsidRDefault="009672D3" w:rsidP="009672D3">
      <w:pPr>
        <w:pStyle w:val="ListBullet"/>
        <w:numPr>
          <w:ilvl w:val="0"/>
          <w:numId w:val="0"/>
        </w:numPr>
        <w:jc w:val="both"/>
        <w:rPr>
          <w:lang w:val="sl-SI"/>
        </w:rPr>
      </w:pPr>
      <w:r>
        <w:rPr>
          <w:lang w:val="sl-SI"/>
        </w:rPr>
        <w:t xml:space="preserve">Za ogrodje spletne strani sem si izbral </w:t>
      </w:r>
      <w:r w:rsidRPr="009672D3">
        <w:rPr>
          <w:b/>
          <w:lang w:val="sl-SI"/>
        </w:rPr>
        <w:t>.NET</w:t>
      </w:r>
      <w:r>
        <w:rPr>
          <w:b/>
          <w:lang w:val="sl-SI"/>
        </w:rPr>
        <w:t xml:space="preserve"> ASP.NET MVC 5</w:t>
      </w:r>
      <w:r>
        <w:rPr>
          <w:lang w:val="sl-SI"/>
        </w:rPr>
        <w:t xml:space="preserve">, saj ponuja dobro strukturo in datotečno organizacijo, poleg tega pa je deležen odlične podpore razvojnega okolja Visual Studio (2015 Community) in skupnosti razvijalcev. </w:t>
      </w:r>
    </w:p>
    <w:p w14:paraId="136642E5" w14:textId="77777777" w:rsidR="009672D3" w:rsidRPr="009672D3" w:rsidRDefault="009672D3" w:rsidP="009672D3">
      <w:pPr>
        <w:pStyle w:val="ListBullet"/>
        <w:numPr>
          <w:ilvl w:val="0"/>
          <w:numId w:val="0"/>
        </w:numPr>
        <w:jc w:val="both"/>
        <w:rPr>
          <w:lang w:val="sl-SI"/>
        </w:rPr>
      </w:pPr>
    </w:p>
    <w:p w14:paraId="4367C032" w14:textId="28A2C185" w:rsidR="00A36796" w:rsidRPr="000829F5" w:rsidRDefault="009672D3">
      <w:pPr>
        <w:pStyle w:val="Heading2"/>
        <w:rPr>
          <w:lang w:val="sl-SI"/>
        </w:rPr>
      </w:pPr>
      <w:r>
        <w:rPr>
          <w:lang w:val="sl-SI"/>
        </w:rPr>
        <w:t>Načrtovanje podatkovnega modela</w:t>
      </w:r>
    </w:p>
    <w:p w14:paraId="609E3636" w14:textId="42FC332C" w:rsidR="00D24B85" w:rsidRDefault="00D14D3F">
      <w:pPr>
        <w:rPr>
          <w:lang w:val="sl-SI"/>
        </w:rPr>
      </w:pPr>
      <w:r>
        <w:rPr>
          <w:lang w:val="sl-SI"/>
        </w:rPr>
        <w:t xml:space="preserve">Za ciljni SUPB sem si izbral MS SQL Server 2012, konceputalni model pa sem naredil v programskem orodju PowerDesigner 12.5. </w:t>
      </w:r>
      <w:r w:rsidR="00D24B85">
        <w:rPr>
          <w:lang w:val="sl-SI"/>
        </w:rPr>
        <w:t>Konceptualni in logični model lahko najdete v mapi »</w:t>
      </w:r>
      <w:r w:rsidR="00D24B85" w:rsidRPr="00D24B85">
        <w:rPr>
          <w:lang w:val="sl-SI"/>
        </w:rPr>
        <w:t>Konceptualni model</w:t>
      </w:r>
      <w:r w:rsidR="00D24B85">
        <w:rPr>
          <w:lang w:val="sl-SI"/>
        </w:rPr>
        <w:t>«, poleg tega pa se tukaj nahajajo tudi skripte za kreacijo fizičnega modela (DDL stavki). Prožilcev in transakcij na logičnem nivoju nisem definiral, saj za transakcije uporabljam razrede in objekte, ki</w:t>
      </w:r>
      <w:r w:rsidR="00255756">
        <w:rPr>
          <w:lang w:val="sl-SI"/>
        </w:rPr>
        <w:t xml:space="preserve"> mi jih ponuja ASP.NET ogrodje. Na spodnji sliki lahko vidite konceptualen model problemske domene »organizator dogodkov«, oziroma bolje rečeno, portala Eventiqon. </w:t>
      </w:r>
    </w:p>
    <w:p w14:paraId="375AEC90" w14:textId="77777777" w:rsidR="00255756" w:rsidRDefault="00255756">
      <w:pPr>
        <w:rPr>
          <w:lang w:val="sl-SI"/>
        </w:rPr>
      </w:pPr>
    </w:p>
    <w:p w14:paraId="363210E7" w14:textId="77777777" w:rsidR="00255756" w:rsidRDefault="00255756">
      <w:pPr>
        <w:rPr>
          <w:lang w:val="sl-SI"/>
        </w:rPr>
      </w:pPr>
    </w:p>
    <w:p w14:paraId="39BF376C" w14:textId="77777777" w:rsidR="00255756" w:rsidRDefault="00255756">
      <w:pPr>
        <w:rPr>
          <w:lang w:val="sl-SI"/>
        </w:rPr>
      </w:pPr>
    </w:p>
    <w:p w14:paraId="77BE0B57" w14:textId="77777777" w:rsidR="00255756" w:rsidRDefault="00255756">
      <w:pPr>
        <w:rPr>
          <w:lang w:val="sl-SI"/>
        </w:rPr>
      </w:pPr>
    </w:p>
    <w:p w14:paraId="50C5F207" w14:textId="77777777" w:rsidR="00255756" w:rsidRDefault="00255756">
      <w:pPr>
        <w:rPr>
          <w:lang w:val="sl-SI"/>
        </w:rPr>
      </w:pPr>
    </w:p>
    <w:p w14:paraId="56400FB3" w14:textId="738518D1" w:rsidR="00255756" w:rsidRDefault="00255756" w:rsidP="00781718">
      <w:pPr>
        <w:jc w:val="both"/>
        <w:rPr>
          <w:lang w:val="sl-SI"/>
        </w:rPr>
      </w:pPr>
      <w:r>
        <w:rPr>
          <w:noProof/>
          <w:lang w:eastAsia="en-US"/>
        </w:rPr>
        <w:lastRenderedPageBreak/>
        <w:drawing>
          <wp:inline distT="0" distB="0" distL="0" distR="0" wp14:anchorId="5CA220BF" wp14:editId="53836167">
            <wp:extent cx="6492240" cy="4918710"/>
            <wp:effectExtent l="0" t="0" r="10160" b="8890"/>
            <wp:docPr id="2" name="Picture 2" descr="../../../tmp/VMwareDnD/e2bf6910/KonceptualniMode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tmp/VMwareDnD/e2bf6910/KonceptualniModel_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1" r="36931" b="16755"/>
                    <a:stretch/>
                  </pic:blipFill>
                  <pic:spPr bwMode="auto">
                    <a:xfrm>
                      <a:off x="0" y="0"/>
                      <a:ext cx="649224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sl-SI"/>
        </w:rPr>
        <w:t>Na prvem izseku konceputalnega modela, so bistvenega pomena entitete, ki so v tesnem stiku z uporabnikom – torej vloge uporabnika (ki jih ima lahko več), povezava m:n, kar se kasneje, na logičnem n</w:t>
      </w:r>
      <w:r w:rsidR="00044D3E">
        <w:rPr>
          <w:lang w:val="sl-SI"/>
        </w:rPr>
        <w:t>ivoju preslika v vmesno tabelo. Uporabnik ima tudi obvestila celotnega sistema (ne gre za privatna spročila med uporabniki), v primeru izbrisa računa se podatki uporabnika fizično ne izbrišejo, spremeni se le status uporabnika, v tabelo izbrisanRacun pa se doda nova vrstica ki vsebuje razlog in datum izbrisa.</w:t>
      </w:r>
      <w:r w:rsidR="00C34A43" w:rsidRPr="00C34A43">
        <w:rPr>
          <w:lang w:val="sl-SI"/>
        </w:rPr>
        <w:t xml:space="preserve"> </w:t>
      </w:r>
      <w:r w:rsidR="00C34A43">
        <w:rPr>
          <w:lang w:val="sl-SI"/>
        </w:rPr>
        <w:t>Spodnja slika</w:t>
      </w:r>
      <w:r w:rsidR="00781718">
        <w:rPr>
          <w:lang w:val="sl-SI"/>
        </w:rPr>
        <w:t xml:space="preserve"> na naslednji strani, </w:t>
      </w:r>
      <w:r w:rsidR="00C34A43">
        <w:rPr>
          <w:lang w:val="sl-SI"/>
        </w:rPr>
        <w:t>predstavlja preostali del</w:t>
      </w:r>
      <w:r w:rsidR="00C34A43">
        <w:rPr>
          <w:lang w:val="sl-SI"/>
        </w:rPr>
        <w:t xml:space="preserve"> konceputalnega modela, kjer so dejanski dogodki </w:t>
      </w:r>
      <w:r w:rsidR="00C34A43">
        <w:rPr>
          <w:lang w:val="sl-SI"/>
        </w:rPr>
        <w:t>in aktivnosti, na katere se uporabnik lahko naroči/prijavi</w:t>
      </w:r>
    </w:p>
    <w:p w14:paraId="72A71E5D" w14:textId="0567D685" w:rsidR="00255756" w:rsidRDefault="00255756">
      <w:pPr>
        <w:rPr>
          <w:lang w:val="sl-SI"/>
        </w:rPr>
      </w:pPr>
    </w:p>
    <w:p w14:paraId="484A380A" w14:textId="6505AF73" w:rsidR="00224A7E" w:rsidRDefault="00C34A43" w:rsidP="009D1038">
      <w:pPr>
        <w:jc w:val="both"/>
        <w:rPr>
          <w:lang w:val="sl-SI"/>
        </w:rPr>
      </w:pPr>
      <w:r>
        <w:rPr>
          <w:lang w:val="sl-SI"/>
        </w:rPr>
        <w:lastRenderedPageBreak/>
        <w:t>Tukaj bi bilo smiselno dodati prožilec, ki v primeru dejanske prijave</w:t>
      </w:r>
      <w:r w:rsidR="009D1038">
        <w:rPr>
          <w:lang w:val="sl-SI"/>
        </w:rPr>
        <w:t xml:space="preserve"> poskrbi</w:t>
      </w:r>
      <w:r>
        <w:rPr>
          <w:lang w:val="sl-SI"/>
        </w:rPr>
        <w:t>,</w:t>
      </w:r>
      <w:r w:rsidR="009D1038">
        <w:rPr>
          <w:lang w:val="sl-SI"/>
        </w:rPr>
        <w:t xml:space="preserve"> da se </w:t>
      </w:r>
      <w:r>
        <w:rPr>
          <w:lang w:val="sl-SI"/>
        </w:rPr>
        <w:t>v Seznam[Aktivnosti|Dogodkov]</w:t>
      </w:r>
      <w:r w:rsidR="009D1038">
        <w:rPr>
          <w:lang w:val="sl-SI"/>
        </w:rPr>
        <w:t xml:space="preserve"> prepiše trenutna vrednost cene dogodka/</w:t>
      </w:r>
      <w:r>
        <w:rPr>
          <w:lang w:val="sl-SI"/>
        </w:rPr>
        <w:t>a</w:t>
      </w:r>
      <w:r w:rsidR="00DF2669">
        <w:rPr>
          <w:lang w:val="sl-SI"/>
        </w:rPr>
        <w:t xml:space="preserve">ktivnosti, saj se slednja lahko </w:t>
      </w:r>
      <w:r>
        <w:rPr>
          <w:lang w:val="sl-SI"/>
        </w:rPr>
        <w:t xml:space="preserve">spreminja. </w:t>
      </w:r>
      <w:r w:rsidR="00397B12">
        <w:rPr>
          <w:lang w:val="sl-SI"/>
        </w:rPr>
        <w:t>Informacije</w:t>
      </w:r>
      <w:r w:rsidR="00044D3E">
        <w:rPr>
          <w:lang w:val="sl-SI"/>
        </w:rPr>
        <w:t xml:space="preserve"> o udeležbi se hrani</w:t>
      </w:r>
      <w:r w:rsidR="00BD1A9C">
        <w:rPr>
          <w:lang w:val="sl-SI"/>
        </w:rPr>
        <w:t>jo</w:t>
      </w:r>
      <w:r w:rsidR="00044D3E">
        <w:rPr>
          <w:lang w:val="sl-SI"/>
        </w:rPr>
        <w:t xml:space="preserve"> v </w:t>
      </w:r>
      <w:r w:rsidR="00B50022">
        <w:rPr>
          <w:lang w:val="sl-SI"/>
        </w:rPr>
        <w:t>vmesnih</w:t>
      </w:r>
      <w:r w:rsidR="00044D3E">
        <w:rPr>
          <w:lang w:val="sl-SI"/>
        </w:rPr>
        <w:t xml:space="preserve"> tabelah SeznamAktivnosti</w:t>
      </w:r>
      <w:r w:rsidR="00CF41D4">
        <w:rPr>
          <w:lang w:val="sl-SI"/>
        </w:rPr>
        <w:t xml:space="preserve"> (slika spodaj) </w:t>
      </w:r>
      <w:r w:rsidR="00044D3E">
        <w:rPr>
          <w:lang w:val="sl-SI"/>
        </w:rPr>
        <w:t>in SeznamDogodkov (slika zgoraj</w:t>
      </w:r>
      <w:r w:rsidR="0025761E">
        <w:rPr>
          <w:lang w:val="sl-SI"/>
        </w:rPr>
        <w:t xml:space="preserve">). Ker ima lahko vsak dogodek več poddogodkov/aktivnosti, sta tu entiteti PostavkaDogodka in PostavkaAktivnosti. Vse skupaj bi lahko posplošili in izvedli generalizacijo, toda zaradi večje </w:t>
      </w:r>
      <w:r w:rsidR="00D57B47">
        <w:rPr>
          <w:lang w:val="sl-SI"/>
        </w:rPr>
        <w:t xml:space="preserve">izrazljivosti modela, </w:t>
      </w:r>
      <w:r w:rsidR="00FE6564">
        <w:rPr>
          <w:lang w:val="sl-SI"/>
        </w:rPr>
        <w:t>se za to nisem odločil (trenutna oblika je zelo podobna logičnemu modelu).</w:t>
      </w:r>
    </w:p>
    <w:p w14:paraId="01D1ECAF" w14:textId="51D2F7CD" w:rsidR="00D24B85" w:rsidRDefault="00255756">
      <w:pPr>
        <w:rPr>
          <w:lang w:val="sl-SI"/>
        </w:rPr>
      </w:pPr>
      <w:r>
        <w:rPr>
          <w:noProof/>
          <w:lang w:eastAsia="en-US"/>
        </w:rPr>
        <w:drawing>
          <wp:inline distT="0" distB="0" distL="0" distR="0" wp14:anchorId="13404FBA" wp14:editId="6441E483">
            <wp:extent cx="6195530" cy="5517793"/>
            <wp:effectExtent l="0" t="0" r="2540" b="0"/>
            <wp:docPr id="3" name="Picture 3" descr="../../../tmp/VMwareDnD/e2bf6910/KonceptualniMode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tmp/VMwareDnD/e2bf6910/KonceptualniModel_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32" t="10652" r="-85" b="-81"/>
                    <a:stretch/>
                  </pic:blipFill>
                  <pic:spPr bwMode="auto">
                    <a:xfrm>
                      <a:off x="0" y="0"/>
                      <a:ext cx="6217267" cy="55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D6861" w14:textId="31BF017C" w:rsidR="00876E5D" w:rsidRPr="00876E5D" w:rsidRDefault="00876E5D" w:rsidP="00876E5D">
      <w:pPr>
        <w:pStyle w:val="Heading2"/>
        <w:rPr>
          <w:lang w:val="sl-SI"/>
        </w:rPr>
      </w:pPr>
      <w:r w:rsidRPr="00876E5D">
        <w:rPr>
          <w:lang w:val="sl-SI"/>
        </w:rPr>
        <w:lastRenderedPageBreak/>
        <w:t>namestitev spletne aplikacije  </w:t>
      </w:r>
    </w:p>
    <w:p w14:paraId="0281FAC2" w14:textId="77777777" w:rsidR="003E0154" w:rsidRDefault="00876E5D" w:rsidP="00C734AB">
      <w:pPr>
        <w:rPr>
          <w:lang w:val="sl-SI"/>
        </w:rPr>
      </w:pPr>
      <w:r>
        <w:rPr>
          <w:rStyle w:val="Heading3Char"/>
        </w:rPr>
        <w:t>Z</w:t>
      </w:r>
      <w:r w:rsidR="00C734AB">
        <w:rPr>
          <w:rStyle w:val="Heading3Char"/>
        </w:rPr>
        <w:t>ahtevano programsko okolje</w:t>
      </w:r>
      <w:r w:rsidR="00C734AB">
        <w:rPr>
          <w:rStyle w:val="Heading3Char"/>
        </w:rPr>
        <w:br/>
      </w:r>
      <w:r w:rsidR="00C734AB">
        <w:rPr>
          <w:lang w:val="sl-SI"/>
        </w:rPr>
        <w:t>Za razvoj in testiranje aplikacije je potrebno imeti ustrezen operacijski sistem, sam sem aplikacijo poganjal na OS Windows Server 2012, uporabljal pa sem razvojno okolje</w:t>
      </w:r>
      <w:r w:rsidR="00137B5C">
        <w:rPr>
          <w:lang w:val="sl-SI"/>
        </w:rPr>
        <w:t>:</w:t>
      </w:r>
      <w:r w:rsidR="00C734AB">
        <w:rPr>
          <w:lang w:val="sl-SI"/>
        </w:rPr>
        <w:t xml:space="preserve">  </w:t>
      </w:r>
      <w:r w:rsidR="00137B5C">
        <w:rPr>
          <w:lang w:val="sl-SI"/>
        </w:rPr>
        <w:br/>
      </w:r>
      <w:r w:rsidR="00137B5C" w:rsidRPr="00137B5C">
        <w:rPr>
          <w:b/>
          <w:lang w:val="sl-SI"/>
        </w:rPr>
        <w:t>Visual Studio Community</w:t>
      </w:r>
      <w:r w:rsidR="00137B5C">
        <w:rPr>
          <w:b/>
          <w:lang w:val="sl-SI"/>
        </w:rPr>
        <w:t xml:space="preserve"> 2015, </w:t>
      </w:r>
      <w:r w:rsidR="00137B5C">
        <w:rPr>
          <w:lang w:val="sl-SI"/>
        </w:rPr>
        <w:t xml:space="preserve">ki ga lahko prenesete iz naslednje strani: </w:t>
      </w:r>
      <w:hyperlink r:id="rId12" w:history="1">
        <w:r w:rsidR="00137B5C" w:rsidRPr="00180748">
          <w:rPr>
            <w:rStyle w:val="Hyperlink"/>
            <w:rFonts w:asciiTheme="majorHAnsi" w:eastAsiaTheme="majorEastAsia" w:hAnsiTheme="majorHAnsi" w:cstheme="majorBidi"/>
          </w:rPr>
          <w:t>https://www.visualstudio.com/products/visual-studio-community-vs</w:t>
        </w:r>
      </w:hyperlink>
      <w:r w:rsidR="003E0154">
        <w:rPr>
          <w:rStyle w:val="Heading3Char"/>
          <w:sz w:val="24"/>
        </w:rPr>
        <w:br/>
      </w:r>
    </w:p>
    <w:p w14:paraId="0BCDB15A" w14:textId="1CE9359B" w:rsidR="00137B5C" w:rsidRPr="003E0154" w:rsidRDefault="003E0154" w:rsidP="00C734AB">
      <w:pPr>
        <w:rPr>
          <w:lang w:val="sl-SI"/>
        </w:rPr>
      </w:pPr>
      <w:r w:rsidRPr="003E0154">
        <w:rPr>
          <w:lang w:val="sl-SI"/>
        </w:rPr>
        <w:t>Poleg tega pa je potrebno n</w:t>
      </w:r>
      <w:r>
        <w:rPr>
          <w:lang w:val="sl-SI"/>
        </w:rPr>
        <w:t xml:space="preserve">amestiti tudi </w:t>
      </w:r>
      <w:r w:rsidR="00A01CDD">
        <w:rPr>
          <w:lang w:val="sl-SI"/>
        </w:rPr>
        <w:t>MSSQL Server 2012</w:t>
      </w:r>
      <w:r>
        <w:rPr>
          <w:lang w:val="sl-SI"/>
        </w:rPr>
        <w:t>, pomagamo si lahko z namestitvenim čarovnikom</w:t>
      </w:r>
      <w:r w:rsidR="006E1F28">
        <w:rPr>
          <w:lang w:val="sl-SI"/>
        </w:rPr>
        <w:t xml:space="preserve">; </w:t>
      </w:r>
      <w:r w:rsidRPr="003E0154">
        <w:rPr>
          <w:lang w:val="sl-SI"/>
        </w:rPr>
        <w:t>SQL Server 2014 Expr</w:t>
      </w:r>
      <w:r w:rsidR="006E1F28">
        <w:rPr>
          <w:lang w:val="sl-SI"/>
        </w:rPr>
        <w:t>ess with Tools (x64) ki ga lahko prenesemo z DreamSparka.</w:t>
      </w:r>
    </w:p>
    <w:p w14:paraId="31210DE8" w14:textId="2F187849" w:rsidR="00876E5D" w:rsidRDefault="00876E5D" w:rsidP="00137B5C">
      <w:pPr>
        <w:pStyle w:val="NoSpacing"/>
        <w:rPr>
          <w:rStyle w:val="Heading3Char"/>
        </w:rPr>
      </w:pPr>
    </w:p>
    <w:p w14:paraId="04DF725A" w14:textId="0E2C0F8F" w:rsidR="00876E5D" w:rsidRPr="00876E5D" w:rsidRDefault="00876E5D" w:rsidP="00876E5D">
      <w:pPr>
        <w:rPr>
          <w:rStyle w:val="Heading3Char"/>
        </w:rPr>
      </w:pPr>
      <w:r>
        <w:rPr>
          <w:rStyle w:val="Heading3Char"/>
        </w:rPr>
        <w:t xml:space="preserve">Postavitev strežnika in </w:t>
      </w:r>
      <w:r w:rsidRPr="00876E5D">
        <w:rPr>
          <w:rStyle w:val="Heading3Char"/>
        </w:rPr>
        <w:t>postavitev baze  </w:t>
      </w:r>
    </w:p>
    <w:p w14:paraId="10CCF80E" w14:textId="31019542" w:rsidR="006E1F28" w:rsidRDefault="006E1F28" w:rsidP="00876E5D">
      <w:pPr>
        <w:rPr>
          <w:lang w:val="sl-SI"/>
        </w:rPr>
      </w:pPr>
      <w:r>
        <w:rPr>
          <w:lang w:val="sl-SI"/>
        </w:rPr>
        <w:t>Namestimo si operacijski sistem, ki ima spletni strežnik IIS (npr. Windows Server 2012).</w:t>
      </w:r>
    </w:p>
    <w:p w14:paraId="16C65B97" w14:textId="1AF6A661" w:rsidR="00345FD8" w:rsidRDefault="00345FD8" w:rsidP="00876E5D">
      <w:pP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</w:pPr>
      <w: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lastRenderedPageBreak/>
        <w:t>Za podatkovno bazo je potrebno namestiti SUPB in ustvariti instanco baze:</w:t>
      </w:r>
      <w: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br/>
      </w:r>
      <w:r>
        <w:rPr>
          <w:rStyle w:val="Heading3Char"/>
          <w:rFonts w:asciiTheme="minorHAnsi" w:eastAsiaTheme="minorHAnsi" w:hAnsiTheme="minorHAnsi" w:cstheme="minorBidi"/>
          <w:noProof/>
          <w:color w:val="7F7F7F" w:themeColor="text1" w:themeTint="80"/>
          <w:sz w:val="24"/>
          <w:lang w:eastAsia="en-US"/>
        </w:rPr>
        <w:drawing>
          <wp:inline distT="0" distB="0" distL="0" distR="0" wp14:anchorId="1BCC696A" wp14:editId="671362F9">
            <wp:extent cx="6493510" cy="3125470"/>
            <wp:effectExtent l="0" t="0" r="8890" b="0"/>
            <wp:docPr id="8" name="Picture 8" descr="Screen%20Shot%202015-12-29%20at%2015.5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5-12-29%20at%2015.55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tab/>
      </w:r>
      <w:r>
        <w:rPr>
          <w:rStyle w:val="Heading3Char"/>
          <w:rFonts w:asciiTheme="minorHAnsi" w:eastAsiaTheme="minorHAnsi" w:hAnsiTheme="minorHAnsi" w:cstheme="minorBidi"/>
          <w:noProof/>
          <w:color w:val="7F7F7F" w:themeColor="text1" w:themeTint="80"/>
          <w:sz w:val="24"/>
          <w:lang w:eastAsia="en-US"/>
        </w:rPr>
        <w:drawing>
          <wp:inline distT="0" distB="0" distL="0" distR="0" wp14:anchorId="55F3A54F" wp14:editId="008C21BB">
            <wp:extent cx="6493510" cy="3507105"/>
            <wp:effectExtent l="0" t="0" r="8890" b="0"/>
            <wp:docPr id="10" name="Picture 10" descr="Screen%20Shot%202015-12-29%20at%2016.0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5-12-29%20at%2016.02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  <w:t>Zaženemo SETUP.exe</w:t>
      </w:r>
    </w:p>
    <w:p w14:paraId="24C7CAE3" w14:textId="52B46F8B" w:rsidR="006E1F28" w:rsidRPr="006E1F28" w:rsidRDefault="00345FD8" w:rsidP="00876E5D">
      <w:pPr>
        <w:rPr>
          <w:rStyle w:val="Heading3Char"/>
          <w:rFonts w:asciiTheme="minorHAnsi" w:eastAsiaTheme="minorHAnsi" w:hAnsiTheme="minorHAnsi" w:cstheme="minorBidi"/>
          <w:color w:val="7F7F7F" w:themeColor="text1" w:themeTint="80"/>
          <w:sz w:val="24"/>
          <w:lang w:val="sl-SI"/>
        </w:rPr>
      </w:pPr>
      <w:r>
        <w:rPr>
          <w:rStyle w:val="Heading3Char"/>
          <w:rFonts w:asciiTheme="minorHAnsi" w:eastAsiaTheme="minorHAnsi" w:hAnsiTheme="minorHAnsi" w:cstheme="minorBidi"/>
          <w:noProof/>
          <w:color w:val="7F7F7F" w:themeColor="text1" w:themeTint="80"/>
          <w:sz w:val="24"/>
          <w:lang w:eastAsia="en-US"/>
        </w:rPr>
        <w:lastRenderedPageBreak/>
        <w:drawing>
          <wp:inline distT="0" distB="0" distL="0" distR="0" wp14:anchorId="6EA0E0FD" wp14:editId="610034E5">
            <wp:extent cx="6053455" cy="2037080"/>
            <wp:effectExtent l="0" t="0" r="0" b="0"/>
            <wp:docPr id="9" name="Picture 9" descr="Screen%20Shot%202015-12-29%20at%2015.5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5-12-29%20at%2015.56.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1A87" w14:textId="3672EE4F" w:rsidR="00345FD8" w:rsidRPr="00345FD8" w:rsidRDefault="00345FD8" w:rsidP="00345FD8">
      <w:pPr>
        <w:ind w:left="720"/>
      </w:pPr>
      <w:r w:rsidRPr="00345FD8">
        <w:t xml:space="preserve">Kliknemo na </w:t>
      </w:r>
      <w:r>
        <w:br/>
        <w:t>“</w:t>
      </w:r>
      <w:r w:rsidRPr="00345FD8">
        <w:t>New SQL Server stand-alone installation or add features to an existing installation</w:t>
      </w:r>
      <w:r>
        <w:t>”</w:t>
      </w:r>
    </w:p>
    <w:p w14:paraId="0359877F" w14:textId="4BC8BDDF" w:rsidR="00345FD8" w:rsidRDefault="00345FD8" w:rsidP="00876E5D">
      <w:pPr>
        <w:rPr>
          <w:rStyle w:val="Heading3Char"/>
        </w:rPr>
      </w:pPr>
      <w:r>
        <w:rPr>
          <w:rStyle w:val="Heading3Char"/>
          <w:noProof/>
          <w:lang w:eastAsia="en-US"/>
        </w:rPr>
        <w:drawing>
          <wp:inline distT="0" distB="0" distL="0" distR="0" wp14:anchorId="1FFA0469" wp14:editId="61A9D7CD">
            <wp:extent cx="6482080" cy="3773170"/>
            <wp:effectExtent l="0" t="0" r="0" b="11430"/>
            <wp:docPr id="11" name="Picture 11" descr="Screen%20Shot%202015-12-29%20at%2016.0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5-12-29%20at%2016.04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2C01" w14:textId="1DB75F23" w:rsidR="00345FD8" w:rsidRPr="00345FD8" w:rsidRDefault="00345FD8" w:rsidP="00345FD8">
      <w:r w:rsidRPr="00345FD8">
        <w:t>Sledimo navodilom za namestitev nove instance, določimo ji ime, način dostopa (dodajanje uporabnika, način avtentikacije, geslo).</w:t>
      </w:r>
    </w:p>
    <w:p w14:paraId="7227BF84" w14:textId="4EDDF24F" w:rsidR="004518A4" w:rsidRDefault="00345FD8" w:rsidP="00345FD8">
      <w:r w:rsidRPr="00345FD8">
        <w:lastRenderedPageBreak/>
        <w:t xml:space="preserve">Namestimo tudi </w:t>
      </w:r>
      <w:r>
        <w:t>“</w:t>
      </w:r>
      <w:r w:rsidRPr="00345FD8">
        <w:t>SQL Serve</w:t>
      </w:r>
      <w:r>
        <w:t xml:space="preserve">r 2014 Management Studio (x64)”, se povežemo na ustvarjeno </w:t>
      </w:r>
      <w:r w:rsidR="004518A4">
        <w:t xml:space="preserve">instanco </w:t>
      </w:r>
      <w:r>
        <w:t xml:space="preserve">podatkovne baze </w:t>
      </w:r>
      <w:r w:rsidR="004518A4">
        <w:t xml:space="preserve">z </w:t>
      </w:r>
      <w:r>
        <w:t>ustreznim uporabniškim imenom in geslom.</w:t>
      </w:r>
      <w:r w:rsidR="004518A4">
        <w:t xml:space="preserve"> </w:t>
      </w:r>
    </w:p>
    <w:p w14:paraId="7BEA636E" w14:textId="2604D67B" w:rsidR="004518A4" w:rsidRPr="00345FD8" w:rsidRDefault="004518A4" w:rsidP="00345FD8">
      <w:r>
        <w:rPr>
          <w:noProof/>
          <w:lang w:eastAsia="en-US"/>
        </w:rPr>
        <w:drawing>
          <wp:inline distT="0" distB="0" distL="0" distR="0" wp14:anchorId="25380624" wp14:editId="010132C1">
            <wp:extent cx="4745355" cy="3449320"/>
            <wp:effectExtent l="0" t="0" r="4445" b="5080"/>
            <wp:docPr id="12" name="Picture 12" descr="Screen%20Shot%202015-12-29%20at%2016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5-12-29%20at%2016.12.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D2B6" w14:textId="13E07CEB" w:rsidR="004518A4" w:rsidRDefault="004518A4" w:rsidP="00876E5D">
      <w:r>
        <w:t>Ustvarimo novo podatkovno shemo z imenom “Eventiqon”</w:t>
      </w:r>
      <w:r>
        <w:t>.</w:t>
      </w:r>
    </w:p>
    <w:p w14:paraId="3DDE4A98" w14:textId="1ABBB4CA" w:rsidR="004518A4" w:rsidRDefault="0068460B" w:rsidP="00876E5D">
      <w:pPr>
        <w:rPr>
          <w:rStyle w:val="Heading3Char"/>
        </w:rPr>
      </w:pPr>
      <w:r>
        <w:rPr>
          <w:rStyle w:val="Heading3Char"/>
          <w:noProof/>
          <w:lang w:eastAsia="en-US"/>
        </w:rPr>
        <w:drawing>
          <wp:inline distT="0" distB="0" distL="0" distR="0" wp14:anchorId="597B6638" wp14:editId="3F6482D3">
            <wp:extent cx="3460830" cy="2870522"/>
            <wp:effectExtent l="0" t="0" r="0" b="0"/>
            <wp:docPr id="13" name="Picture 13" descr="Screen%20Shot%202015-12-29%20at%2016.1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5-12-29%20at%2016.14.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1" b="18959"/>
                    <a:stretch/>
                  </pic:blipFill>
                  <pic:spPr bwMode="auto">
                    <a:xfrm>
                      <a:off x="0" y="0"/>
                      <a:ext cx="3460830" cy="28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2937" w14:textId="6183AB2B" w:rsidR="0068460B" w:rsidRDefault="0068460B" w:rsidP="00876E5D">
      <w:pPr>
        <w:rPr>
          <w:rStyle w:val="Heading3Char"/>
        </w:rPr>
      </w:pPr>
      <w:r>
        <w:rPr>
          <w:rStyle w:val="Heading3Char"/>
          <w:noProof/>
          <w:lang w:eastAsia="en-US"/>
        </w:rPr>
        <w:lastRenderedPageBreak/>
        <w:drawing>
          <wp:inline distT="0" distB="0" distL="0" distR="0" wp14:anchorId="4BCCD08A" wp14:editId="499B2FC0">
            <wp:extent cx="4398645" cy="3958590"/>
            <wp:effectExtent l="0" t="0" r="0" b="3810"/>
            <wp:docPr id="14" name="Picture 14" descr="Screen%20Shot%202015-12-29%20at%2016.1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5-12-29%20at%2016.11.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D7F3" w14:textId="0011BDBD" w:rsidR="0068460B" w:rsidRDefault="00B2134C" w:rsidP="00876E5D">
      <w:pPr>
        <w:rPr>
          <w:rStyle w:val="Heading3Char"/>
        </w:rPr>
      </w:pPr>
      <w:r>
        <w:rPr>
          <w:rStyle w:val="Heading3Char"/>
          <w:noProof/>
          <w:lang w:eastAsia="en-US"/>
        </w:rPr>
        <w:drawing>
          <wp:inline distT="0" distB="0" distL="0" distR="0" wp14:anchorId="22985018" wp14:editId="588EF9CB">
            <wp:extent cx="2997835" cy="3148330"/>
            <wp:effectExtent l="0" t="0" r="0" b="1270"/>
            <wp:docPr id="15" name="Picture 15" descr="Screen%20Shot%202015-12-29%20at%2016.15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5-12-29%20at%2016.15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59F8" w14:textId="7A44178A" w:rsidR="00B2134C" w:rsidRDefault="00B2134C" w:rsidP="00876E5D">
      <w:pPr>
        <w:rPr>
          <w:rStyle w:val="Heading3Char"/>
        </w:rPr>
      </w:pPr>
      <w:r>
        <w:lastRenderedPageBreak/>
        <w:t>Odpremo novo poizvedbo</w:t>
      </w:r>
      <w:r>
        <w:rPr>
          <w:noProof/>
          <w:lang w:eastAsia="en-US"/>
        </w:rPr>
        <w:drawing>
          <wp:inline distT="0" distB="0" distL="0" distR="0" wp14:anchorId="4B07CB34" wp14:editId="1FD645E5">
            <wp:extent cx="6482080" cy="3576320"/>
            <wp:effectExtent l="0" t="0" r="0" b="5080"/>
            <wp:docPr id="18" name="Picture 18" descr="Screen%20Shot%202015-12-29%20at%2016.1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5-12-29%20at%2016.17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8091" w14:textId="288D0BA4" w:rsidR="00B2134C" w:rsidRDefault="00B2134C" w:rsidP="00280FF8">
      <w:pPr>
        <w:spacing w:line="480" w:lineRule="auto"/>
        <w:jc w:val="both"/>
      </w:pPr>
      <w:r>
        <w:t>V polje potegnemo in spustimo datoteko “</w:t>
      </w:r>
      <w:r w:rsidRPr="00B2134C">
        <w:t>EventiqonSP_MSSQL_v1.4_skripta</w:t>
      </w:r>
      <w:r>
        <w:t>.sql”, ki se nahaja v mapi “Konceptualni model” in poizvedbo izvedemo.</w:t>
      </w:r>
      <w:r w:rsidR="00AD53FD">
        <w:t xml:space="preserve"> Opcijsko lahko naložimo tudi testne podatke, z zagonom skripte “</w:t>
      </w:r>
      <w:r w:rsidR="00AD53FD" w:rsidRPr="00AD53FD">
        <w:t>MSSQLv1.4-testdata</w:t>
      </w:r>
      <w:r w:rsidR="00AD53FD">
        <w:t>.sql”.</w:t>
      </w:r>
    </w:p>
    <w:p w14:paraId="54C8F494" w14:textId="74CDF2A3" w:rsidR="00B2134C" w:rsidRDefault="00B2134C" w:rsidP="00280FF8">
      <w:pPr>
        <w:spacing w:line="480" w:lineRule="auto"/>
        <w:jc w:val="both"/>
        <w:rPr>
          <w:rStyle w:val="Heading3Char"/>
        </w:rPr>
      </w:pPr>
      <w:r>
        <w:t xml:space="preserve">Tako, sedaj ko imamo podatkovno bazo pripravljeno, lahko zaženemo strežnik kar preko IDE – odpremo Visual Studio, </w:t>
      </w:r>
      <w:r w:rsidR="00167725">
        <w:t>odpremo projekt – nahaja se v mapi “</w:t>
      </w:r>
      <w:r w:rsidR="00167725" w:rsidRPr="00167725">
        <w:t>EventiqonWebApp</w:t>
      </w:r>
      <w:r w:rsidR="00167725">
        <w:t xml:space="preserve">” in </w:t>
      </w:r>
      <w:r w:rsidR="00062BAA">
        <w:t>ga</w:t>
      </w:r>
      <w:r w:rsidR="00167725">
        <w:t xml:space="preserve"> zaženemo s pritiskom na tipko CTRL + F5. Odprl se nam bo privzeti spletni brskalni, v njem pa se bo naložila spletna stran.</w:t>
      </w:r>
    </w:p>
    <w:p w14:paraId="63C824BE" w14:textId="77777777" w:rsidR="00B2134C" w:rsidRDefault="00B2134C" w:rsidP="00876E5D">
      <w:pPr>
        <w:rPr>
          <w:rStyle w:val="Heading3Char"/>
        </w:rPr>
      </w:pPr>
    </w:p>
    <w:p w14:paraId="5ADCB74B" w14:textId="77777777" w:rsidR="001338CC" w:rsidRDefault="001338CC" w:rsidP="00876E5D">
      <w:pPr>
        <w:rPr>
          <w:rStyle w:val="Heading3Char"/>
        </w:rPr>
      </w:pPr>
    </w:p>
    <w:p w14:paraId="7435089B" w14:textId="30F7B9AC" w:rsidR="008155A8" w:rsidRDefault="008155A8" w:rsidP="008155A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0" w:after="293" w:line="340" w:lineRule="atLeast"/>
        <w:rPr>
          <w:rStyle w:val="Heading3Char"/>
        </w:rPr>
      </w:pPr>
      <w:r>
        <w:rPr>
          <w:rStyle w:val="Heading3Char"/>
        </w:rPr>
        <w:lastRenderedPageBreak/>
        <w:t>Krmilni del</w:t>
      </w:r>
      <w:r w:rsidRPr="008155A8">
        <w:rPr>
          <w:rStyle w:val="Heading3Char"/>
        </w:rPr>
        <w:t xml:space="preserve"> aplikacije  </w:t>
      </w:r>
    </w:p>
    <w:p w14:paraId="59B087D3" w14:textId="0FCBA43A" w:rsidR="00876E5D" w:rsidRPr="00876E5D" w:rsidRDefault="008155A8" w:rsidP="00876E5D">
      <w:pPr>
        <w:rPr>
          <w:rStyle w:val="Heading3Char"/>
        </w:rPr>
      </w:pPr>
      <w:r>
        <w:rPr>
          <w:noProof/>
          <w:lang w:eastAsia="en-US"/>
        </w:rPr>
        <w:drawing>
          <wp:inline distT="0" distB="0" distL="0" distR="0" wp14:anchorId="1268091C" wp14:editId="3C3227F3">
            <wp:extent cx="3287395" cy="1932940"/>
            <wp:effectExtent l="0" t="0" r="0" b="0"/>
            <wp:docPr id="19" name="Picture 19" descr="Screen%20Shot%202015-12-29%20at%2019.3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5-12-29%20at%2019.37.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FAC9" w14:textId="6BE33EBC" w:rsidR="00D24B85" w:rsidRDefault="004E6681" w:rsidP="004E6681">
      <w:pPr>
        <w:jc w:val="both"/>
        <w:rPr>
          <w:lang w:val="sl-SI"/>
        </w:rPr>
      </w:pPr>
      <w:r>
        <w:rPr>
          <w:lang w:val="sl-SI"/>
        </w:rPr>
        <w:t xml:space="preserve">Aplikacijo sestavlja več, funkcijsko povezanih področji, sama implementacija HTTP metod pa se nahaja v krmilnih (angl. controller) </w:t>
      </w:r>
      <w:r>
        <w:rPr>
          <w:lang w:val="sl-SI"/>
        </w:rPr>
        <w:t>razredih projekta.</w:t>
      </w:r>
      <w:r>
        <w:rPr>
          <w:lang w:val="sl-SI"/>
        </w:rPr>
        <w:t xml:space="preserve"> Pri uporabniški nadzorni plošči (UserProfileController) sem za vsako </w:t>
      </w:r>
      <w:r w:rsidR="00ED15F2">
        <w:rPr>
          <w:lang w:val="sl-SI"/>
        </w:rPr>
        <w:t xml:space="preserve">formo </w:t>
      </w:r>
      <w:r>
        <w:rPr>
          <w:lang w:val="sl-SI"/>
        </w:rPr>
        <w:t>(osebni podatki, naslov, spremeni geslo, možnosti obnove računa, izbris računa) pripravil ustrezno [HttpPost] akcijo, ki kot parameter prejme model vhodnih podatkov posamezne forme (za preslikavo iz JSON objekta v objekt modela poskrbi ASP.NET MVC5 ogrodje)</w:t>
      </w:r>
      <w:r w:rsidR="00A830ED">
        <w:rPr>
          <w:lang w:val="sl-SI"/>
        </w:rPr>
        <w:t>, vrača pa odgovor v obliki objekta [JsonResult]</w:t>
      </w:r>
      <w:r>
        <w:rPr>
          <w:lang w:val="sl-SI"/>
        </w:rPr>
        <w:t>.</w:t>
      </w:r>
    </w:p>
    <w:p w14:paraId="3CA8B5BB" w14:textId="4DFEAB14" w:rsidR="00D24B85" w:rsidRDefault="004E6681">
      <w:pPr>
        <w:rPr>
          <w:lang w:val="sl-SI"/>
        </w:rPr>
      </w:pPr>
      <w:r>
        <w:rPr>
          <w:noProof/>
          <w:lang w:eastAsia="en-US"/>
        </w:rPr>
        <w:drawing>
          <wp:inline distT="0" distB="0" distL="0" distR="0" wp14:anchorId="7E3CD518" wp14:editId="38B480A8">
            <wp:extent cx="2958127" cy="3001949"/>
            <wp:effectExtent l="0" t="0" r="0" b="0"/>
            <wp:docPr id="20" name="Picture 20" descr="Screen%20Shot%202015-12-29%20at%2019.4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5-12-29%20at%2019.46.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60" cy="301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9011" w14:textId="77777777" w:rsidR="00D24B85" w:rsidRDefault="00D24B85">
      <w:pPr>
        <w:rPr>
          <w:lang w:val="sl-SI"/>
        </w:rPr>
      </w:pPr>
    </w:p>
    <w:p w14:paraId="40B39A71" w14:textId="2C7173AE" w:rsidR="00D24B85" w:rsidRDefault="00A830ED" w:rsidP="00093538">
      <w:pPr>
        <w:jc w:val="both"/>
        <w:rPr>
          <w:lang w:val="sl-SI"/>
        </w:rPr>
      </w:pPr>
      <w:r>
        <w:rPr>
          <w:lang w:val="sl-SI"/>
        </w:rPr>
        <w:lastRenderedPageBreak/>
        <w:t>V metodah sem poskrbel za validacijo vhodnih podatkov ter v primeru uspešne validacije spremembe tudi zapisal v podatkovno bazo.</w:t>
      </w:r>
      <w:r>
        <w:rPr>
          <w:lang w:val="sl-SI"/>
        </w:rPr>
        <w:t xml:space="preserve"> </w:t>
      </w:r>
    </w:p>
    <w:p w14:paraId="2B58B48D" w14:textId="6AD56479" w:rsidR="00797C4A" w:rsidRDefault="00797C4A" w:rsidP="00093538">
      <w:pPr>
        <w:jc w:val="both"/>
        <w:rPr>
          <w:lang w:val="sl-SI"/>
        </w:rPr>
      </w:pPr>
      <w:r>
        <w:rPr>
          <w:lang w:val="sl-SI"/>
        </w:rPr>
        <w:t>Poleg asinhrone komunikacije, kjer se prenaša odgovora tipa json, sem pri udeležbah (Moje udeležbe, AttendeesController.cs) namesto tega, prenašal kar generiran html dokument. Namesto da bi v metodi kontrolerja vračal celotno spletno stran (View) ali le podatke v goli Json obliki, sem vrnil le del strani (return PartialView(model</w:t>
      </w:r>
      <w:r w:rsidR="00093538">
        <w:rPr>
          <w:lang w:val="sl-SI"/>
        </w:rPr>
        <w:t>)). Na strani odjemalca pa sem moral rezultat le zamenjati z obstoječim delom strani, pri čemer sem uporabil javascript knjižnico, jQuery.</w:t>
      </w:r>
    </w:p>
    <w:p w14:paraId="4538B8B8" w14:textId="06526C81" w:rsidR="00D24B85" w:rsidRDefault="00137CC8" w:rsidP="00093538">
      <w:pPr>
        <w:jc w:val="both"/>
        <w:rPr>
          <w:lang w:val="sl-SI"/>
        </w:rPr>
      </w:pPr>
      <w:r>
        <w:rPr>
          <w:noProof/>
          <w:lang w:eastAsia="en-US"/>
        </w:rPr>
        <w:drawing>
          <wp:inline distT="0" distB="0" distL="0" distR="0" wp14:anchorId="04911E6F" wp14:editId="3D585D25">
            <wp:extent cx="5773935" cy="1770927"/>
            <wp:effectExtent l="0" t="0" r="0" b="7620"/>
            <wp:docPr id="21" name="Picture 21" descr="Screen%20Shot%202015-12-29%20at%2020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5-12-29%20at%2020.06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0" r="1955" b="7574"/>
                    <a:stretch/>
                  </pic:blipFill>
                  <pic:spPr bwMode="auto">
                    <a:xfrm>
                      <a:off x="0" y="0"/>
                      <a:ext cx="5776390" cy="17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33241" w14:textId="77777777" w:rsidR="00D24B85" w:rsidRDefault="00D24B85">
      <w:pPr>
        <w:rPr>
          <w:lang w:val="sl-SI"/>
        </w:rPr>
      </w:pPr>
    </w:p>
    <w:p w14:paraId="0115F31F" w14:textId="13A2A751" w:rsidR="00652A67" w:rsidRDefault="0082770B" w:rsidP="00CB7DDF">
      <w:pPr>
        <w:rPr>
          <w:lang w:val="sl-SI"/>
        </w:rPr>
      </w:pPr>
      <w:r>
        <w:rPr>
          <w:lang w:val="sl-SI"/>
        </w:rPr>
        <w:tab/>
      </w:r>
    </w:p>
    <w:p w14:paraId="61F99AC7" w14:textId="77777777" w:rsidR="00652A67" w:rsidRDefault="00652A67">
      <w:pPr>
        <w:rPr>
          <w:lang w:val="sl-SI"/>
        </w:rPr>
      </w:pPr>
      <w:r>
        <w:rPr>
          <w:lang w:val="sl-SI"/>
        </w:rPr>
        <w:br w:type="page"/>
      </w:r>
    </w:p>
    <w:p w14:paraId="59E6406E" w14:textId="17F49AF1" w:rsidR="00652A67" w:rsidRDefault="00652A67" w:rsidP="00652A67">
      <w:pPr>
        <w:pStyle w:val="Heading3"/>
      </w:pPr>
      <w:r>
        <w:lastRenderedPageBreak/>
        <w:t>P</w:t>
      </w:r>
      <w:r>
        <w:t>oroc</w:t>
      </w:r>
      <w:r>
        <w:rPr>
          <w:rFonts w:ascii="Calibri" w:eastAsia="Calibri" w:hAnsi="Calibri" w:cs="Calibri"/>
        </w:rPr>
        <w:t>̌</w:t>
      </w:r>
      <w:r>
        <w:t>ilo o tipu predpomnjenja</w:t>
      </w:r>
    </w:p>
    <w:p w14:paraId="57F2C822" w14:textId="58A01CB9" w:rsidR="00652A67" w:rsidRPr="00652A67" w:rsidRDefault="0028284F" w:rsidP="00652A67">
      <w:r>
        <w:tab/>
      </w:r>
    </w:p>
    <w:p w14:paraId="2EBAAD1E" w14:textId="15A09610" w:rsidR="0028284F" w:rsidRDefault="0028284F" w:rsidP="0028284F">
      <w:pPr>
        <w:pStyle w:val="Heading3"/>
      </w:pPr>
      <w:r>
        <w:t>Poroc</w:t>
      </w:r>
      <w:r>
        <w:rPr>
          <w:rFonts w:ascii="Calibri" w:eastAsia="Calibri" w:hAnsi="Calibri" w:cs="Calibri"/>
        </w:rPr>
        <w:t>̌</w:t>
      </w:r>
      <w:r>
        <w:t xml:space="preserve">ilo o </w:t>
      </w:r>
      <w:r>
        <w:t>testiranju</w:t>
      </w:r>
      <w:bookmarkStart w:id="0" w:name="_GoBack"/>
      <w:bookmarkEnd w:id="0"/>
    </w:p>
    <w:p w14:paraId="1F58257B" w14:textId="77777777" w:rsidR="00E7640D" w:rsidRPr="00CB7DDF" w:rsidRDefault="00E7640D" w:rsidP="00CB7DDF"/>
    <w:sectPr w:rsidR="00E7640D" w:rsidRPr="00CB7DDF" w:rsidSect="00C12336">
      <w:footerReference w:type="default" r:id="rId25"/>
      <w:footerReference w:type="first" r:id="rId26"/>
      <w:pgSz w:w="12240" w:h="15840"/>
      <w:pgMar w:top="1901" w:right="1008" w:bottom="1440" w:left="1008" w:header="720" w:footer="73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6DF0B" w14:textId="77777777" w:rsidR="007D553E" w:rsidRDefault="007D553E">
      <w:pPr>
        <w:spacing w:before="0" w:after="0" w:line="240" w:lineRule="auto"/>
      </w:pPr>
      <w:r>
        <w:separator/>
      </w:r>
    </w:p>
    <w:p w14:paraId="6C179869" w14:textId="77777777" w:rsidR="007D553E" w:rsidRDefault="007D553E"/>
  </w:endnote>
  <w:endnote w:type="continuationSeparator" w:id="0">
    <w:p w14:paraId="6AC6455A" w14:textId="77777777" w:rsidR="007D553E" w:rsidRDefault="007D553E">
      <w:pPr>
        <w:spacing w:before="0" w:after="0" w:line="240" w:lineRule="auto"/>
      </w:pPr>
      <w:r>
        <w:continuationSeparator/>
      </w:r>
    </w:p>
    <w:p w14:paraId="535F7DF0" w14:textId="77777777" w:rsidR="007D553E" w:rsidRDefault="007D55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42BD4F" w14:textId="77777777" w:rsidR="00A36796" w:rsidRDefault="00CE34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284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1DB03" w14:textId="77777777" w:rsidR="000D0FD9" w:rsidRDefault="00801446">
    <w:pPr>
      <w:pStyle w:val="Footer"/>
      <w:rPr>
        <w:lang w:val="sl-SI"/>
      </w:rPr>
    </w:pPr>
    <w:r>
      <w:rPr>
        <w:lang w:val="sl-SI"/>
      </w:rPr>
      <w:t>Š</w:t>
    </w:r>
    <w:r w:rsidR="000D0FD9">
      <w:rPr>
        <w:lang w:val="sl-SI"/>
      </w:rPr>
      <w:t>tudijsko leto: 2015/16</w:t>
    </w:r>
  </w:p>
  <w:p w14:paraId="462D8F90" w14:textId="24E4CEF5" w:rsidR="00A36796" w:rsidRPr="00801446" w:rsidRDefault="000D0FD9">
    <w:pPr>
      <w:pStyle w:val="Footer"/>
      <w:rPr>
        <w:lang w:val="sl-SI"/>
      </w:rPr>
    </w:pPr>
    <w:r>
      <w:rPr>
        <w:lang w:val="sl-SI"/>
      </w:rPr>
      <w:t>P</w:t>
    </w:r>
    <w:r w:rsidR="00801446">
      <w:rPr>
        <w:lang w:val="sl-SI"/>
      </w:rPr>
      <w:t>redmet: Spletno programiranje [</w:t>
    </w:r>
    <w:r w:rsidR="00801446" w:rsidRPr="00801446">
      <w:rPr>
        <w:lang w:val="sl-SI"/>
      </w:rPr>
      <w:t>63255</w:t>
    </w:r>
    <w:r w:rsidR="00801446">
      <w:rPr>
        <w:lang w:val="sl-SI"/>
      </w:rPr>
      <w:t>]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E4697B" w14:textId="77777777" w:rsidR="007D553E" w:rsidRDefault="007D553E">
      <w:pPr>
        <w:spacing w:before="0" w:after="0" w:line="240" w:lineRule="auto"/>
      </w:pPr>
      <w:r>
        <w:separator/>
      </w:r>
    </w:p>
    <w:p w14:paraId="78AF9F59" w14:textId="77777777" w:rsidR="007D553E" w:rsidRDefault="007D553E"/>
  </w:footnote>
  <w:footnote w:type="continuationSeparator" w:id="0">
    <w:p w14:paraId="65508A73" w14:textId="77777777" w:rsidR="007D553E" w:rsidRDefault="007D553E">
      <w:pPr>
        <w:spacing w:before="0" w:after="0" w:line="240" w:lineRule="auto"/>
      </w:pPr>
      <w:r>
        <w:continuationSeparator/>
      </w:r>
    </w:p>
    <w:p w14:paraId="5DDC45ED" w14:textId="77777777" w:rsidR="007D553E" w:rsidRDefault="007D553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C0C7A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2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9E64F6"/>
    <w:multiLevelType w:val="hybridMultilevel"/>
    <w:tmpl w:val="987EAEC6"/>
    <w:lvl w:ilvl="0" w:tplc="35288C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FE63E4"/>
    <w:multiLevelType w:val="hybridMultilevel"/>
    <w:tmpl w:val="266A1C00"/>
    <w:lvl w:ilvl="0" w:tplc="FEB2AF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8127FC"/>
    <w:multiLevelType w:val="hybridMultilevel"/>
    <w:tmpl w:val="108073F6"/>
    <w:lvl w:ilvl="0" w:tplc="318292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12"/>
  </w:num>
  <w:num w:numId="9">
    <w:abstractNumId w:val="0"/>
  </w:num>
  <w:num w:numId="10">
    <w:abstractNumId w:val="11"/>
  </w:num>
  <w:num w:numId="11">
    <w:abstractNumId w:val="10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446"/>
    <w:rsid w:val="00022771"/>
    <w:rsid w:val="00044D3E"/>
    <w:rsid w:val="00061770"/>
    <w:rsid w:val="00062BAA"/>
    <w:rsid w:val="00070AE4"/>
    <w:rsid w:val="000829F5"/>
    <w:rsid w:val="00083C1E"/>
    <w:rsid w:val="00093538"/>
    <w:rsid w:val="000A2D4E"/>
    <w:rsid w:val="000D0FD9"/>
    <w:rsid w:val="00121F87"/>
    <w:rsid w:val="001338CC"/>
    <w:rsid w:val="001373EC"/>
    <w:rsid w:val="00137B5C"/>
    <w:rsid w:val="00137CC8"/>
    <w:rsid w:val="001565AD"/>
    <w:rsid w:val="00167725"/>
    <w:rsid w:val="001722E2"/>
    <w:rsid w:val="0019406A"/>
    <w:rsid w:val="001C79F1"/>
    <w:rsid w:val="0020155C"/>
    <w:rsid w:val="00205FB1"/>
    <w:rsid w:val="00224A7E"/>
    <w:rsid w:val="00250B4D"/>
    <w:rsid w:val="00251F63"/>
    <w:rsid w:val="00255756"/>
    <w:rsid w:val="0025761E"/>
    <w:rsid w:val="00272567"/>
    <w:rsid w:val="00280FF8"/>
    <w:rsid w:val="0028284F"/>
    <w:rsid w:val="002B5E24"/>
    <w:rsid w:val="002B62E5"/>
    <w:rsid w:val="002C3BA5"/>
    <w:rsid w:val="002D6085"/>
    <w:rsid w:val="00333840"/>
    <w:rsid w:val="0034431F"/>
    <w:rsid w:val="00345FD8"/>
    <w:rsid w:val="00391391"/>
    <w:rsid w:val="00392E4B"/>
    <w:rsid w:val="00397B12"/>
    <w:rsid w:val="003B4509"/>
    <w:rsid w:val="003B7B2E"/>
    <w:rsid w:val="003D5A9D"/>
    <w:rsid w:val="003E0154"/>
    <w:rsid w:val="00445A0A"/>
    <w:rsid w:val="00447FD0"/>
    <w:rsid w:val="004518A4"/>
    <w:rsid w:val="00491EDF"/>
    <w:rsid w:val="004A1943"/>
    <w:rsid w:val="004B0776"/>
    <w:rsid w:val="004B1E24"/>
    <w:rsid w:val="004C553C"/>
    <w:rsid w:val="004E6681"/>
    <w:rsid w:val="005103DF"/>
    <w:rsid w:val="00533C9B"/>
    <w:rsid w:val="00547D8C"/>
    <w:rsid w:val="005B775E"/>
    <w:rsid w:val="00623B1F"/>
    <w:rsid w:val="00634A78"/>
    <w:rsid w:val="00635546"/>
    <w:rsid w:val="00641554"/>
    <w:rsid w:val="00652A67"/>
    <w:rsid w:val="006672EF"/>
    <w:rsid w:val="0068460B"/>
    <w:rsid w:val="006934BC"/>
    <w:rsid w:val="006A652E"/>
    <w:rsid w:val="006B2637"/>
    <w:rsid w:val="006B3938"/>
    <w:rsid w:val="006B4F9C"/>
    <w:rsid w:val="006E1F28"/>
    <w:rsid w:val="006F7797"/>
    <w:rsid w:val="00751647"/>
    <w:rsid w:val="007516FC"/>
    <w:rsid w:val="00752CB0"/>
    <w:rsid w:val="00781718"/>
    <w:rsid w:val="00797C4A"/>
    <w:rsid w:val="007B09BE"/>
    <w:rsid w:val="007D553E"/>
    <w:rsid w:val="007F07FB"/>
    <w:rsid w:val="007F23E3"/>
    <w:rsid w:val="00801446"/>
    <w:rsid w:val="008115A9"/>
    <w:rsid w:val="008155A8"/>
    <w:rsid w:val="0082770B"/>
    <w:rsid w:val="00833F6B"/>
    <w:rsid w:val="00840D0E"/>
    <w:rsid w:val="008454F8"/>
    <w:rsid w:val="00851FCD"/>
    <w:rsid w:val="00876E5D"/>
    <w:rsid w:val="008A6FDA"/>
    <w:rsid w:val="008C63A1"/>
    <w:rsid w:val="008D4486"/>
    <w:rsid w:val="009020B1"/>
    <w:rsid w:val="00923427"/>
    <w:rsid w:val="009672D3"/>
    <w:rsid w:val="00975350"/>
    <w:rsid w:val="009B18AC"/>
    <w:rsid w:val="009D1038"/>
    <w:rsid w:val="00A01CDD"/>
    <w:rsid w:val="00A36793"/>
    <w:rsid w:val="00A36796"/>
    <w:rsid w:val="00A75B50"/>
    <w:rsid w:val="00A830ED"/>
    <w:rsid w:val="00AA2C10"/>
    <w:rsid w:val="00AD53FD"/>
    <w:rsid w:val="00AE3029"/>
    <w:rsid w:val="00B17E3B"/>
    <w:rsid w:val="00B207C5"/>
    <w:rsid w:val="00B2134C"/>
    <w:rsid w:val="00B32008"/>
    <w:rsid w:val="00B50022"/>
    <w:rsid w:val="00B50629"/>
    <w:rsid w:val="00B77596"/>
    <w:rsid w:val="00B97F4C"/>
    <w:rsid w:val="00BD1A9C"/>
    <w:rsid w:val="00C12336"/>
    <w:rsid w:val="00C23403"/>
    <w:rsid w:val="00C26F69"/>
    <w:rsid w:val="00C34A43"/>
    <w:rsid w:val="00C60697"/>
    <w:rsid w:val="00C734AB"/>
    <w:rsid w:val="00C90F0D"/>
    <w:rsid w:val="00CB7DDF"/>
    <w:rsid w:val="00CC05B8"/>
    <w:rsid w:val="00CD1EE4"/>
    <w:rsid w:val="00CE34CB"/>
    <w:rsid w:val="00CF41D4"/>
    <w:rsid w:val="00D03BCC"/>
    <w:rsid w:val="00D14D3F"/>
    <w:rsid w:val="00D24B85"/>
    <w:rsid w:val="00D3386D"/>
    <w:rsid w:val="00D57B47"/>
    <w:rsid w:val="00DC6D44"/>
    <w:rsid w:val="00DD2A18"/>
    <w:rsid w:val="00DD723F"/>
    <w:rsid w:val="00DF2669"/>
    <w:rsid w:val="00E0599B"/>
    <w:rsid w:val="00E228C6"/>
    <w:rsid w:val="00E7640D"/>
    <w:rsid w:val="00EB732A"/>
    <w:rsid w:val="00ED15F2"/>
    <w:rsid w:val="00EE1809"/>
    <w:rsid w:val="00F10F1A"/>
    <w:rsid w:val="00F233FF"/>
    <w:rsid w:val="00F3423B"/>
    <w:rsid w:val="00F413C7"/>
    <w:rsid w:val="00F42D2D"/>
    <w:rsid w:val="00F72F6B"/>
    <w:rsid w:val="00FE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66867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E5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F98723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98723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Ind w:w="0" w:type="dxa"/>
      <w:tblBorders>
        <w:bottom w:val="single" w:sz="6" w:space="0" w:color="0072C6" w:themeColor="accent1"/>
        <w:insideH w:val="single" w:sz="6" w:space="0" w:color="0072C6" w:themeColor="accent1"/>
      </w:tblBorders>
      <w:tblCellMar>
        <w:top w:w="0" w:type="dxa"/>
        <w:left w:w="230" w:type="dxa"/>
        <w:bottom w:w="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F98723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F98723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0072C6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F98723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NoSpacing">
    <w:name w:val="No Spacing"/>
    <w:link w:val="NoSpacingChar"/>
    <w:uiPriority w:val="1"/>
    <w:qFormat/>
    <w:rsid w:val="00801446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01446"/>
    <w:rPr>
      <w:rFonts w:eastAsiaTheme="minorEastAsia"/>
      <w:color w:val="auto"/>
      <w:sz w:val="22"/>
      <w:szCs w:val="22"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33F6B"/>
    <w:pPr>
      <w:spacing w:before="0" w:after="0" w:line="240" w:lineRule="auto"/>
    </w:pPr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33F6B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unhideWhenUsed/>
    <w:qFormat/>
    <w:rsid w:val="00851F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4A7E"/>
    <w:rPr>
      <w:color w:val="0072C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0154"/>
    <w:rPr>
      <w:color w:val="7949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www.visualstudio.com/products/visual-studio-community-vs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LEX/Library/Caches/TM10002076/Business%20Paper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Eventiqon je spletna aplikacija za iskanje, prijavo, beleženje ter organizacijo dogodkov in aktivnosti. Poleg osnovnih funkcionalnosti kot sta vnos in upravljanje dogodkov/aktivnosti, nam aplikacija omogoča tudi iskanje, izvoz, naročanje in rangiranje aktualnih dogodkov in pa samo komunikacijo med udeleženci.</Abstract>
  <CompanyAddress/>
  <CompanyPhone/>
  <CompanyFax/>
  <CompanyEmail>Vpisna številka: 63130259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65DCEB-95C0-664A-BB45-6BA8E0A7B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Paper.dotx</Template>
  <TotalTime>109</TotalTime>
  <Pages>13</Pages>
  <Words>790</Words>
  <Characters>4508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Eventsin</vt:lpstr>
    </vt:vector>
  </TitlesOfParts>
  <Company/>
  <LinksUpToDate>false</LinksUpToDate>
  <CharactersWithSpaces>5288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Eventsin</dc:title>
  <dc:subject>Faza 2 : zaledni del spletne strani           ASP.NET MVC 5 + MS SQL SUPB.</dc:subject>
  <dc:creator>Aleksander Tomić</dc:creator>
  <cp:keywords/>
  <dc:description/>
  <cp:lastModifiedBy>Microsoft Office User</cp:lastModifiedBy>
  <cp:revision>44</cp:revision>
  <cp:lastPrinted>2015-11-22T21:41:00Z</cp:lastPrinted>
  <dcterms:created xsi:type="dcterms:W3CDTF">2015-11-22T21:41:00Z</dcterms:created>
  <dcterms:modified xsi:type="dcterms:W3CDTF">2015-12-29T19:08:00Z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