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442" w:rsidRDefault="008F1250" w:rsidP="008F1250">
      <w:pPr>
        <w:ind w:left="1134"/>
        <w:jc w:val="right"/>
      </w:pPr>
      <w:r>
        <w:t xml:space="preserve"> </w:t>
      </w:r>
    </w:p>
    <w:p w:rsidR="008F1250" w:rsidRDefault="008F1250" w:rsidP="008F1250">
      <w:pPr>
        <w:ind w:left="1134"/>
        <w:jc w:val="right"/>
      </w:pPr>
    </w:p>
    <w:p w:rsidR="008F1250" w:rsidRDefault="008F1250" w:rsidP="008F1250">
      <w:pPr>
        <w:ind w:left="1134"/>
        <w:jc w:val="right"/>
      </w:pPr>
      <w:r>
        <w:t xml:space="preserve">09 octubre 2019 </w:t>
      </w:r>
    </w:p>
    <w:p w:rsidR="008F1250" w:rsidRDefault="008F1250" w:rsidP="008F1250">
      <w:pPr>
        <w:ind w:left="1134"/>
        <w:jc w:val="both"/>
      </w:pPr>
      <w:r>
        <w:t>NOTA DE VALORACIÓN PREOPERATORIA</w:t>
      </w:r>
    </w:p>
    <w:p w:rsidR="008F1250" w:rsidRDefault="008F1250" w:rsidP="008F1250">
      <w:pPr>
        <w:ind w:left="1134"/>
        <w:jc w:val="both"/>
      </w:pPr>
    </w:p>
    <w:p w:rsidR="008F1250" w:rsidRDefault="008F1250" w:rsidP="008F1250">
      <w:pPr>
        <w:ind w:left="1134"/>
        <w:jc w:val="both"/>
      </w:pPr>
      <w:bookmarkStart w:id="0" w:name="_GoBack"/>
      <w:r>
        <w:t>MARÍA DEL CARMEN PÉREZ JIMÉNEZ</w:t>
      </w:r>
    </w:p>
    <w:bookmarkEnd w:id="0"/>
    <w:p w:rsidR="008F1250" w:rsidRDefault="008F1250" w:rsidP="008F1250">
      <w:pPr>
        <w:ind w:left="1134"/>
        <w:jc w:val="both"/>
      </w:pPr>
      <w:r>
        <w:t>MUJER DE 51 AÑOS DE EDAD</w:t>
      </w:r>
    </w:p>
    <w:p w:rsidR="008F1250" w:rsidRDefault="008F1250" w:rsidP="008F1250">
      <w:pPr>
        <w:ind w:left="1134"/>
        <w:jc w:val="both"/>
      </w:pPr>
      <w:r>
        <w:t xml:space="preserve">ANTECEDENTES: TABAQUISMO  DE LOS 20 AÑOS POR 6 MESES, ALÉRGICA A PENICILINA, TRANSFUSIONES NEGATIVO,  TRAUMÁTICOS  A LOS 7 AÑOS DE EDAD </w:t>
      </w:r>
      <w:r w:rsidR="008E3B2A">
        <w:t>LESIÓN</w:t>
      </w:r>
      <w:r>
        <w:t xml:space="preserve"> EN DEDO MEDIO MANO DERECHA  Y POR COMPLICACIÓN TARDÍA A LOS 12 AÑOS DE EDAD  AMPUTACIÓN  DE ULTIMA FALANGE, QUIRÚRGICOS: LUI HACE 3 AÑOS, MÉDICOS: </w:t>
      </w:r>
      <w:proofErr w:type="spellStart"/>
      <w:r>
        <w:t>HIPERTRIGLICERIDEMIA</w:t>
      </w:r>
      <w:proofErr w:type="spellEnd"/>
      <w:r>
        <w:t xml:space="preserve">  DESDE HACE 1 AÑO, TRATAMIENTO ACTUAL CON </w:t>
      </w:r>
      <w:proofErr w:type="spellStart"/>
      <w:r>
        <w:t>METFORMINA</w:t>
      </w:r>
      <w:proofErr w:type="spellEnd"/>
      <w:r>
        <w:t xml:space="preserve">  450 MG CADA 8 HRS Y </w:t>
      </w:r>
      <w:proofErr w:type="spellStart"/>
      <w:r>
        <w:t>BEZAFIBRATO</w:t>
      </w:r>
      <w:proofErr w:type="spellEnd"/>
      <w:r>
        <w:t xml:space="preserve"> 200 MG CADA 8 HRS, ESTREÑIMIENTO CRÓNICO POR </w:t>
      </w:r>
      <w:proofErr w:type="spellStart"/>
      <w:r>
        <w:t>DOLICO</w:t>
      </w:r>
      <w:proofErr w:type="spellEnd"/>
      <w:r>
        <w:t xml:space="preserve"> COLON.</w:t>
      </w:r>
    </w:p>
    <w:p w:rsidR="008F1250" w:rsidRDefault="008F1250" w:rsidP="008F1250">
      <w:pPr>
        <w:ind w:left="1134"/>
        <w:jc w:val="both"/>
      </w:pPr>
      <w:proofErr w:type="spellStart"/>
      <w:r>
        <w:t>CARDIO</w:t>
      </w:r>
      <w:proofErr w:type="spellEnd"/>
      <w:r>
        <w:t xml:space="preserve"> PULMONAR: SIN DISNEA, NO PALPITACIONES NO DOLOR TORÁCICO, SIN MANIFESTACIONES DE ANGINA O VASO ESPASMO.</w:t>
      </w:r>
      <w:r w:rsidR="008E3B2A">
        <w:t xml:space="preserve"> TA 120/70 FC 70 X MIN FR  19 X MIN </w:t>
      </w:r>
      <w:proofErr w:type="spellStart"/>
      <w:r w:rsidR="008E3B2A">
        <w:t>ECG</w:t>
      </w:r>
      <w:proofErr w:type="spellEnd"/>
      <w:r w:rsidR="008E3B2A">
        <w:t xml:space="preserve">: RITMO </w:t>
      </w:r>
      <w:proofErr w:type="spellStart"/>
      <w:r w:rsidR="008E3B2A">
        <w:t>SINUSAL</w:t>
      </w:r>
      <w:proofErr w:type="spellEnd"/>
      <w:r w:rsidR="008E3B2A">
        <w:t xml:space="preserve"> NORMAL, TELE DE TÓRAX NORMAL.</w:t>
      </w:r>
    </w:p>
    <w:p w:rsidR="008F1250" w:rsidRDefault="008F1250" w:rsidP="008F1250">
      <w:pPr>
        <w:ind w:left="1134"/>
        <w:jc w:val="both"/>
      </w:pPr>
      <w:r>
        <w:t xml:space="preserve">HEMATOLÓGICO: </w:t>
      </w:r>
      <w:r w:rsidR="008E3B2A">
        <w:t>SIN DISCRASIA SANGUÍNEA, BH, PLAQUETAS Y COAGULACIÓN NORMALES.</w:t>
      </w:r>
    </w:p>
    <w:p w:rsidR="008E3B2A" w:rsidRDefault="008E3B2A" w:rsidP="008F1250">
      <w:pPr>
        <w:ind w:left="1134"/>
        <w:jc w:val="both"/>
      </w:pPr>
    </w:p>
    <w:p w:rsidR="008E3B2A" w:rsidRDefault="008E3B2A" w:rsidP="008F1250">
      <w:pPr>
        <w:ind w:left="1134"/>
        <w:jc w:val="both"/>
      </w:pPr>
      <w:r>
        <w:t xml:space="preserve">A. GOLDMAN I, </w:t>
      </w:r>
      <w:proofErr w:type="spellStart"/>
      <w:r>
        <w:t>DETSKY</w:t>
      </w:r>
      <w:proofErr w:type="spellEnd"/>
      <w:r>
        <w:t xml:space="preserve"> I RIESGO TROMBO EMBOLICO BAJO</w:t>
      </w:r>
    </w:p>
    <w:p w:rsidR="008E3B2A" w:rsidRDefault="008E3B2A" w:rsidP="008F1250">
      <w:pPr>
        <w:ind w:left="1134"/>
        <w:jc w:val="both"/>
      </w:pPr>
    </w:p>
    <w:p w:rsidR="008E3B2A" w:rsidRDefault="008E3B2A" w:rsidP="008E3B2A">
      <w:pPr>
        <w:ind w:left="1134"/>
        <w:jc w:val="right"/>
      </w:pPr>
    </w:p>
    <w:p w:rsidR="008E3B2A" w:rsidRDefault="008E3B2A" w:rsidP="008E3B2A">
      <w:pPr>
        <w:ind w:left="1134"/>
        <w:jc w:val="right"/>
      </w:pPr>
      <w:r>
        <w:t>DR. ORLANDO SOLIS DURAN</w:t>
      </w:r>
    </w:p>
    <w:p w:rsidR="008F1250" w:rsidRDefault="008F1250" w:rsidP="008F1250">
      <w:pPr>
        <w:ind w:left="1134"/>
        <w:jc w:val="both"/>
      </w:pPr>
    </w:p>
    <w:sectPr w:rsidR="008F12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250"/>
    <w:rsid w:val="008E3B2A"/>
    <w:rsid w:val="008F1250"/>
    <w:rsid w:val="009F0CA8"/>
    <w:rsid w:val="00B06442"/>
    <w:rsid w:val="00C54C65"/>
    <w:rsid w:val="00E2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D25D0-2E1B-41BA-AE48-250EFB288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E3B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3B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SOLIS</dc:creator>
  <cp:keywords/>
  <dc:description/>
  <cp:lastModifiedBy>ORLANDO SOLIS</cp:lastModifiedBy>
  <cp:revision>1</cp:revision>
  <cp:lastPrinted>2019-10-09T16:13:00Z</cp:lastPrinted>
  <dcterms:created xsi:type="dcterms:W3CDTF">2019-10-09T15:54:00Z</dcterms:created>
  <dcterms:modified xsi:type="dcterms:W3CDTF">2019-10-09T16:20:00Z</dcterms:modified>
</cp:coreProperties>
</file>