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970" w:rsidRDefault="00AC06DC" w:rsidP="00AC06DC">
      <w:pPr>
        <w:spacing w:after="0"/>
        <w:ind w:left="1418"/>
        <w:jc w:val="right"/>
      </w:pPr>
      <w:r>
        <w:t xml:space="preserve">21 AGOSTO 2008  </w:t>
      </w:r>
    </w:p>
    <w:p w:rsidR="00AC06DC" w:rsidRDefault="00AC06DC" w:rsidP="00AC06DC">
      <w:pPr>
        <w:spacing w:after="0"/>
        <w:ind w:left="1418"/>
        <w:jc w:val="both"/>
      </w:pPr>
      <w:r>
        <w:t>NOTA DE VALORACION PREOPERATORIA</w:t>
      </w:r>
    </w:p>
    <w:p w:rsidR="00AC06DC" w:rsidRDefault="00AC06DC" w:rsidP="00AC06DC">
      <w:pPr>
        <w:spacing w:after="0"/>
        <w:ind w:left="1418"/>
        <w:jc w:val="both"/>
      </w:pPr>
      <w:r>
        <w:t>CLAUDIA CABRERA JIMENEZ</w:t>
      </w:r>
    </w:p>
    <w:p w:rsidR="00AC06DC" w:rsidRDefault="00AC06DC" w:rsidP="00AC06DC">
      <w:pPr>
        <w:spacing w:after="0"/>
        <w:ind w:left="1418"/>
        <w:jc w:val="both"/>
      </w:pPr>
      <w:r>
        <w:t>MUJER DE 42 AÑOS DE EDAD</w:t>
      </w:r>
    </w:p>
    <w:p w:rsidR="00AC06DC" w:rsidRDefault="00AC06DC" w:rsidP="00AC06DC">
      <w:pPr>
        <w:spacing w:after="0"/>
        <w:ind w:left="1418"/>
        <w:jc w:val="both"/>
      </w:pPr>
      <w:r>
        <w:t>ANTECEDENTES: TIO MATERNO CA RENAL. TABAQUISMO NEGATIVO, ETILICOS  TIPO SOCIAL. ALERGIAS: NEGATIVO, TRANSFUSIONALES: NEGATIVO, TRAUMATICOS: NEGATIVO, QUIRUGICOS: CESAREA, MEDICOS: SINUSITIS A LOS 33 AÑOS DE EDAD. TUMORACION EN  BRAZO DERCHO  DESDE HACE 4 AÑOS. SANGRADO NASAL POR LESION EN VASO SUB MUCOSO TRTADO CON  CAUTERIZACION</w:t>
      </w:r>
    </w:p>
    <w:p w:rsidR="00AC06DC" w:rsidRDefault="00AC06DC" w:rsidP="00AC06DC">
      <w:pPr>
        <w:spacing w:after="0"/>
        <w:ind w:left="1418"/>
        <w:jc w:val="both"/>
      </w:pPr>
    </w:p>
    <w:p w:rsidR="00AC06DC" w:rsidRDefault="00AC06DC" w:rsidP="00AC06DC">
      <w:pPr>
        <w:spacing w:after="0"/>
        <w:ind w:left="1418"/>
        <w:jc w:val="both"/>
      </w:pPr>
      <w:r>
        <w:t>CARDIOVASCULAR: DISNEA DE GRANDES ESFUERZOS</w:t>
      </w:r>
    </w:p>
    <w:p w:rsidR="00AC06DC" w:rsidRDefault="00AC06DC" w:rsidP="00AC06DC">
      <w:pPr>
        <w:spacing w:after="0"/>
        <w:ind w:left="1418"/>
        <w:jc w:val="both"/>
      </w:pPr>
      <w:r>
        <w:t>RESPIRATPRIO: SIN ALTERACIONES</w:t>
      </w:r>
    </w:p>
    <w:p w:rsidR="00AC06DC" w:rsidRDefault="00AC06DC" w:rsidP="00AC06DC">
      <w:pPr>
        <w:spacing w:after="0"/>
        <w:ind w:left="1418"/>
        <w:jc w:val="both"/>
      </w:pPr>
      <w:r>
        <w:t>HEMATOLOGICO: SIN ALTERACIONES</w:t>
      </w:r>
    </w:p>
    <w:p w:rsidR="00AC06DC" w:rsidRDefault="00AC06DC" w:rsidP="00AC06DC">
      <w:pPr>
        <w:spacing w:after="0"/>
        <w:ind w:left="1418"/>
        <w:jc w:val="both"/>
      </w:pPr>
      <w:r>
        <w:t>GASTRO INTESTINAL: SIN ALETRACIONES</w:t>
      </w:r>
    </w:p>
    <w:p w:rsidR="00AC06DC" w:rsidRDefault="00AC06DC" w:rsidP="00AC06DC">
      <w:pPr>
        <w:spacing w:after="0"/>
        <w:ind w:left="1418"/>
        <w:jc w:val="both"/>
      </w:pPr>
      <w:r>
        <w:t>RENAL-URIANRIO: SIN ALTERACIONES</w:t>
      </w:r>
    </w:p>
    <w:p w:rsidR="00AC06DC" w:rsidRDefault="00AC06DC" w:rsidP="00AC06DC">
      <w:pPr>
        <w:spacing w:after="0"/>
        <w:ind w:left="1418"/>
        <w:jc w:val="both"/>
      </w:pPr>
    </w:p>
    <w:p w:rsidR="00AC06DC" w:rsidRDefault="00AC06DC" w:rsidP="00AC06DC">
      <w:pPr>
        <w:spacing w:after="0"/>
        <w:ind w:left="1418"/>
        <w:jc w:val="both"/>
      </w:pPr>
      <w:r>
        <w:t>EXPLORACION FISICA</w:t>
      </w:r>
    </w:p>
    <w:p w:rsidR="00AC06DC" w:rsidRDefault="00AC06DC" w:rsidP="00AC06DC">
      <w:pPr>
        <w:spacing w:after="0"/>
        <w:ind w:left="1418"/>
        <w:jc w:val="both"/>
      </w:pPr>
      <w:r>
        <w:t>TA</w:t>
      </w:r>
      <w:r w:rsidR="00C74EFE">
        <w:t xml:space="preserve"> 130/90 FC 70 X MIN FR 18 X MIN</w:t>
      </w:r>
    </w:p>
    <w:p w:rsidR="00C74EFE" w:rsidRDefault="00C74EFE" w:rsidP="00AC06DC">
      <w:pPr>
        <w:spacing w:after="0"/>
        <w:ind w:left="1418"/>
        <w:jc w:val="both"/>
      </w:pPr>
      <w:r>
        <w:t>NEUROLOGICAMENTE  INTEGRA SIN SINDROME PLEURO PULMONAR, AREA CARDIACA SIN ALTERACIONES, ABDOMEN SIN ALTERACIONES</w:t>
      </w:r>
    </w:p>
    <w:p w:rsidR="00C74EFE" w:rsidRDefault="00C74EFE" w:rsidP="00AC06DC">
      <w:pPr>
        <w:spacing w:after="0"/>
        <w:ind w:left="1418"/>
        <w:jc w:val="both"/>
      </w:pPr>
    </w:p>
    <w:p w:rsidR="00C74EFE" w:rsidRDefault="00C74EFE" w:rsidP="00AC06DC">
      <w:pPr>
        <w:spacing w:after="0"/>
        <w:ind w:left="1418"/>
        <w:jc w:val="both"/>
      </w:pPr>
      <w:r>
        <w:t>PARACLINICOS:</w:t>
      </w:r>
    </w:p>
    <w:p w:rsidR="00C74EFE" w:rsidRDefault="00C74EFE" w:rsidP="00AC06DC">
      <w:pPr>
        <w:spacing w:after="0"/>
        <w:ind w:left="1418"/>
        <w:jc w:val="both"/>
      </w:pPr>
      <w:r>
        <w:t>BH, QS, COAGULACION NORMAL</w:t>
      </w:r>
    </w:p>
    <w:p w:rsidR="00C74EFE" w:rsidRDefault="00C74EFE" w:rsidP="00AC06DC">
      <w:pPr>
        <w:spacing w:after="0"/>
        <w:ind w:left="1418"/>
        <w:jc w:val="both"/>
      </w:pPr>
      <w:r>
        <w:t>ECG RITMO SINUSAL NORMAL</w:t>
      </w:r>
    </w:p>
    <w:p w:rsidR="00C74EFE" w:rsidRDefault="00C74EFE" w:rsidP="00AC06DC">
      <w:pPr>
        <w:spacing w:after="0"/>
        <w:ind w:left="1418"/>
        <w:jc w:val="both"/>
      </w:pPr>
      <w:r>
        <w:t>RX TORAX NORMAL DE ACUERDO A EDAD Y SEXO</w:t>
      </w:r>
    </w:p>
    <w:p w:rsidR="00C74EFE" w:rsidRDefault="00C74EFE" w:rsidP="00AC06DC">
      <w:pPr>
        <w:spacing w:after="0"/>
        <w:ind w:left="1418"/>
        <w:jc w:val="both"/>
      </w:pPr>
    </w:p>
    <w:p w:rsidR="00C74EFE" w:rsidRDefault="00C74EFE" w:rsidP="00C74EFE">
      <w:pPr>
        <w:spacing w:after="0"/>
        <w:ind w:left="1418"/>
        <w:jc w:val="both"/>
      </w:pPr>
      <w:r>
        <w:t>A. GOLDMAN I DESTKYI RIESGO TROMBO EMBOLICO BAJO</w:t>
      </w:r>
    </w:p>
    <w:p w:rsidR="00C74EFE" w:rsidRDefault="00C74EFE" w:rsidP="00C74EFE">
      <w:pPr>
        <w:spacing w:after="0"/>
        <w:ind w:left="1418"/>
        <w:jc w:val="both"/>
      </w:pPr>
    </w:p>
    <w:p w:rsidR="00C74EFE" w:rsidRDefault="00C74EFE" w:rsidP="00C74EFE">
      <w:pPr>
        <w:spacing w:after="0"/>
        <w:ind w:left="1418"/>
        <w:jc w:val="both"/>
      </w:pPr>
    </w:p>
    <w:p w:rsidR="00C74EFE" w:rsidRDefault="00C74EFE" w:rsidP="00C74EFE">
      <w:pPr>
        <w:spacing w:after="0"/>
        <w:ind w:left="1418"/>
        <w:jc w:val="both"/>
      </w:pPr>
      <w:r>
        <w:t>DR. ORLANDO SOLIS DURAN</w:t>
      </w:r>
    </w:p>
    <w:p w:rsidR="00C74EFE" w:rsidRDefault="00C74EFE" w:rsidP="00AC06DC">
      <w:pPr>
        <w:spacing w:after="0"/>
        <w:ind w:left="1418"/>
        <w:jc w:val="both"/>
      </w:pPr>
    </w:p>
    <w:sectPr w:rsidR="00C74EFE" w:rsidSect="00195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E67AF"/>
    <w:multiLevelType w:val="hybridMultilevel"/>
    <w:tmpl w:val="E2927536"/>
    <w:lvl w:ilvl="0" w:tplc="C9BCCD5C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06DC"/>
    <w:rsid w:val="00195970"/>
    <w:rsid w:val="00AC06DC"/>
    <w:rsid w:val="00C7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9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E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4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E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2008-08-22T00:30:00Z</cp:lastPrinted>
  <dcterms:created xsi:type="dcterms:W3CDTF">2008-08-22T00:15:00Z</dcterms:created>
  <dcterms:modified xsi:type="dcterms:W3CDTF">2008-08-22T00:34:00Z</dcterms:modified>
</cp:coreProperties>
</file>