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48" w:rsidRDefault="00DA0E48" w:rsidP="007C5836">
      <w:pPr>
        <w:spacing w:after="0"/>
        <w:ind w:left="1701"/>
        <w:jc w:val="right"/>
      </w:pPr>
      <w:r>
        <w:t xml:space="preserve">10 DICIEMBRE 2009 </w:t>
      </w:r>
    </w:p>
    <w:p w:rsidR="007C5836" w:rsidRDefault="007C5836" w:rsidP="007C5836">
      <w:pPr>
        <w:spacing w:after="0"/>
        <w:ind w:left="1701"/>
        <w:jc w:val="both"/>
      </w:pPr>
    </w:p>
    <w:p w:rsidR="007C5836" w:rsidRDefault="007C5836" w:rsidP="007C5836">
      <w:pPr>
        <w:spacing w:after="0"/>
        <w:ind w:left="1701"/>
        <w:jc w:val="both"/>
      </w:pPr>
    </w:p>
    <w:p w:rsidR="00DA0E48" w:rsidRDefault="007C5836" w:rsidP="007C5836">
      <w:pPr>
        <w:spacing w:after="0"/>
        <w:ind w:left="1701"/>
        <w:jc w:val="both"/>
      </w:pPr>
      <w:r>
        <w:t xml:space="preserve">NOTA DE </w:t>
      </w:r>
      <w:proofErr w:type="spellStart"/>
      <w:r>
        <w:t>VAL</w:t>
      </w:r>
      <w:r w:rsidR="00DA0E48">
        <w:t>ORACION</w:t>
      </w:r>
      <w:proofErr w:type="spellEnd"/>
      <w:r w:rsidR="00DA0E48">
        <w:t xml:space="preserve"> PREOPERATORIA</w:t>
      </w:r>
    </w:p>
    <w:p w:rsidR="00C746C2" w:rsidRDefault="00DA0E48" w:rsidP="007C5836">
      <w:pPr>
        <w:spacing w:after="0"/>
        <w:ind w:left="1701"/>
      </w:pPr>
      <w:r>
        <w:t xml:space="preserve">SERGIO </w:t>
      </w:r>
      <w:proofErr w:type="spellStart"/>
      <w:r>
        <w:t>SENTIES</w:t>
      </w:r>
      <w:proofErr w:type="spellEnd"/>
      <w:r>
        <w:t xml:space="preserve"> HOYOS</w:t>
      </w:r>
    </w:p>
    <w:p w:rsidR="00DA0E48" w:rsidRDefault="00DA0E48" w:rsidP="007C5836">
      <w:pPr>
        <w:spacing w:after="0"/>
        <w:ind w:left="1701"/>
      </w:pPr>
      <w:r>
        <w:t>MASCULINO 72 AÑOS DE EDAD</w:t>
      </w:r>
    </w:p>
    <w:p w:rsidR="00DA0E48" w:rsidRDefault="00DA0E48" w:rsidP="007C5836">
      <w:pPr>
        <w:spacing w:after="0"/>
        <w:ind w:left="1701"/>
      </w:pPr>
      <w:r>
        <w:t xml:space="preserve">ANTECEDENTES: CARGA GENÉTICA PARA CA PULMÓN. TABAQUISMO POR 30 AÑOS HASTA 2 CAJETILLAS DIARIAS, SUSPENDIDO HACE 15 AÑOS. ALERGIAS: NEGATIVO. QUIRÚRGICOS: NEGATIVO, TRANSFUSIONES: NEGATIVO. MÉDICOS: HIPERTENSIÓN ARTERIAL SISTÉMICA DESDE HACE 5 AÑOS TRATADO CON </w:t>
      </w:r>
      <w:proofErr w:type="spellStart"/>
      <w:r>
        <w:t>NORVAS</w:t>
      </w:r>
      <w:proofErr w:type="spellEnd"/>
      <w:r>
        <w:t xml:space="preserve"> 5 MG CADA 24 HRS. GASTRITIS HACE 2 A 3 AÑOS</w:t>
      </w:r>
    </w:p>
    <w:p w:rsidR="00DA0E48" w:rsidRDefault="00DA0E48" w:rsidP="007C5836">
      <w:pPr>
        <w:spacing w:after="0"/>
        <w:ind w:left="1701"/>
      </w:pPr>
    </w:p>
    <w:p w:rsidR="00DA0E48" w:rsidRDefault="00DA0E48" w:rsidP="007C5836">
      <w:pPr>
        <w:spacing w:after="0"/>
        <w:ind w:left="1701"/>
      </w:pPr>
      <w:r>
        <w:t>INTERROGATORIO DIRIGIDO:</w:t>
      </w:r>
    </w:p>
    <w:p w:rsidR="00DA0E48" w:rsidRDefault="00DA0E48" w:rsidP="007C5836">
      <w:pPr>
        <w:spacing w:after="0"/>
        <w:ind w:left="1701"/>
      </w:pPr>
      <w:r>
        <w:t>RESPIRATORIO: SIN ALTERACIONES</w:t>
      </w:r>
    </w:p>
    <w:p w:rsidR="00DA0E48" w:rsidRDefault="00DA0E48" w:rsidP="007C5836">
      <w:pPr>
        <w:spacing w:after="0"/>
        <w:ind w:left="1701"/>
      </w:pPr>
      <w:r>
        <w:t>CARDIOVASCULAR: SIN ALTERACIONES</w:t>
      </w:r>
    </w:p>
    <w:p w:rsidR="00DA0E48" w:rsidRDefault="00DA0E48" w:rsidP="007C5836">
      <w:pPr>
        <w:spacing w:after="0"/>
        <w:ind w:left="1701"/>
      </w:pPr>
      <w:r>
        <w:t>RENAL URINARIO: SIN ALTERACIONES</w:t>
      </w:r>
    </w:p>
    <w:p w:rsidR="00DA0E48" w:rsidRDefault="00DA0E48" w:rsidP="007C5836">
      <w:pPr>
        <w:spacing w:after="0"/>
        <w:ind w:left="1701"/>
      </w:pPr>
      <w:r>
        <w:t>HEMATOLÓGICO: SIN ALTERACIONES</w:t>
      </w:r>
    </w:p>
    <w:p w:rsidR="00DA0E48" w:rsidRDefault="00DA0E48" w:rsidP="007C5836">
      <w:pPr>
        <w:spacing w:after="0"/>
        <w:ind w:left="1701"/>
      </w:pPr>
      <w:proofErr w:type="spellStart"/>
      <w:r>
        <w:t>GASTRO</w:t>
      </w:r>
      <w:proofErr w:type="spellEnd"/>
      <w:r>
        <w:t xml:space="preserve"> INTESTINAL: PIROSIS </w:t>
      </w:r>
      <w:r w:rsidR="007C5836">
        <w:t>ESPORÁDICO</w:t>
      </w:r>
    </w:p>
    <w:p w:rsidR="00DA0E48" w:rsidRDefault="007C5836" w:rsidP="007C5836">
      <w:pPr>
        <w:spacing w:after="0"/>
        <w:ind w:left="1701"/>
      </w:pPr>
      <w:r>
        <w:t>EXPLORACIÓN</w:t>
      </w:r>
      <w:r w:rsidR="00DA0E48">
        <w:t xml:space="preserve"> </w:t>
      </w:r>
      <w:r>
        <w:t>FÍSICA</w:t>
      </w:r>
    </w:p>
    <w:p w:rsidR="007C5836" w:rsidRDefault="007C5836" w:rsidP="007C5836">
      <w:pPr>
        <w:spacing w:after="0"/>
        <w:ind w:left="1701"/>
      </w:pPr>
      <w:r>
        <w:t xml:space="preserve">170/90  FC 60 X MIN  FR 18 X MIN  </w:t>
      </w:r>
      <w:proofErr w:type="spellStart"/>
      <w:r>
        <w:t>TEM</w:t>
      </w:r>
      <w:proofErr w:type="spellEnd"/>
      <w:r>
        <w:t xml:space="preserve"> 37 GRADOS C</w:t>
      </w:r>
    </w:p>
    <w:p w:rsidR="007C5836" w:rsidRDefault="007C5836" w:rsidP="007C5836">
      <w:pPr>
        <w:spacing w:after="0"/>
        <w:ind w:left="1701"/>
      </w:pPr>
      <w:r>
        <w:t xml:space="preserve">NEUROLÓGICAMENTE INTEGRO, SÍNDROME DE RAREFACCIÓN PULMONAR, </w:t>
      </w:r>
      <w:proofErr w:type="spellStart"/>
      <w:r>
        <w:t>AREA</w:t>
      </w:r>
      <w:proofErr w:type="spellEnd"/>
      <w:r>
        <w:t xml:space="preserve"> CARDIACA SIN ALTERACIONES, </w:t>
      </w:r>
    </w:p>
    <w:p w:rsidR="007C5836" w:rsidRDefault="007C5836" w:rsidP="007C5836">
      <w:pPr>
        <w:spacing w:after="0"/>
        <w:ind w:left="1701"/>
      </w:pPr>
      <w:proofErr w:type="spellStart"/>
      <w:r>
        <w:t>ECG</w:t>
      </w:r>
      <w:proofErr w:type="spellEnd"/>
      <w:r>
        <w:t xml:space="preserve">: BLOQUEO DE FASCÍCULO ANTERIOR DE RAMA IZQUIERDA DE HAZ DE </w:t>
      </w:r>
      <w:proofErr w:type="spellStart"/>
      <w:r>
        <w:t>HISS</w:t>
      </w:r>
      <w:proofErr w:type="spellEnd"/>
    </w:p>
    <w:p w:rsidR="007C5836" w:rsidRDefault="007C5836" w:rsidP="007C5836">
      <w:pPr>
        <w:spacing w:after="0"/>
        <w:ind w:left="1701"/>
      </w:pPr>
      <w:proofErr w:type="spellStart"/>
      <w:r>
        <w:t>RX</w:t>
      </w:r>
      <w:proofErr w:type="spellEnd"/>
      <w:r>
        <w:t xml:space="preserve"> DE TÓRAX SÍNDROME DE RAREFACCIÓN PULMONAR CARDIOMEGALIA GRADO I.</w:t>
      </w:r>
    </w:p>
    <w:p w:rsidR="007C5836" w:rsidRDefault="007C5836" w:rsidP="007C5836">
      <w:pPr>
        <w:spacing w:after="0"/>
        <w:ind w:left="1701"/>
      </w:pPr>
      <w:r>
        <w:t xml:space="preserve">BH, </w:t>
      </w:r>
      <w:proofErr w:type="spellStart"/>
      <w:r>
        <w:t>QS</w:t>
      </w:r>
      <w:proofErr w:type="spellEnd"/>
      <w:r>
        <w:t>, COAGULACIÓN NORMALES.</w:t>
      </w:r>
    </w:p>
    <w:p w:rsidR="007C5836" w:rsidRDefault="007C5836" w:rsidP="007C5836">
      <w:pPr>
        <w:spacing w:after="0"/>
        <w:ind w:left="1701"/>
        <w:rPr>
          <w:lang w:val="en-US"/>
        </w:rPr>
      </w:pPr>
      <w:r w:rsidRPr="007C5836">
        <w:rPr>
          <w:lang w:val="en-US"/>
        </w:rPr>
        <w:t>A. GOLDMAN I</w:t>
      </w:r>
      <w:proofErr w:type="gramStart"/>
      <w:r w:rsidRPr="007C5836">
        <w:rPr>
          <w:lang w:val="en-US"/>
        </w:rPr>
        <w:t xml:space="preserve">,  </w:t>
      </w:r>
      <w:proofErr w:type="spellStart"/>
      <w:r w:rsidRPr="007C5836">
        <w:rPr>
          <w:lang w:val="en-US"/>
        </w:rPr>
        <w:t>DESTSKY</w:t>
      </w:r>
      <w:proofErr w:type="spellEnd"/>
      <w:proofErr w:type="gramEnd"/>
      <w:r w:rsidRPr="007C5836">
        <w:rPr>
          <w:lang w:val="en-US"/>
        </w:rPr>
        <w:t xml:space="preserve"> II. </w:t>
      </w:r>
      <w:proofErr w:type="spellStart"/>
      <w:r w:rsidRPr="007C5836">
        <w:rPr>
          <w:lang w:val="en-US"/>
        </w:rPr>
        <w:t>RIESGO</w:t>
      </w:r>
      <w:proofErr w:type="spellEnd"/>
      <w:r w:rsidRPr="007C5836">
        <w:rPr>
          <w:lang w:val="en-US"/>
        </w:rPr>
        <w:t xml:space="preserve"> </w:t>
      </w:r>
      <w:proofErr w:type="spellStart"/>
      <w:r w:rsidRPr="007C5836">
        <w:rPr>
          <w:lang w:val="en-US"/>
        </w:rPr>
        <w:t>TROMBO</w:t>
      </w:r>
      <w:proofErr w:type="spellEnd"/>
      <w:r w:rsidRPr="007C5836">
        <w:rPr>
          <w:lang w:val="en-US"/>
        </w:rPr>
        <w:t xml:space="preserve"> EMBOLI CO </w:t>
      </w:r>
      <w:proofErr w:type="spellStart"/>
      <w:r w:rsidRPr="007C5836">
        <w:rPr>
          <w:lang w:val="en-US"/>
        </w:rPr>
        <w:t>MODERADO</w:t>
      </w:r>
      <w:proofErr w:type="spellEnd"/>
    </w:p>
    <w:p w:rsidR="007C5836" w:rsidRDefault="007C5836" w:rsidP="007C5836">
      <w:pPr>
        <w:spacing w:after="0"/>
        <w:ind w:left="1701"/>
      </w:pPr>
      <w:r w:rsidRPr="007C5836">
        <w:t>P. TROMBO</w:t>
      </w:r>
      <w:r>
        <w:t xml:space="preserve"> </w:t>
      </w:r>
      <w:r w:rsidRPr="007C5836">
        <w:t xml:space="preserve">PROFILAXIS, </w:t>
      </w:r>
      <w:proofErr w:type="spellStart"/>
      <w:r w:rsidRPr="007C5836">
        <w:t>NORVAS</w:t>
      </w:r>
      <w:proofErr w:type="spellEnd"/>
      <w:r w:rsidRPr="007C5836">
        <w:t xml:space="preserve"> 5 MG CADA 24 HRS POR LAS MAÑANAS,  </w:t>
      </w:r>
      <w:proofErr w:type="spellStart"/>
      <w:r w:rsidRPr="007C5836">
        <w:t>ENALAPRIL</w:t>
      </w:r>
      <w:proofErr w:type="spellEnd"/>
      <w:r w:rsidRPr="007C5836">
        <w:t xml:space="preserve"> 10 MG POR LAS NOCHES</w:t>
      </w:r>
    </w:p>
    <w:p w:rsidR="007C5836" w:rsidRDefault="007C5836" w:rsidP="007C5836">
      <w:pPr>
        <w:spacing w:after="0"/>
        <w:ind w:left="1701"/>
      </w:pPr>
    </w:p>
    <w:p w:rsidR="007C5836" w:rsidRDefault="007C5836" w:rsidP="007C5836">
      <w:pPr>
        <w:spacing w:after="0"/>
        <w:ind w:left="1701"/>
      </w:pPr>
    </w:p>
    <w:p w:rsidR="007C5836" w:rsidRPr="007C5836" w:rsidRDefault="007C5836" w:rsidP="007C5836">
      <w:pPr>
        <w:spacing w:after="0"/>
        <w:ind w:left="1701"/>
      </w:pPr>
      <w:r>
        <w:t>DR. ORLANDO SOLÍS DURAN</w:t>
      </w:r>
    </w:p>
    <w:p w:rsidR="007C5836" w:rsidRDefault="007C5836" w:rsidP="007C5836">
      <w:pPr>
        <w:spacing w:after="0"/>
        <w:ind w:left="1701"/>
      </w:pPr>
    </w:p>
    <w:p w:rsidR="00DA0E48" w:rsidRDefault="00DA0E48" w:rsidP="007C5836">
      <w:pPr>
        <w:spacing w:after="0"/>
        <w:ind w:left="1701"/>
      </w:pPr>
    </w:p>
    <w:sectPr w:rsidR="00DA0E48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301C9"/>
    <w:multiLevelType w:val="hybridMultilevel"/>
    <w:tmpl w:val="995018DA"/>
    <w:lvl w:ilvl="0" w:tplc="2178610C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A0E48"/>
    <w:rsid w:val="005750BE"/>
    <w:rsid w:val="007C5836"/>
    <w:rsid w:val="00885091"/>
    <w:rsid w:val="009279E3"/>
    <w:rsid w:val="00C746C2"/>
    <w:rsid w:val="00DA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2009-12-11T02:17:00Z</cp:lastPrinted>
  <dcterms:created xsi:type="dcterms:W3CDTF">2009-12-11T02:01:00Z</dcterms:created>
  <dcterms:modified xsi:type="dcterms:W3CDTF">2009-12-11T02:20:00Z</dcterms:modified>
</cp:coreProperties>
</file>