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BE25CC" w:rsidP="00DA6218">
      <w:pPr>
        <w:spacing w:after="0"/>
        <w:ind w:left="1985"/>
        <w:jc w:val="right"/>
      </w:pPr>
      <w:r>
        <w:t xml:space="preserve">08 SEPTIEMBRE 2009 </w:t>
      </w:r>
    </w:p>
    <w:p w:rsidR="00BE25CC" w:rsidRDefault="00BE25CC" w:rsidP="00DA6218">
      <w:pPr>
        <w:spacing w:after="0"/>
        <w:ind w:left="1985"/>
        <w:jc w:val="both"/>
      </w:pPr>
      <w:r>
        <w:t>NOTA DE VALORACIÓN PREOPERATORIA</w:t>
      </w:r>
    </w:p>
    <w:p w:rsidR="00000D9A" w:rsidRDefault="00000D9A" w:rsidP="00DA6218">
      <w:pPr>
        <w:spacing w:after="0"/>
        <w:ind w:left="1985"/>
        <w:jc w:val="both"/>
      </w:pPr>
      <w:r>
        <w:t xml:space="preserve">TARSICIO AGÜERO </w:t>
      </w:r>
      <w:proofErr w:type="spellStart"/>
      <w:r>
        <w:t>LICEA</w:t>
      </w:r>
      <w:proofErr w:type="spellEnd"/>
    </w:p>
    <w:p w:rsidR="00BE25CC" w:rsidRDefault="00BE25CC" w:rsidP="00DA6218">
      <w:pPr>
        <w:spacing w:after="0"/>
        <w:ind w:left="1985"/>
        <w:jc w:val="both"/>
      </w:pPr>
      <w:r>
        <w:t>MASCULINO 54 AÑOS DE EDAD</w:t>
      </w:r>
    </w:p>
    <w:p w:rsidR="00BE25CC" w:rsidRDefault="00BE25CC" w:rsidP="00DA6218">
      <w:pPr>
        <w:spacing w:after="0"/>
        <w:ind w:left="1985"/>
        <w:jc w:val="both"/>
      </w:pPr>
      <w:r>
        <w:t xml:space="preserve">ANTECEDENTES: TABAQUISMO POR 10-15 AÑOS, SUSPENDIDO  HACE 10 AÑOS, ETÍLICOS NEGATIVO. ALERGIAS: NEGATIVO, QUIRÚRGICOS: ORTOSCOPIA RODILLA DERECHA, CATETERISMO CARDIACO EN EL 2005, MÉDICOS: CARDIOPATÍA ISQUÉMICA DESDE EL 2005, FUE TRATADO CON </w:t>
      </w:r>
      <w:proofErr w:type="spellStart"/>
      <w:r>
        <w:t>LOSARTÁN</w:t>
      </w:r>
      <w:proofErr w:type="spellEnd"/>
      <w:r>
        <w:t xml:space="preserve"> 25 MG CADA  24 HRS  Y ASPIRINA HASTA HACE 1 MES,  </w:t>
      </w:r>
      <w:proofErr w:type="spellStart"/>
      <w:r>
        <w:t>DISLIPIDEMIA</w:t>
      </w:r>
      <w:proofErr w:type="spellEnd"/>
      <w:r>
        <w:t>. TRAUMÁTICOS: ACCIDENTE AUTOMOVILÍSTICO CON LESIÓN DE RODILLA IZQUIERDA.</w:t>
      </w:r>
    </w:p>
    <w:p w:rsidR="00BE25CC" w:rsidRDefault="00BE25CC" w:rsidP="00DA6218">
      <w:pPr>
        <w:spacing w:after="0"/>
        <w:ind w:left="1985"/>
        <w:jc w:val="both"/>
      </w:pPr>
      <w:r>
        <w:t>INTERROGATORIO DIRIGIDO</w:t>
      </w:r>
    </w:p>
    <w:p w:rsidR="00BE25CC" w:rsidRDefault="00BE25CC" w:rsidP="00DA6218">
      <w:pPr>
        <w:spacing w:after="0"/>
        <w:ind w:left="1985"/>
        <w:jc w:val="both"/>
      </w:pPr>
      <w:r>
        <w:t>CARDIOVASCULAR: SIN ALTERACIONES</w:t>
      </w:r>
    </w:p>
    <w:p w:rsidR="00BE25CC" w:rsidRDefault="00BE25CC" w:rsidP="00DA6218">
      <w:pPr>
        <w:spacing w:after="0"/>
        <w:ind w:left="1985"/>
        <w:jc w:val="both"/>
      </w:pPr>
      <w:r>
        <w:t>RESPIRATORIO: SIN ALTERACIONES</w:t>
      </w:r>
    </w:p>
    <w:p w:rsidR="00BE25CC" w:rsidRDefault="00BE25CC" w:rsidP="00DA6218">
      <w:pPr>
        <w:spacing w:after="0"/>
        <w:ind w:left="1985"/>
        <w:jc w:val="both"/>
      </w:pPr>
      <w:r>
        <w:t>HEMATOLÓGICO: SIN ALTERACIONES</w:t>
      </w:r>
    </w:p>
    <w:p w:rsidR="00BE25CC" w:rsidRDefault="00BE25CC" w:rsidP="00DA6218">
      <w:pPr>
        <w:spacing w:after="0"/>
        <w:ind w:left="1985"/>
        <w:jc w:val="both"/>
      </w:pPr>
      <w:r>
        <w:t>RENAL  SIN ALTERACIONES</w:t>
      </w:r>
    </w:p>
    <w:p w:rsidR="00BE25CC" w:rsidRDefault="00BE25CC" w:rsidP="00DA6218">
      <w:pPr>
        <w:spacing w:after="0"/>
        <w:ind w:left="1985"/>
        <w:jc w:val="both"/>
      </w:pPr>
      <w:proofErr w:type="spellStart"/>
      <w:r>
        <w:t>GASTRO</w:t>
      </w:r>
      <w:proofErr w:type="spellEnd"/>
      <w:r>
        <w:t xml:space="preserve"> INTESTINAL</w:t>
      </w:r>
      <w:r w:rsidR="00657EF5">
        <w:t>: HEPATITIS</w:t>
      </w:r>
      <w:r>
        <w:t xml:space="preserve"> EN  LA INFANCIA</w:t>
      </w:r>
    </w:p>
    <w:p w:rsidR="00657EF5" w:rsidRDefault="00657EF5" w:rsidP="00DA6218">
      <w:pPr>
        <w:spacing w:after="0"/>
        <w:ind w:left="1985"/>
        <w:jc w:val="both"/>
      </w:pPr>
    </w:p>
    <w:p w:rsidR="00657EF5" w:rsidRDefault="00657EF5" w:rsidP="00DA6218">
      <w:pPr>
        <w:spacing w:after="0"/>
        <w:ind w:left="1985"/>
        <w:jc w:val="both"/>
      </w:pPr>
      <w:r>
        <w:t>EXPLORACIÓN FÍSICA</w:t>
      </w:r>
    </w:p>
    <w:p w:rsidR="00657EF5" w:rsidRPr="00000D9A" w:rsidRDefault="00657EF5" w:rsidP="00DA6218">
      <w:pPr>
        <w:spacing w:after="0"/>
        <w:ind w:left="1985"/>
        <w:jc w:val="both"/>
      </w:pPr>
      <w:r w:rsidRPr="00000D9A">
        <w:t>T A 110/70 FC 70 X MIN FR 18 X MIN</w:t>
      </w:r>
    </w:p>
    <w:p w:rsidR="00657EF5" w:rsidRDefault="00657EF5" w:rsidP="00DA6218">
      <w:pPr>
        <w:spacing w:after="0"/>
        <w:ind w:left="1985"/>
        <w:jc w:val="both"/>
      </w:pPr>
      <w:r w:rsidRPr="00657EF5">
        <w:t xml:space="preserve">NEUROLÓGICAMENTE INTEGRO  SIN SÍNDROME </w:t>
      </w:r>
      <w:proofErr w:type="spellStart"/>
      <w:r w:rsidRPr="00657EF5">
        <w:t>PLEURO</w:t>
      </w:r>
      <w:proofErr w:type="spellEnd"/>
      <w:r>
        <w:t xml:space="preserve"> </w:t>
      </w:r>
      <w:r w:rsidRPr="00657EF5">
        <w:t xml:space="preserve">PULMONAR, ÁREA CARDIACA CON RUIDOS RÍTMICOS SIN </w:t>
      </w:r>
      <w:proofErr w:type="spellStart"/>
      <w:r w:rsidRPr="00657EF5">
        <w:t>S3</w:t>
      </w:r>
      <w:proofErr w:type="spellEnd"/>
      <w:r w:rsidRPr="00657EF5">
        <w:t xml:space="preserve"> O </w:t>
      </w:r>
      <w:proofErr w:type="spellStart"/>
      <w:r w:rsidRPr="00657EF5">
        <w:t>S4</w:t>
      </w:r>
      <w:proofErr w:type="spellEnd"/>
      <w:r w:rsidRPr="00657EF5">
        <w:t>, ABDOMEN SIN ALTERACIONES AGUDAS</w:t>
      </w:r>
      <w:r>
        <w:t>, NO EDEMAS</w:t>
      </w:r>
    </w:p>
    <w:p w:rsidR="00657EF5" w:rsidRDefault="00657EF5" w:rsidP="00DA6218">
      <w:pPr>
        <w:spacing w:after="0"/>
        <w:ind w:left="1985"/>
        <w:jc w:val="both"/>
      </w:pPr>
      <w:proofErr w:type="spellStart"/>
      <w:r>
        <w:t>PARACLINICOS</w:t>
      </w:r>
      <w:proofErr w:type="spellEnd"/>
      <w:r>
        <w:t>:</w:t>
      </w:r>
    </w:p>
    <w:p w:rsidR="00657EF5" w:rsidRDefault="00657EF5" w:rsidP="00DA6218">
      <w:pPr>
        <w:spacing w:after="0"/>
        <w:ind w:left="1985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NORMAL, SOBRE CARGA SISTÓLICA DEL </w:t>
      </w:r>
      <w:proofErr w:type="spellStart"/>
      <w:r>
        <w:t>VD</w:t>
      </w:r>
      <w:proofErr w:type="spellEnd"/>
      <w:r>
        <w:t xml:space="preserve"> POR </w:t>
      </w:r>
      <w:proofErr w:type="spellStart"/>
      <w:r>
        <w:t>s1</w:t>
      </w:r>
      <w:proofErr w:type="spellEnd"/>
      <w:r>
        <w:t xml:space="preserve">, </w:t>
      </w:r>
      <w:proofErr w:type="spellStart"/>
      <w:r>
        <w:t>Q3</w:t>
      </w:r>
      <w:proofErr w:type="spellEnd"/>
      <w:r>
        <w:t xml:space="preserve"> </w:t>
      </w:r>
      <w:proofErr w:type="spellStart"/>
      <w:r>
        <w:t>T3</w:t>
      </w:r>
      <w:proofErr w:type="spellEnd"/>
      <w:r>
        <w:t>.</w:t>
      </w:r>
    </w:p>
    <w:p w:rsidR="00DA6218" w:rsidRDefault="00657EF5" w:rsidP="00DA6218">
      <w:pPr>
        <w:spacing w:after="0"/>
        <w:ind w:left="1985"/>
        <w:jc w:val="both"/>
      </w:pPr>
      <w:r>
        <w:t>BH</w:t>
      </w:r>
      <w:r w:rsidR="00DA6218">
        <w:t xml:space="preserve"> NORMAL,  COAGULACIÓN NORMAL  </w:t>
      </w:r>
    </w:p>
    <w:p w:rsidR="00DA6218" w:rsidRDefault="00DA6218" w:rsidP="00DA6218">
      <w:pPr>
        <w:spacing w:after="0"/>
        <w:ind w:left="1985"/>
        <w:jc w:val="both"/>
      </w:pPr>
      <w:proofErr w:type="spellStart"/>
      <w:r>
        <w:t>QS</w:t>
      </w:r>
      <w:proofErr w:type="spellEnd"/>
      <w:r>
        <w:t xml:space="preserve"> CON </w:t>
      </w:r>
      <w:proofErr w:type="spellStart"/>
      <w:r>
        <w:t>HIPERCOLESTEROLEMIA</w:t>
      </w:r>
      <w:proofErr w:type="spellEnd"/>
      <w:r>
        <w:t xml:space="preserve"> </w:t>
      </w:r>
    </w:p>
    <w:p w:rsidR="00657EF5" w:rsidRDefault="00DA6218" w:rsidP="00DA6218">
      <w:pPr>
        <w:spacing w:after="0"/>
        <w:ind w:left="1985"/>
        <w:jc w:val="both"/>
      </w:pPr>
      <w:r>
        <w:t xml:space="preserve"> </w:t>
      </w:r>
      <w:proofErr w:type="spellStart"/>
      <w:r>
        <w:t>RX</w:t>
      </w:r>
      <w:proofErr w:type="spellEnd"/>
      <w:r>
        <w:t xml:space="preserve"> TÓRAX CON CARDIOMEGALIA GRADO II</w:t>
      </w:r>
    </w:p>
    <w:p w:rsidR="00DA6218" w:rsidRDefault="00DA6218" w:rsidP="00DA6218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GOLDMAN I </w:t>
      </w:r>
      <w:proofErr w:type="spellStart"/>
      <w:r>
        <w:t>DETSKY</w:t>
      </w:r>
      <w:proofErr w:type="spellEnd"/>
      <w:r>
        <w:t xml:space="preserve"> II, RIESGO TROMBO EMBOLICO ALTO</w:t>
      </w:r>
    </w:p>
    <w:p w:rsidR="00DA6218" w:rsidRPr="00657EF5" w:rsidRDefault="00DA6218" w:rsidP="00DA6218">
      <w:pPr>
        <w:spacing w:after="0"/>
        <w:ind w:left="1985"/>
        <w:jc w:val="both"/>
      </w:pPr>
      <w:r>
        <w:t xml:space="preserve">P. CONTINUAR CON </w:t>
      </w:r>
      <w:proofErr w:type="spellStart"/>
      <w:r>
        <w:t>LOSARTAN</w:t>
      </w:r>
      <w:proofErr w:type="spellEnd"/>
      <w:r>
        <w:t xml:space="preserve"> 25 MG CADA 24 HRS, </w:t>
      </w:r>
      <w:proofErr w:type="spellStart"/>
      <w:r>
        <w:t>NITROPARCHE</w:t>
      </w:r>
      <w:proofErr w:type="spellEnd"/>
      <w:r>
        <w:t xml:space="preserve"> 5 MG CADA 12 HRS Y SUSPENDER 24 HRS DESPUÉS DE CIRUGÍA, MEDIDAS DE TROMBO </w:t>
      </w:r>
      <w:proofErr w:type="spellStart"/>
      <w:r>
        <w:t>PREFOLAXIS</w:t>
      </w:r>
      <w:proofErr w:type="spellEnd"/>
    </w:p>
    <w:p w:rsidR="00657EF5" w:rsidRPr="00657EF5" w:rsidRDefault="00657EF5" w:rsidP="00DA6218">
      <w:pPr>
        <w:spacing w:after="0"/>
        <w:ind w:left="1985"/>
        <w:jc w:val="both"/>
      </w:pPr>
    </w:p>
    <w:p w:rsidR="00BE25CC" w:rsidRDefault="00BE25CC" w:rsidP="00DA6218">
      <w:pPr>
        <w:spacing w:after="0"/>
        <w:ind w:left="1985"/>
        <w:jc w:val="both"/>
      </w:pPr>
    </w:p>
    <w:p w:rsidR="00DA6218" w:rsidRPr="00657EF5" w:rsidRDefault="00DA6218" w:rsidP="00DA6218">
      <w:pPr>
        <w:spacing w:after="0"/>
        <w:ind w:left="1985"/>
        <w:jc w:val="both"/>
      </w:pPr>
      <w:r>
        <w:t xml:space="preserve">ORLANDO </w:t>
      </w:r>
      <w:proofErr w:type="spellStart"/>
      <w:r>
        <w:t>SOLIS</w:t>
      </w:r>
      <w:proofErr w:type="spellEnd"/>
      <w:r>
        <w:t xml:space="preserve"> DURAN</w:t>
      </w:r>
    </w:p>
    <w:p w:rsidR="00BE25CC" w:rsidRPr="00657EF5" w:rsidRDefault="00BE25CC" w:rsidP="00DA6218">
      <w:pPr>
        <w:spacing w:after="0"/>
        <w:ind w:left="1985"/>
        <w:jc w:val="both"/>
      </w:pPr>
    </w:p>
    <w:p w:rsidR="00BE25CC" w:rsidRPr="00657EF5" w:rsidRDefault="00BE25CC" w:rsidP="00DA6218">
      <w:pPr>
        <w:spacing w:after="0"/>
        <w:ind w:left="1985"/>
        <w:jc w:val="both"/>
      </w:pPr>
    </w:p>
    <w:sectPr w:rsidR="00BE25CC" w:rsidRPr="00657EF5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18A8"/>
    <w:multiLevelType w:val="hybridMultilevel"/>
    <w:tmpl w:val="80828756"/>
    <w:lvl w:ilvl="0" w:tplc="E2EADED8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25CC"/>
    <w:rsid w:val="00000D9A"/>
    <w:rsid w:val="00657EF5"/>
    <w:rsid w:val="006D5E1C"/>
    <w:rsid w:val="00BE25CC"/>
    <w:rsid w:val="00C746C2"/>
    <w:rsid w:val="00DA6218"/>
    <w:rsid w:val="00FC5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2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2</cp:revision>
  <cp:lastPrinted>2009-09-08T22:36:00Z</cp:lastPrinted>
  <dcterms:created xsi:type="dcterms:W3CDTF">2009-09-08T17:52:00Z</dcterms:created>
  <dcterms:modified xsi:type="dcterms:W3CDTF">2009-09-08T22:42:00Z</dcterms:modified>
</cp:coreProperties>
</file>