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2AAC" w14:textId="3D2BE364" w:rsidR="00B06442" w:rsidRDefault="00AC5AE5" w:rsidP="00AC5AE5">
      <w:pPr>
        <w:ind w:left="1418"/>
        <w:jc w:val="right"/>
      </w:pPr>
      <w:r>
        <w:t>13 MAYO 2022</w:t>
      </w:r>
    </w:p>
    <w:p w14:paraId="57BF3ACF" w14:textId="245C6D97" w:rsidR="00AC5AE5" w:rsidRDefault="00AC5AE5" w:rsidP="00AC5AE5">
      <w:pPr>
        <w:ind w:left="1418"/>
        <w:jc w:val="both"/>
      </w:pPr>
      <w:r>
        <w:t>NOTA DE VALORACIÓN PREOPERATORIA</w:t>
      </w:r>
    </w:p>
    <w:p w14:paraId="08E4F521" w14:textId="7666F883" w:rsidR="00AC5AE5" w:rsidRDefault="00AC5AE5" w:rsidP="00AC5AE5">
      <w:pPr>
        <w:ind w:left="1418"/>
        <w:jc w:val="both"/>
      </w:pPr>
      <w:r>
        <w:t>ROSA MARÍA MORENO CORONA</w:t>
      </w:r>
    </w:p>
    <w:p w14:paraId="67E1D6CF" w14:textId="62877F57" w:rsidR="00AC5AE5" w:rsidRDefault="00AC5AE5" w:rsidP="00AC5AE5">
      <w:pPr>
        <w:ind w:left="1418"/>
        <w:jc w:val="both"/>
      </w:pPr>
      <w:r>
        <w:t>MUJER DE 63 AÑOS</w:t>
      </w:r>
    </w:p>
    <w:p w14:paraId="032D2159" w14:textId="52181982" w:rsidR="00AC5AE5" w:rsidRDefault="00AC5AE5" w:rsidP="00AC5AE5">
      <w:pPr>
        <w:ind w:left="1418"/>
        <w:jc w:val="both"/>
      </w:pPr>
      <w:r>
        <w:t xml:space="preserve">Antecedentes: Tabaquismo negativo; Alergias: Metamizol; Transfusiones: negativo; Quirúrgicos: Apendicetomía, resección nódulo mamario izquierdo; Médicos: Hipertensión arterial sistémica, colon irritable, gastropatía irritativa; Medicación: Enalapril 5 mg, </w:t>
      </w:r>
      <w:proofErr w:type="spellStart"/>
      <w:r>
        <w:t>Lyrica</w:t>
      </w:r>
      <w:proofErr w:type="spellEnd"/>
      <w:r>
        <w:t xml:space="preserve"> </w:t>
      </w:r>
      <w:r w:rsidR="009E14F0">
        <w:t>7</w:t>
      </w:r>
      <w:r>
        <w:t xml:space="preserve">5 </w:t>
      </w:r>
      <w:r w:rsidR="009E14F0">
        <w:t xml:space="preserve">mg cada 24 </w:t>
      </w:r>
      <w:proofErr w:type="spellStart"/>
      <w:r w:rsidR="009E14F0">
        <w:t>hrs</w:t>
      </w:r>
      <w:proofErr w:type="spellEnd"/>
      <w:r w:rsidR="009E14F0">
        <w:t xml:space="preserve">, </w:t>
      </w:r>
      <w:proofErr w:type="spellStart"/>
      <w:r w:rsidR="009E14F0">
        <w:t>stadium</w:t>
      </w:r>
      <w:proofErr w:type="spellEnd"/>
      <w:r w:rsidR="009E14F0">
        <w:t xml:space="preserve"> PRN, Vitamina B, vitamina D; Diagnóstico</w:t>
      </w:r>
      <w:r>
        <w:t xml:space="preserve"> quirúrgico: </w:t>
      </w:r>
      <w:r w:rsidR="009E14F0">
        <w:t>D</w:t>
      </w:r>
      <w:r>
        <w:t>iscopatía lumbar</w:t>
      </w:r>
      <w:r w:rsidR="009E14F0">
        <w:t>.</w:t>
      </w:r>
    </w:p>
    <w:p w14:paraId="0D2A9806" w14:textId="4353CF9C" w:rsidR="009E14F0" w:rsidRDefault="009E14F0" w:rsidP="00AC5AE5">
      <w:pPr>
        <w:ind w:left="1418"/>
        <w:jc w:val="both"/>
        <w:rPr>
          <w:b/>
          <w:bCs/>
        </w:rPr>
      </w:pPr>
      <w:r w:rsidRPr="009E14F0">
        <w:rPr>
          <w:b/>
          <w:bCs/>
        </w:rPr>
        <w:t>EVALUACIÓN DIRIGIDA</w:t>
      </w:r>
      <w:r>
        <w:rPr>
          <w:b/>
          <w:bCs/>
        </w:rPr>
        <w:t>:</w:t>
      </w:r>
    </w:p>
    <w:p w14:paraId="01506785" w14:textId="0C8FA6C9" w:rsidR="009E14F0" w:rsidRDefault="009E14F0" w:rsidP="00AC5AE5">
      <w:pPr>
        <w:ind w:left="1418"/>
        <w:jc w:val="both"/>
      </w:pPr>
      <w:r>
        <w:t xml:space="preserve">Cardio pulmonar: </w:t>
      </w:r>
      <w:r w:rsidR="00672EFD">
        <w:t>Sin disnea</w:t>
      </w:r>
      <w:r>
        <w:t>, no tos</w:t>
      </w:r>
      <w:r w:rsidR="00672EFD">
        <w:t>. No se encuentra manifestaciones de vaso espasmo o angina. No manifiesta edema de piernas. TA</w:t>
      </w:r>
      <w:r w:rsidR="00C96080">
        <w:t xml:space="preserve"> 140/90 FC 70 X MIN, FR 20 X MIN. Campos pulmonares: Ventilados, no se integra síndrome </w:t>
      </w:r>
      <w:proofErr w:type="spellStart"/>
      <w:r w:rsidR="00C96080">
        <w:t>pleuro</w:t>
      </w:r>
      <w:proofErr w:type="spellEnd"/>
      <w:r w:rsidR="00C96080">
        <w:t xml:space="preserve"> pulmonar; área cardiaca: con ruidos rítmicos, sin soplos con reforzamiento S1 aórtico.</w:t>
      </w:r>
    </w:p>
    <w:p w14:paraId="7DFE3612" w14:textId="399FBCC4" w:rsidR="00C96080" w:rsidRDefault="00C96080" w:rsidP="00AC5AE5">
      <w:pPr>
        <w:ind w:left="1418"/>
        <w:jc w:val="both"/>
      </w:pPr>
      <w:r>
        <w:t>ECG: Ritmo sinusal</w:t>
      </w:r>
      <w:r w:rsidR="00F04567">
        <w:t xml:space="preserve">, </w:t>
      </w:r>
      <w:proofErr w:type="spellStart"/>
      <w:proofErr w:type="gramStart"/>
      <w:r w:rsidR="00F04567">
        <w:t>fc</w:t>
      </w:r>
      <w:proofErr w:type="spellEnd"/>
      <w:r w:rsidR="00F04567">
        <w:t xml:space="preserve">  76</w:t>
      </w:r>
      <w:proofErr w:type="gramEnd"/>
      <w:r w:rsidR="00F04567">
        <w:t xml:space="preserve"> X MIN </w:t>
      </w:r>
      <w:proofErr w:type="spellStart"/>
      <w:r w:rsidR="00F04567">
        <w:t>pr</w:t>
      </w:r>
      <w:proofErr w:type="spellEnd"/>
      <w:r w:rsidR="00F04567">
        <w:t xml:space="preserve">  170 MS, EJE </w:t>
      </w:r>
      <w:proofErr w:type="spellStart"/>
      <w:r w:rsidR="00F04567">
        <w:t>QRS</w:t>
      </w:r>
      <w:proofErr w:type="spellEnd"/>
      <w:r w:rsidR="00F04567">
        <w:t xml:space="preserve"> -10 GRADOS, CON BLOQUEO INCOMPLETO DE RAMA IZQUIERDA DE HAZ DE </w:t>
      </w:r>
      <w:proofErr w:type="spellStart"/>
      <w:r w:rsidR="00F04567">
        <w:t>HISS</w:t>
      </w:r>
      <w:proofErr w:type="spellEnd"/>
    </w:p>
    <w:p w14:paraId="40197289" w14:textId="60C30B4B" w:rsidR="00F04567" w:rsidRDefault="00F04567" w:rsidP="00AC5AE5">
      <w:pPr>
        <w:ind w:left="1418"/>
        <w:jc w:val="both"/>
      </w:pPr>
      <w:r>
        <w:t>Telerradiografía de tórax: Campos pulmonares limpios, ectasia aortica.</w:t>
      </w:r>
    </w:p>
    <w:p w14:paraId="218E8357" w14:textId="77777777" w:rsidR="00F04567" w:rsidRDefault="00672EFD" w:rsidP="00AC5AE5">
      <w:pPr>
        <w:ind w:left="1418"/>
        <w:jc w:val="both"/>
      </w:pPr>
      <w:r>
        <w:t>Hematológico: Sin discrasia sanguínea.</w:t>
      </w:r>
      <w:r w:rsidR="00F04567">
        <w:t xml:space="preserve"> Biometría Hemática:  HB  17 g/</w:t>
      </w:r>
      <w:proofErr w:type="spellStart"/>
      <w:r w:rsidR="00F04567">
        <w:t>dL</w:t>
      </w:r>
      <w:proofErr w:type="spellEnd"/>
      <w:r w:rsidR="00F04567">
        <w:t xml:space="preserve">, </w:t>
      </w:r>
      <w:proofErr w:type="spellStart"/>
      <w:r w:rsidR="00F04567">
        <w:t>HTO</w:t>
      </w:r>
      <w:proofErr w:type="spellEnd"/>
      <w:r w:rsidR="00F04567">
        <w:t xml:space="preserve"> 48 5, </w:t>
      </w:r>
      <w:proofErr w:type="spellStart"/>
      <w:r w:rsidR="00F04567">
        <w:t>plauetas</w:t>
      </w:r>
      <w:proofErr w:type="spellEnd"/>
      <w:r w:rsidR="00F04567">
        <w:t xml:space="preserve"> 350 mil. Química sanguínea:  Glucosa 117 mg/</w:t>
      </w:r>
      <w:proofErr w:type="spellStart"/>
      <w:r w:rsidR="00F04567">
        <w:t>dL</w:t>
      </w:r>
      <w:proofErr w:type="spellEnd"/>
      <w:r w:rsidR="00F04567">
        <w:t xml:space="preserve"> </w:t>
      </w:r>
      <w:proofErr w:type="spellStart"/>
      <w:r w:rsidR="00F04567">
        <w:t>BUN</w:t>
      </w:r>
      <w:proofErr w:type="spellEnd"/>
      <w:r w:rsidR="00F04567">
        <w:t xml:space="preserve">  21 mg/</w:t>
      </w:r>
      <w:proofErr w:type="spellStart"/>
      <w:r w:rsidR="00F04567">
        <w:t>dL</w:t>
      </w:r>
      <w:proofErr w:type="spellEnd"/>
      <w:r w:rsidR="00F04567">
        <w:t>, Creatinina 0.85 mg/</w:t>
      </w:r>
      <w:proofErr w:type="spellStart"/>
      <w:r w:rsidR="00F04567">
        <w:t>dL</w:t>
      </w:r>
      <w:proofErr w:type="spellEnd"/>
      <w:r w:rsidR="00F04567">
        <w:t xml:space="preserve">. </w:t>
      </w:r>
      <w:proofErr w:type="spellStart"/>
      <w:r w:rsidR="00F04567">
        <w:t>TP</w:t>
      </w:r>
      <w:proofErr w:type="spellEnd"/>
      <w:r w:rsidR="00F04567">
        <w:t xml:space="preserve"> 11.9 </w:t>
      </w:r>
      <w:proofErr w:type="spellStart"/>
      <w:r w:rsidR="00F04567">
        <w:t>seg</w:t>
      </w:r>
      <w:proofErr w:type="spellEnd"/>
      <w:r w:rsidR="00F04567">
        <w:t xml:space="preserve">, </w:t>
      </w:r>
      <w:proofErr w:type="spellStart"/>
      <w:r w:rsidR="00F04567">
        <w:t>TPT</w:t>
      </w:r>
      <w:proofErr w:type="spellEnd"/>
      <w:r w:rsidR="00F04567">
        <w:t xml:space="preserve">  25 </w:t>
      </w:r>
      <w:proofErr w:type="spellStart"/>
      <w:r w:rsidR="00F04567">
        <w:t>seg</w:t>
      </w:r>
      <w:proofErr w:type="spellEnd"/>
      <w:r w:rsidR="00F04567">
        <w:t>.</w:t>
      </w:r>
    </w:p>
    <w:p w14:paraId="16DC0436" w14:textId="77777777" w:rsidR="00F04567" w:rsidRDefault="00F04567" w:rsidP="00AC5AE5">
      <w:pPr>
        <w:ind w:left="1418"/>
        <w:jc w:val="both"/>
      </w:pPr>
    </w:p>
    <w:p w14:paraId="3DDFB3AA" w14:textId="6C0A26FA" w:rsidR="00672EFD" w:rsidRDefault="00F04567" w:rsidP="00AC5AE5">
      <w:pPr>
        <w:ind w:left="1418"/>
        <w:jc w:val="both"/>
      </w:pPr>
      <w:r w:rsidRPr="00F04567">
        <w:rPr>
          <w:b/>
          <w:bCs/>
        </w:rPr>
        <w:t xml:space="preserve">CLASIFICACIÓN: </w:t>
      </w:r>
      <w:r>
        <w:t xml:space="preserve">Goldman I; </w:t>
      </w:r>
      <w:proofErr w:type="spellStart"/>
      <w:r>
        <w:t>Detsky</w:t>
      </w:r>
      <w:proofErr w:type="spellEnd"/>
      <w:r>
        <w:t xml:space="preserve"> I; </w:t>
      </w:r>
      <w:r w:rsidR="00A731A4">
        <w:t>Riesgo trombo embólico moderado.</w:t>
      </w:r>
    </w:p>
    <w:p w14:paraId="5C86489E" w14:textId="7184631B" w:rsidR="00A731A4" w:rsidRDefault="00A731A4" w:rsidP="00AC5AE5">
      <w:pPr>
        <w:ind w:left="1418"/>
        <w:jc w:val="both"/>
      </w:pPr>
      <w:r>
        <w:rPr>
          <w:b/>
          <w:bCs/>
        </w:rPr>
        <w:t>PLAN:</w:t>
      </w:r>
      <w:r>
        <w:t xml:space="preserve"> Mejorar control hipertensivo, con enalapril 10 mg cada 24 </w:t>
      </w:r>
      <w:proofErr w:type="spellStart"/>
      <w:proofErr w:type="gramStart"/>
      <w:r>
        <w:t>hrs</w:t>
      </w:r>
      <w:proofErr w:type="spellEnd"/>
      <w:r>
        <w:t xml:space="preserve">  (</w:t>
      </w:r>
      <w:proofErr w:type="gramEnd"/>
      <w:r>
        <w:t xml:space="preserve">5 mg cada 12 </w:t>
      </w:r>
      <w:proofErr w:type="spellStart"/>
      <w:r>
        <w:t>hrs</w:t>
      </w:r>
      <w:proofErr w:type="spellEnd"/>
      <w:r>
        <w:t>). Medias compresivas, deambulación pronta.</w:t>
      </w:r>
    </w:p>
    <w:p w14:paraId="7F728CE5" w14:textId="68943A94" w:rsidR="00A731A4" w:rsidRDefault="00A731A4" w:rsidP="00AC5AE5">
      <w:pPr>
        <w:ind w:left="1418"/>
        <w:jc w:val="both"/>
      </w:pPr>
    </w:p>
    <w:p w14:paraId="199836AE" w14:textId="7509F23A" w:rsidR="00A731A4" w:rsidRPr="00F04567" w:rsidRDefault="00A731A4" w:rsidP="00AC5AE5">
      <w:pPr>
        <w:ind w:left="1418"/>
        <w:jc w:val="both"/>
      </w:pPr>
      <w:r>
        <w:t>Dr. Orlando Solís Duran</w:t>
      </w:r>
    </w:p>
    <w:p w14:paraId="2BF58CE1" w14:textId="77777777" w:rsidR="009E14F0" w:rsidRDefault="009E14F0" w:rsidP="00AC5AE5">
      <w:pPr>
        <w:ind w:left="1418"/>
        <w:jc w:val="both"/>
      </w:pPr>
    </w:p>
    <w:sectPr w:rsidR="009E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E5"/>
    <w:rsid w:val="00672EFD"/>
    <w:rsid w:val="008B30C1"/>
    <w:rsid w:val="009E14F0"/>
    <w:rsid w:val="00A731A4"/>
    <w:rsid w:val="00AC5AE5"/>
    <w:rsid w:val="00B06442"/>
    <w:rsid w:val="00C54C65"/>
    <w:rsid w:val="00C96080"/>
    <w:rsid w:val="00E246B6"/>
    <w:rsid w:val="00F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1B90"/>
  <w15:chartTrackingRefBased/>
  <w15:docId w15:val="{EADC8010-8298-45F6-93CB-6024A50F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2022-05-14T00:40:00Z</cp:lastPrinted>
  <dcterms:created xsi:type="dcterms:W3CDTF">2022-05-14T00:13:00Z</dcterms:created>
  <dcterms:modified xsi:type="dcterms:W3CDTF">2022-05-14T00:41:00Z</dcterms:modified>
</cp:coreProperties>
</file>