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1EAB" w14:textId="498E7C2B" w:rsidR="0020530C" w:rsidRPr="003A6927" w:rsidRDefault="003A6927">
      <w:r w:rsidRPr="003A6927">
        <w:t>Hombre de 74 años</w:t>
      </w:r>
    </w:p>
    <w:p w14:paraId="6759B5CA" w14:textId="0EADE676" w:rsidR="003A6927" w:rsidRDefault="003A6927">
      <w:r w:rsidRPr="003A6927">
        <w:t>Antecedentes</w:t>
      </w:r>
    </w:p>
    <w:p w14:paraId="45C21B99" w14:textId="427851C6" w:rsidR="0008418A" w:rsidRPr="003A6927" w:rsidRDefault="0008418A">
      <w:r>
        <w:t xml:space="preserve">Goldman: </w:t>
      </w:r>
    </w:p>
    <w:p w14:paraId="7C772115" w14:textId="19D92793" w:rsidR="003A6927" w:rsidRPr="003A6927" w:rsidRDefault="003A6927">
      <w:r w:rsidRPr="003A6927">
        <w:t>Infarto agudo de miocardio</w:t>
      </w:r>
    </w:p>
    <w:p w14:paraId="58DD2A6E" w14:textId="18E6CE27" w:rsidR="003A6927" w:rsidRPr="003A6927" w:rsidRDefault="003A6927">
      <w:r w:rsidRPr="003A6927">
        <w:t>distensión de la vena yugular</w:t>
      </w:r>
    </w:p>
    <w:p w14:paraId="3EF07F5C" w14:textId="77777777" w:rsidR="003A464A" w:rsidRDefault="003A464A" w:rsidP="003A464A">
      <w:r w:rsidRPr="003A6927">
        <w:t>Estenosis aórtica</w:t>
      </w:r>
    </w:p>
    <w:p w14:paraId="2B52C789" w14:textId="77777777" w:rsidR="003A464A" w:rsidRDefault="003A464A" w:rsidP="003A464A">
      <w:r>
        <w:t>Contracciones auriculares prematuras</w:t>
      </w:r>
    </w:p>
    <w:p w14:paraId="0481AB6A" w14:textId="77777777" w:rsidR="00FF4E4C" w:rsidRDefault="00FF4E4C" w:rsidP="00FF4E4C">
      <w:r>
        <w:t>Contracción ventricular prematura</w:t>
      </w:r>
    </w:p>
    <w:p w14:paraId="7D99B774" w14:textId="77777777" w:rsidR="00FF4E4C" w:rsidRDefault="00FF4E4C" w:rsidP="00FF4E4C">
      <w:r>
        <w:t>Presión parcial de oxígeno de 50 mm hg</w:t>
      </w:r>
    </w:p>
    <w:p w14:paraId="0D1FD4F4" w14:textId="77777777" w:rsidR="00FF4E4C" w:rsidRDefault="00FF4E4C" w:rsidP="00FF4E4C">
      <w:r>
        <w:t>Cirugía de laparoscopia</w:t>
      </w:r>
    </w:p>
    <w:p w14:paraId="19395934" w14:textId="77777777" w:rsidR="00FF4E4C" w:rsidRDefault="00FF4E4C" w:rsidP="00FF4E4C">
      <w:r>
        <w:t>Cirugía de emergencia</w:t>
      </w:r>
    </w:p>
    <w:p w14:paraId="3E86F809" w14:textId="64EF22CD" w:rsidR="0008418A" w:rsidRPr="004A3194" w:rsidRDefault="0008418A"/>
    <w:p w14:paraId="1B97092F" w14:textId="77777777" w:rsidR="0008418A" w:rsidRPr="004A3194" w:rsidRDefault="0008418A"/>
    <w:p w14:paraId="1D088692" w14:textId="77777777" w:rsidR="0008418A" w:rsidRPr="004A3194" w:rsidRDefault="0008418A"/>
    <w:p w14:paraId="77CCB5A3" w14:textId="77777777" w:rsidR="003A6927" w:rsidRPr="004A3194" w:rsidRDefault="003A6927"/>
    <w:sectPr w:rsidR="003A6927" w:rsidRPr="004A3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27"/>
    <w:rsid w:val="0008418A"/>
    <w:rsid w:val="000A1884"/>
    <w:rsid w:val="000F42B4"/>
    <w:rsid w:val="00186BE6"/>
    <w:rsid w:val="0020530C"/>
    <w:rsid w:val="002933D1"/>
    <w:rsid w:val="003A464A"/>
    <w:rsid w:val="003A6927"/>
    <w:rsid w:val="003C5AA8"/>
    <w:rsid w:val="004A3194"/>
    <w:rsid w:val="004E632F"/>
    <w:rsid w:val="00543E37"/>
    <w:rsid w:val="005703C6"/>
    <w:rsid w:val="005B07E2"/>
    <w:rsid w:val="006A2C56"/>
    <w:rsid w:val="00847D97"/>
    <w:rsid w:val="00862F34"/>
    <w:rsid w:val="00BA46E7"/>
    <w:rsid w:val="00D90715"/>
    <w:rsid w:val="00F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141D"/>
  <w15:chartTrackingRefBased/>
  <w15:docId w15:val="{D808C29D-30FB-4D9E-9DEF-2EC74421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6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GOMEZ PENICHE</dc:creator>
  <cp:keywords/>
  <dc:description/>
  <cp:lastModifiedBy>DANIELA GOMEZ PENICHE</cp:lastModifiedBy>
  <cp:revision>18</cp:revision>
  <dcterms:created xsi:type="dcterms:W3CDTF">2023-05-08T20:31:00Z</dcterms:created>
  <dcterms:modified xsi:type="dcterms:W3CDTF">2023-05-09T03:54:00Z</dcterms:modified>
</cp:coreProperties>
</file>