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ame-title"/>
      <w:r>
        <w:t xml:space="preserve">[Game Title]</w:t>
      </w:r>
      <w:bookmarkEnd w:id="20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ource: BING Copilot Image Creator - https://copilot.microsoft.com/sl/gED5WhhVjfo" title="" id="1" name="Picture"/>
            <a:graphic>
              <a:graphicData uri="http://schemas.openxmlformats.org/drawingml/2006/picture">
                <pic:pic>
                  <pic:nvPicPr>
                    <pic:cNvPr descr="./images/Company-Log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Source: BING Copilot Image Creator - https://copilot.microsoft.com/sl/gED5WhhVjfo</w:t>
      </w:r>
    </w:p>
    <w:p>
      <w:pPr>
        <w:pStyle w:val="BodyText"/>
      </w:pPr>
      <w:hyperlink r:id="rId22">
        <w:r>
          <w:rPr>
            <w:rStyle w:val="Hyperlink"/>
            <w:i/>
          </w:rPr>
          <w:t xml:space="preserve">COMPANY NAME</w:t>
        </w:r>
      </w:hyperlink>
    </w:p>
    <w:p>
      <w:pPr>
        <w:pStyle w:val="BodyText"/>
      </w:pPr>
      <w:r>
        <w:rPr>
          <w:i/>
        </w:rPr>
        <w:t xml:space="preserve">COMPANY SLOGAN</w:t>
      </w:r>
    </w:p>
    <w:p>
      <w:pPr>
        <w:pStyle w:val="BodyText"/>
      </w:pPr>
      <w:r>
        <w:t xml:space="preserve">Copyright 202X</w:t>
      </w:r>
    </w:p>
    <w:p>
      <w:pPr>
        <w:pStyle w:val="BodyText"/>
      </w:pPr>
      <w:r>
        <w:rPr>
          <w:i/>
        </w:rPr>
        <w:t xml:space="preserve">&lt;Suggestion: center this first page – Pandoc hates my tries for centering&gt;</w:t>
      </w:r>
    </w:p>
    <w:p>
      <w:r>
        <w:br w:type="page"/>
      </w:r>
    </w:p>
    <w:p>
      <w:pPr>
        <w:pStyle w:val="Heading2"/>
      </w:pPr>
      <w:bookmarkStart w:id="23" w:name="project-description"/>
      <w:r>
        <w:t xml:space="preserve">Project Description</w:t>
      </w:r>
      <w:bookmarkEnd w:id="23"/>
    </w:p>
    <w:p>
      <w:pPr>
        <w:pStyle w:val="FirstParagraph"/>
      </w:pPr>
      <w:r>
        <w:rPr>
          <w:i/>
        </w:rPr>
        <w:t xml:space="preserve">[Brief description of the game concept]</w:t>
      </w:r>
    </w:p>
    <w:p>
      <w:pPr>
        <w:pStyle w:val="Heading2"/>
      </w:pPr>
      <w:bookmarkStart w:id="24" w:name="version-history"/>
      <w:r>
        <w:t xml:space="preserve">Version History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Implemented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Revision 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Approved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Approval 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p>
            <w:pPr>
              <w:pStyle w:val="Compact"/>
              <w:jc w:val="left"/>
            </w:pPr>
            <w:r>
              <w:t xml:space="preserve">[Date]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Initial draft</w:t>
            </w:r>
          </w:p>
        </w:tc>
      </w:tr>
    </w:tbl>
    <w:p>
      <w:r>
        <w:br w:type="page"/>
      </w:r>
    </w:p>
    <w:p>
      <w:pPr>
        <w:pStyle w:val="Heading2"/>
      </w:pPr>
      <w:bookmarkStart w:id="25" w:name="table-of-contents"/>
      <w:r>
        <w:t xml:space="preserve">Table of Contents</w:t>
      </w:r>
      <w:bookmarkEnd w:id="25"/>
    </w:p>
    <w:p>
      <w:pPr>
        <w:numPr>
          <w:ilvl w:val="0"/>
          <w:numId w:val="1001"/>
        </w:numPr>
        <w:pStyle w:val="Compact"/>
      </w:pPr>
      <w:hyperlink w:anchor="game-overview">
        <w:r>
          <w:rPr>
            <w:rStyle w:val="Hyperlink"/>
          </w:rPr>
          <w:t xml:space="preserve">Game Overview</w:t>
        </w:r>
      </w:hyperlink>
      <w:r>
        <w:t xml:space="preserve"> </w:t>
      </w:r>
      <w:r>
        <w:t xml:space="preserve">(1.1)</w:t>
      </w:r>
      <w:r>
        <w:t xml:space="preserve"> </w:t>
      </w:r>
      <w:hyperlink w:anchor="concept">
        <w:r>
          <w:rPr>
            <w:rStyle w:val="Hyperlink"/>
          </w:rPr>
          <w:t xml:space="preserve">Concept</w:t>
        </w:r>
      </w:hyperlink>
      <w:r>
        <w:t xml:space="preserve"> </w:t>
      </w:r>
      <w:r>
        <w:t xml:space="preserve">(1.2)</w:t>
      </w:r>
      <w:r>
        <w:t xml:space="preserve"> </w:t>
      </w:r>
      <w:hyperlink w:anchor="genre">
        <w:r>
          <w:rPr>
            <w:rStyle w:val="Hyperlink"/>
          </w:rPr>
          <w:t xml:space="preserve">Genre</w:t>
        </w:r>
      </w:hyperlink>
      <w:r>
        <w:t xml:space="preserve"> </w:t>
      </w:r>
      <w:r>
        <w:t xml:space="preserve">(1.3)</w:t>
      </w:r>
      <w:r>
        <w:t xml:space="preserve"> </w:t>
      </w:r>
      <w:hyperlink w:anchor="target-audience">
        <w:r>
          <w:rPr>
            <w:rStyle w:val="Hyperlink"/>
          </w:rPr>
          <w:t xml:space="preserve">Target Audience</w:t>
        </w:r>
      </w:hyperlink>
    </w:p>
    <w:p>
      <w:pPr>
        <w:numPr>
          <w:ilvl w:val="0"/>
          <w:numId w:val="1001"/>
        </w:numPr>
        <w:pStyle w:val="Compact"/>
      </w:pPr>
      <w:hyperlink w:anchor="player-experience">
        <w:r>
          <w:rPr>
            <w:rStyle w:val="Hyperlink"/>
          </w:rPr>
          <w:t xml:space="preserve">Player Experience</w:t>
        </w:r>
      </w:hyperlink>
      <w:r>
        <w:t xml:space="preserve"> </w:t>
      </w:r>
      <w:r>
        <w:t xml:space="preserve">(2.1)</w:t>
      </w:r>
      <w:r>
        <w:t xml:space="preserve"> </w:t>
      </w:r>
      <w:hyperlink w:anchor="core-player-experience">
        <w:r>
          <w:rPr>
            <w:rStyle w:val="Hyperlink"/>
          </w:rPr>
          <w:t xml:space="preserve">Core Player Experience</w:t>
        </w:r>
      </w:hyperlink>
      <w:r>
        <w:t xml:space="preserve"> </w:t>
      </w:r>
      <w:r>
        <w:t xml:space="preserve">(2.2)</w:t>
      </w:r>
      <w:r>
        <w:t xml:space="preserve"> </w:t>
      </w:r>
      <w:hyperlink w:anchor="player-motivations">
        <w:r>
          <w:rPr>
            <w:rStyle w:val="Hyperlink"/>
          </w:rPr>
          <w:t xml:space="preserve">Player Motivations</w:t>
        </w:r>
      </w:hyperlink>
      <w:r>
        <w:t xml:space="preserve"> </w:t>
      </w:r>
      <w:r>
        <w:t xml:space="preserve">(2.3)</w:t>
      </w:r>
      <w:r>
        <w:t xml:space="preserve"> </w:t>
      </w:r>
      <w:hyperlink w:anchor="types-of-experiences">
        <w:r>
          <w:rPr>
            <w:rStyle w:val="Hyperlink"/>
          </w:rPr>
          <w:t xml:space="preserve">Types of Experiences</w:t>
        </w:r>
      </w:hyperlink>
    </w:p>
    <w:p>
      <w:pPr>
        <w:numPr>
          <w:ilvl w:val="0"/>
          <w:numId w:val="1001"/>
        </w:numPr>
        <w:pStyle w:val="Compact"/>
      </w:pPr>
      <w:hyperlink w:anchor="gameplay-design-overview">
        <w:r>
          <w:rPr>
            <w:rStyle w:val="Hyperlink"/>
          </w:rPr>
          <w:t xml:space="preserve">Gameplay Design Overview</w:t>
        </w:r>
      </w:hyperlink>
      <w:r>
        <w:t xml:space="preserve"> </w:t>
      </w:r>
      <w:r>
        <w:t xml:space="preserve">(3.1)</w:t>
      </w:r>
      <w:r>
        <w:t xml:space="preserve"> </w:t>
      </w:r>
      <w:hyperlink w:anchor="mechanics">
        <w:r>
          <w:rPr>
            <w:rStyle w:val="Hyperlink"/>
          </w:rPr>
          <w:t xml:space="preserve">Mechanics</w:t>
        </w:r>
      </w:hyperlink>
      <w:r>
        <w:t xml:space="preserve"> </w:t>
      </w:r>
      <w:r>
        <w:t xml:space="preserve">(3.2)</w:t>
      </w:r>
      <w:r>
        <w:t xml:space="preserve"> </w:t>
      </w:r>
      <w:hyperlink w:anchor="gameplay">
        <w:r>
          <w:rPr>
            <w:rStyle w:val="Hyperlink"/>
          </w:rPr>
          <w:t xml:space="preserve">Gameplay</w:t>
        </w:r>
      </w:hyperlink>
      <w:r>
        <w:t xml:space="preserve"> </w:t>
      </w:r>
      <w:r>
        <w:t xml:space="preserve">(3.3)</w:t>
      </w:r>
      <w:r>
        <w:t xml:space="preserve"> </w:t>
      </w:r>
      <w:hyperlink w:anchor="experience">
        <w:r>
          <w:rPr>
            <w:rStyle w:val="Hyperlink"/>
          </w:rPr>
          <w:t xml:space="preserve">Experience</w:t>
        </w:r>
      </w:hyperlink>
    </w:p>
    <w:p>
      <w:pPr>
        <w:numPr>
          <w:ilvl w:val="0"/>
          <w:numId w:val="1001"/>
        </w:numPr>
        <w:pStyle w:val="Compact"/>
      </w:pPr>
      <w:hyperlink w:anchor="mechanics-and-systems">
        <w:r>
          <w:rPr>
            <w:rStyle w:val="Hyperlink"/>
          </w:rPr>
          <w:t xml:space="preserve">Mechanics and Systems</w:t>
        </w:r>
      </w:hyperlink>
      <w:r>
        <w:t xml:space="preserve"> </w:t>
      </w:r>
      <w:r>
        <w:t xml:space="preserve">(4.1)</w:t>
      </w:r>
      <w:r>
        <w:t xml:space="preserve"> </w:t>
      </w:r>
      <w:hyperlink w:anchor="core-mechanics">
        <w:r>
          <w:rPr>
            <w:rStyle w:val="Hyperlink"/>
          </w:rPr>
          <w:t xml:space="preserve">Core Mechanics</w:t>
        </w:r>
      </w:hyperlink>
      <w:r>
        <w:t xml:space="preserve"> </w:t>
      </w:r>
      <w:r>
        <w:t xml:space="preserve">(4.2)</w:t>
      </w:r>
      <w:r>
        <w:t xml:space="preserve"> </w:t>
      </w:r>
      <w:hyperlink w:anchor="game-systems">
        <w:r>
          <w:rPr>
            <w:rStyle w:val="Hyperlink"/>
          </w:rPr>
          <w:t xml:space="preserve">Game Systems</w:t>
        </w:r>
      </w:hyperlink>
      <w:r>
        <w:t xml:space="preserve"> </w:t>
      </w:r>
      <w:r>
        <w:t xml:space="preserve">(4.3)</w:t>
      </w:r>
      <w:r>
        <w:t xml:space="preserve"> </w:t>
      </w:r>
      <w:hyperlink w:anchor="items-and-powerups">
        <w:r>
          <w:rPr>
            <w:rStyle w:val="Hyperlink"/>
          </w:rPr>
          <w:t xml:space="preserve">Items and Powerups</w:t>
        </w:r>
      </w:hyperlink>
    </w:p>
    <w:p>
      <w:pPr>
        <w:numPr>
          <w:ilvl w:val="0"/>
          <w:numId w:val="1001"/>
        </w:numPr>
        <w:pStyle w:val="Compact"/>
      </w:pPr>
      <w:hyperlink w:anchor="gameplay">
        <w:r>
          <w:rPr>
            <w:rStyle w:val="Hyperlink"/>
          </w:rPr>
          <w:t xml:space="preserve">Gameplay</w:t>
        </w:r>
      </w:hyperlink>
      <w:r>
        <w:t xml:space="preserve"> </w:t>
      </w:r>
      <w:r>
        <w:t xml:space="preserve">(5.1)</w:t>
      </w:r>
      <w:r>
        <w:t xml:space="preserve"> </w:t>
      </w:r>
      <w:hyperlink w:anchor="goal">
        <w:r>
          <w:rPr>
            <w:rStyle w:val="Hyperlink"/>
          </w:rPr>
          <w:t xml:space="preserve">Goal</w:t>
        </w:r>
      </w:hyperlink>
      <w:r>
        <w:t xml:space="preserve"> </w:t>
      </w:r>
      <w:r>
        <w:t xml:space="preserve">(5.2)</w:t>
      </w:r>
      <w:r>
        <w:t xml:space="preserve"> </w:t>
      </w:r>
      <w:hyperlink w:anchor="user-skills">
        <w:r>
          <w:rPr>
            <w:rStyle w:val="Hyperlink"/>
          </w:rPr>
          <w:t xml:space="preserve">User Skills</w:t>
        </w:r>
      </w:hyperlink>
      <w:r>
        <w:t xml:space="preserve"> </w:t>
      </w:r>
      <w:r>
        <w:t xml:space="preserve">(5.3)</w:t>
      </w:r>
      <w:r>
        <w:t xml:space="preserve"> </w:t>
      </w:r>
      <w:hyperlink w:anchor="progression-and-challenge">
        <w:r>
          <w:rPr>
            <w:rStyle w:val="Hyperlink"/>
          </w:rPr>
          <w:t xml:space="preserve">Progression and Challenge</w:t>
        </w:r>
      </w:hyperlink>
      <w:r>
        <w:t xml:space="preserve"> </w:t>
      </w:r>
      <w:r>
        <w:t xml:space="preserve">(5.4)</w:t>
      </w:r>
      <w:r>
        <w:t xml:space="preserve"> </w:t>
      </w:r>
      <w:hyperlink w:anchor="losing">
        <w:r>
          <w:rPr>
            <w:rStyle w:val="Hyperlink"/>
          </w:rPr>
          <w:t xml:space="preserve">Losing</w:t>
        </w:r>
      </w:hyperlink>
    </w:p>
    <w:p>
      <w:pPr>
        <w:numPr>
          <w:ilvl w:val="0"/>
          <w:numId w:val="1001"/>
        </w:numPr>
        <w:pStyle w:val="Compact"/>
      </w:pPr>
      <w:hyperlink w:anchor="user-experiences">
        <w:r>
          <w:rPr>
            <w:rStyle w:val="Hyperlink"/>
          </w:rPr>
          <w:t xml:space="preserve">User Experiences</w:t>
        </w:r>
      </w:hyperlink>
      <w:r>
        <w:t xml:space="preserve"> </w:t>
      </w:r>
      <w:r>
        <w:t xml:space="preserve">(6.1)</w:t>
      </w:r>
      <w:r>
        <w:t xml:space="preserve"> </w:t>
      </w:r>
      <w:hyperlink w:anchor="story">
        <w:r>
          <w:rPr>
            <w:rStyle w:val="Hyperlink"/>
          </w:rPr>
          <w:t xml:space="preserve">Story</w:t>
        </w:r>
      </w:hyperlink>
      <w:r>
        <w:t xml:space="preserve"> </w:t>
      </w:r>
      <w:r>
        <w:t xml:space="preserve">(6.1.1)</w:t>
      </w:r>
      <w:r>
        <w:t xml:space="preserve"> </w:t>
      </w:r>
      <w:hyperlink w:anchor="theme">
        <w:r>
          <w:rPr>
            <w:rStyle w:val="Hyperlink"/>
          </w:rPr>
          <w:t xml:space="preserve">Theme</w:t>
        </w:r>
      </w:hyperlink>
      <w:r>
        <w:t xml:space="preserve"> </w:t>
      </w:r>
      <w:r>
        <w:t xml:space="preserve">(6.1.2)</w:t>
      </w:r>
      <w:r>
        <w:t xml:space="preserve"> </w:t>
      </w:r>
      <w:hyperlink w:anchor="story-progression">
        <w:r>
          <w:rPr>
            <w:rStyle w:val="Hyperlink"/>
          </w:rPr>
          <w:t xml:space="preserve">Story Progression</w:t>
        </w:r>
      </w:hyperlink>
      <w:r>
        <w:t xml:space="preserve"> </w:t>
      </w:r>
      <w:r>
        <w:t xml:space="preserve">(6.2)</w:t>
      </w:r>
      <w:r>
        <w:t xml:space="preserve"> </w:t>
      </w:r>
      <w:hyperlink w:anchor="characters">
        <w:r>
          <w:rPr>
            <w:rStyle w:val="Hyperlink"/>
          </w:rPr>
          <w:t xml:space="preserve">Characters</w:t>
        </w:r>
      </w:hyperlink>
      <w:r>
        <w:t xml:space="preserve"> </w:t>
      </w:r>
      <w:r>
        <w:t xml:space="preserve">(6.3)</w:t>
      </w:r>
      <w:r>
        <w:t xml:space="preserve"> </w:t>
      </w:r>
      <w:hyperlink w:anchor="art-style">
        <w:r>
          <w:rPr>
            <w:rStyle w:val="Hyperlink"/>
          </w:rPr>
          <w:t xml:space="preserve">Art Style</w:t>
        </w:r>
      </w:hyperlink>
      <w:r>
        <w:t xml:space="preserve"> </w:t>
      </w:r>
      <w:r>
        <w:t xml:space="preserve">(6.4)</w:t>
      </w:r>
      <w:r>
        <w:t xml:space="preserve"> </w:t>
      </w:r>
      <w:hyperlink w:anchor="music-and-sounds">
        <w:r>
          <w:rPr>
            <w:rStyle w:val="Hyperlink"/>
          </w:rPr>
          <w:t xml:space="preserve">Music and Sounds</w:t>
        </w:r>
      </w:hyperlink>
    </w:p>
    <w:p>
      <w:pPr>
        <w:numPr>
          <w:ilvl w:val="0"/>
          <w:numId w:val="1001"/>
        </w:numPr>
        <w:pStyle w:val="Compact"/>
      </w:pPr>
      <w:hyperlink w:anchor="technical-description">
        <w:r>
          <w:rPr>
            <w:rStyle w:val="Hyperlink"/>
          </w:rPr>
          <w:t xml:space="preserve">Technical Description</w:t>
        </w:r>
      </w:hyperlink>
    </w:p>
    <w:p>
      <w:pPr>
        <w:numPr>
          <w:ilvl w:val="0"/>
          <w:numId w:val="1001"/>
        </w:numPr>
        <w:pStyle w:val="Compact"/>
      </w:pPr>
      <w:hyperlink w:anchor="development-approach">
        <w:r>
          <w:rPr>
            <w:rStyle w:val="Hyperlink"/>
          </w:rPr>
          <w:t xml:space="preserve">Development Approach</w:t>
        </w:r>
      </w:hyperlink>
      <w:r>
        <w:t xml:space="preserve"> </w:t>
      </w:r>
      <w:r>
        <w:t xml:space="preserve">(8.1)</w:t>
      </w:r>
      <w:r>
        <w:t xml:space="preserve"> </w:t>
      </w:r>
      <w:hyperlink w:anchor="minimum-viable-product">
        <w:r>
          <w:rPr>
            <w:rStyle w:val="Hyperlink"/>
          </w:rPr>
          <w:t xml:space="preserve">Minimum Viable Product</w:t>
        </w:r>
      </w:hyperlink>
      <w:r>
        <w:t xml:space="preserve"> </w:t>
      </w:r>
      <w:r>
        <w:t xml:space="preserve">(8.2)</w:t>
      </w:r>
      <w:r>
        <w:t xml:space="preserve"> </w:t>
      </w:r>
      <w:hyperlink w:anchor="minimum-marketable-product">
        <w:r>
          <w:rPr>
            <w:rStyle w:val="Hyperlink"/>
          </w:rPr>
          <w:t xml:space="preserve">Minimum Marketable Product</w:t>
        </w:r>
      </w:hyperlink>
      <w:r>
        <w:t xml:space="preserve"> </w:t>
      </w:r>
      <w:r>
        <w:t xml:space="preserve">(8.3)</w:t>
      </w:r>
      <w:r>
        <w:t xml:space="preserve"> </w:t>
      </w:r>
      <w:hyperlink w:anchor="future-sprints">
        <w:r>
          <w:rPr>
            <w:rStyle w:val="Hyperlink"/>
          </w:rPr>
          <w:t xml:space="preserve">Future Sprints</w:t>
        </w:r>
      </w:hyperlink>
    </w:p>
    <w:p>
      <w:pPr>
        <w:numPr>
          <w:ilvl w:val="0"/>
          <w:numId w:val="1001"/>
        </w:numPr>
        <w:pStyle w:val="Compact"/>
      </w:pPr>
      <w:hyperlink w:anchor="marketing-and-funding">
        <w:r>
          <w:rPr>
            <w:rStyle w:val="Hyperlink"/>
          </w:rPr>
          <w:t xml:space="preserve">Marketing and Funding</w:t>
        </w:r>
      </w:hyperlink>
      <w:r>
        <w:t xml:space="preserve"> </w:t>
      </w:r>
      <w:r>
        <w:t xml:space="preserve">(9.1)</w:t>
      </w:r>
      <w:r>
        <w:t xml:space="preserve"> </w:t>
      </w:r>
      <w:hyperlink w:anchor="demographics">
        <w:r>
          <w:rPr>
            <w:rStyle w:val="Hyperlink"/>
          </w:rPr>
          <w:t xml:space="preserve">Demographics</w:t>
        </w:r>
      </w:hyperlink>
      <w:r>
        <w:t xml:space="preserve"> </w:t>
      </w:r>
      <w:r>
        <w:t xml:space="preserve">(9.2)</w:t>
      </w:r>
      <w:r>
        <w:t xml:space="preserve"> </w:t>
      </w:r>
      <w:hyperlink w:anchor="platforms-and-monetization">
        <w:r>
          <w:rPr>
            <w:rStyle w:val="Hyperlink"/>
          </w:rPr>
          <w:t xml:space="preserve">Platforms and Monetization</w:t>
        </w:r>
      </w:hyperlink>
      <w:r>
        <w:t xml:space="preserve"> </w:t>
      </w:r>
      <w:r>
        <w:t xml:space="preserve">(9.3)</w:t>
      </w:r>
      <w:r>
        <w:t xml:space="preserve"> </w:t>
      </w:r>
      <w:hyperlink w:anchor="localization">
        <w:r>
          <w:rPr>
            <w:rStyle w:val="Hyperlink"/>
          </w:rPr>
          <w:t xml:space="preserve">Localization</w:t>
        </w:r>
      </w:hyperlink>
    </w:p>
    <w:p>
      <w:pPr>
        <w:numPr>
          <w:ilvl w:val="0"/>
          <w:numId w:val="1001"/>
        </w:numPr>
        <w:pStyle w:val="Compact"/>
      </w:pPr>
      <w:hyperlink w:anchor="level-requirements">
        <w:r>
          <w:rPr>
            <w:rStyle w:val="Hyperlink"/>
          </w:rPr>
          <w:t xml:space="preserve">Level Requirements</w:t>
        </w:r>
      </w:hyperlink>
      <w:r>
        <w:t xml:space="preserve"> </w:t>
      </w:r>
      <w:r>
        <w:t xml:space="preserve">(10.1)</w:t>
      </w:r>
      <w:r>
        <w:t xml:space="preserve"> </w:t>
      </w:r>
      <w:hyperlink w:anchor="level-diagram">
        <w:r>
          <w:rPr>
            <w:rStyle w:val="Hyperlink"/>
          </w:rPr>
          <w:t xml:space="preserve">Level Diagram</w:t>
        </w:r>
      </w:hyperlink>
      <w:r>
        <w:t xml:space="preserve"> </w:t>
      </w:r>
      <w:r>
        <w:t xml:space="preserve">(10.2)</w:t>
      </w:r>
      <w:r>
        <w:t xml:space="preserve"> </w:t>
      </w:r>
      <w:hyperlink w:anchor="asset-revelation-schedule">
        <w:r>
          <w:rPr>
            <w:rStyle w:val="Hyperlink"/>
          </w:rPr>
          <w:t xml:space="preserve">Asset Revelation Schedule</w:t>
        </w:r>
      </w:hyperlink>
      <w:r>
        <w:t xml:space="preserve"> </w:t>
      </w:r>
      <w:r>
        <w:t xml:space="preserve">(10.3)</w:t>
      </w:r>
      <w:r>
        <w:t xml:space="preserve"> </w:t>
      </w:r>
      <w:hyperlink w:anchor="level-design-seeds">
        <w:r>
          <w:rPr>
            <w:rStyle w:val="Hyperlink"/>
          </w:rPr>
          <w:t xml:space="preserve">Level Design Seeds</w:t>
        </w:r>
      </w:hyperlink>
    </w:p>
    <w:p>
      <w:pPr>
        <w:numPr>
          <w:ilvl w:val="0"/>
          <w:numId w:val="1001"/>
        </w:numPr>
        <w:pStyle w:val="Compact"/>
      </w:pPr>
      <w:hyperlink w:anchor="other-ideas">
        <w:r>
          <w:rPr>
            <w:rStyle w:val="Hyperlink"/>
          </w:rPr>
          <w:t xml:space="preserve">Other Ideas</w:t>
        </w:r>
      </w:hyperlink>
    </w:p>
    <w:p>
      <w:pPr>
        <w:numPr>
          <w:ilvl w:val="0"/>
          <w:numId w:val="1001"/>
        </w:numPr>
        <w:pStyle w:val="Compact"/>
      </w:pPr>
      <w:hyperlink w:anchor="common-pitfalls-to-avoid">
        <w:r>
          <w:rPr>
            <w:rStyle w:val="Hyperlink"/>
          </w:rPr>
          <w:t xml:space="preserve">Common Pitfalls to Avoid</w:t>
        </w:r>
      </w:hyperlink>
    </w:p>
    <w:p>
      <w:r>
        <w:br w:type="page"/>
      </w:r>
    </w:p>
    <w:p>
      <w:pPr>
        <w:pStyle w:val="Heading2"/>
      </w:pPr>
      <w:bookmarkStart w:id="26" w:name="game-overview"/>
      <w:r>
        <w:t xml:space="preserve">1. Game Overview</w:t>
      </w:r>
      <w:bookmarkEnd w:id="26"/>
    </w:p>
    <w:p>
      <w:pPr>
        <w:pStyle w:val="Heading3"/>
      </w:pPr>
      <w:bookmarkStart w:id="27" w:name="concept"/>
      <w:r>
        <w:t xml:space="preserve">1.1. Concept</w:t>
      </w:r>
      <w:bookmarkEnd w:id="27"/>
    </w:p>
    <w:p>
      <w:pPr>
        <w:pStyle w:val="FirstParagraph"/>
      </w:pPr>
      <w:r>
        <w:rPr>
          <w:i/>
        </w:rPr>
        <w:t xml:space="preserve">[Briefly describe the core concept of the game]</w:t>
      </w:r>
    </w:p>
    <w:p>
      <w:pPr>
        <w:pStyle w:val="Heading3"/>
      </w:pPr>
      <w:bookmarkStart w:id="28" w:name="genre"/>
      <w:r>
        <w:t xml:space="preserve">1.2. Genre</w:t>
      </w:r>
      <w:bookmarkEnd w:id="28"/>
    </w:p>
    <w:p>
      <w:pPr>
        <w:pStyle w:val="FirstParagraph"/>
      </w:pPr>
      <w:r>
        <w:rPr>
          <w:i/>
        </w:rPr>
        <w:t xml:space="preserve">[Define the game’s genre or mix of genres]</w:t>
      </w:r>
    </w:p>
    <w:p>
      <w:pPr>
        <w:pStyle w:val="Heading3"/>
      </w:pPr>
      <w:bookmarkStart w:id="29" w:name="target-audience"/>
      <w:r>
        <w:t xml:space="preserve">1.3. Target Audience</w:t>
      </w:r>
      <w:bookmarkEnd w:id="29"/>
    </w:p>
    <w:p>
      <w:pPr>
        <w:pStyle w:val="FirstParagraph"/>
      </w:pPr>
      <w:r>
        <w:rPr>
          <w:i/>
        </w:rPr>
        <w:t xml:space="preserve">[Describe the primary target audience for the game]</w:t>
      </w:r>
    </w:p>
    <w:p>
      <w:pPr>
        <w:pStyle w:val="Heading2"/>
      </w:pPr>
      <w:bookmarkStart w:id="30" w:name="player-experience"/>
      <w:r>
        <w:t xml:space="preserve">2. Player Experience</w:t>
      </w:r>
      <w:bookmarkEnd w:id="30"/>
    </w:p>
    <w:p>
      <w:pPr>
        <w:pStyle w:val="Heading3"/>
      </w:pPr>
      <w:bookmarkStart w:id="31" w:name="core-player-experience"/>
      <w:r>
        <w:t xml:space="preserve">2.1. Core Player Experience</w:t>
      </w:r>
      <w:bookmarkEnd w:id="31"/>
    </w:p>
    <w:p>
      <w:pPr>
        <w:pStyle w:val="FirstParagraph"/>
      </w:pPr>
      <w:r>
        <w:rPr>
          <w:i/>
        </w:rPr>
        <w:t xml:space="preserve">[Describe the primary experience you want players to have]</w:t>
      </w:r>
    </w:p>
    <w:p>
      <w:pPr>
        <w:pStyle w:val="Heading3"/>
      </w:pPr>
      <w:bookmarkStart w:id="32" w:name="player-motivations"/>
      <w:r>
        <w:t xml:space="preserve">2.2. Player Motivations</w:t>
      </w:r>
      <w:bookmarkEnd w:id="32"/>
    </w:p>
    <w:p>
      <w:pPr>
        <w:pStyle w:val="FirstParagraph"/>
      </w:pPr>
      <w:r>
        <w:rPr>
          <w:i/>
        </w:rPr>
        <w:t xml:space="preserve">[Outline the key player motivations your game targets (e.g., challenge, action, learning, exploration)]</w:t>
      </w:r>
    </w:p>
    <w:p>
      <w:pPr>
        <w:pStyle w:val="Heading3"/>
      </w:pPr>
      <w:bookmarkStart w:id="33" w:name="types-of-experiences"/>
      <w:r>
        <w:t xml:space="preserve">2.3. Types of Experiences</w:t>
      </w:r>
      <w:bookmarkEnd w:id="33"/>
    </w:p>
    <w:p>
      <w:pPr>
        <w:pStyle w:val="FirstParagraph"/>
      </w:pPr>
      <w:r>
        <w:rPr>
          <w:i/>
        </w:rPr>
        <w:t xml:space="preserve">[List the specific types of experiences your game aims to provide (e.g., frustration/fiero, adrenaline rush, discovery)]</w:t>
      </w:r>
    </w:p>
    <w:p>
      <w:pPr>
        <w:pStyle w:val="Heading2"/>
      </w:pPr>
      <w:bookmarkStart w:id="34" w:name="gameplay-design-overview"/>
      <w:r>
        <w:t xml:space="preserve">3. Gameplay Design Overview</w:t>
      </w:r>
      <w:bookmarkEnd w:id="34"/>
    </w:p>
    <w:p>
      <w:pPr>
        <w:pStyle w:val="Heading3"/>
      </w:pPr>
      <w:bookmarkStart w:id="35" w:name="mechanics"/>
      <w:r>
        <w:t xml:space="preserve">3.1. Mechanics</w:t>
      </w:r>
      <w:bookmarkEnd w:id="35"/>
    </w:p>
    <w:p>
      <w:pPr>
        <w:pStyle w:val="FirstParagraph"/>
      </w:pPr>
      <w:r>
        <w:rPr>
          <w:i/>
        </w:rPr>
        <w:t xml:space="preserve">[Summary/Abstract: Describe the basic game elements, rules, and player inputs/outputs]</w:t>
      </w:r>
    </w:p>
    <w:p>
      <w:pPr>
        <w:pStyle w:val="Heading3"/>
      </w:pPr>
      <w:bookmarkStart w:id="36" w:name="gameplay"/>
      <w:r>
        <w:t xml:space="preserve">3.2. Gameplay</w:t>
      </w:r>
      <w:bookmarkEnd w:id="36"/>
    </w:p>
    <w:p>
      <w:pPr>
        <w:pStyle w:val="FirstParagraph"/>
      </w:pPr>
      <w:r>
        <w:rPr>
          <w:i/>
        </w:rPr>
        <w:t xml:space="preserve">[Summary/Abstract: Explain how the game unfolds over time, including activity patterns and player behavior]</w:t>
      </w:r>
    </w:p>
    <w:p>
      <w:pPr>
        <w:pStyle w:val="Heading3"/>
      </w:pPr>
      <w:bookmarkStart w:id="37" w:name="experience"/>
      <w:r>
        <w:t xml:space="preserve">3.3. Experience</w:t>
      </w:r>
      <w:bookmarkEnd w:id="37"/>
    </w:p>
    <w:p>
      <w:pPr>
        <w:pStyle w:val="FirstParagraph"/>
      </w:pPr>
      <w:r>
        <w:rPr>
          <w:i/>
        </w:rPr>
        <w:t xml:space="preserve">[Summary/Abstract: Detail how the mechanics and gameplay combine to create the desired player experience]</w:t>
      </w:r>
    </w:p>
    <w:p>
      <w:pPr>
        <w:pStyle w:val="Heading2"/>
      </w:pPr>
      <w:bookmarkStart w:id="38" w:name="mechanics-and-systems"/>
      <w:r>
        <w:t xml:space="preserve">4. Mechanics and Systems</w:t>
      </w:r>
      <w:bookmarkEnd w:id="38"/>
    </w:p>
    <w:p>
      <w:pPr>
        <w:pStyle w:val="Heading3"/>
      </w:pPr>
      <w:bookmarkStart w:id="39" w:name="core-mechanics"/>
      <w:r>
        <w:t xml:space="preserve">4.1. Core Mechanics</w:t>
      </w:r>
      <w:bookmarkEnd w:id="39"/>
    </w:p>
    <w:p>
      <w:pPr>
        <w:pStyle w:val="FirstParagraph"/>
      </w:pPr>
      <w:r>
        <w:rPr>
          <w:i/>
        </w:rPr>
        <w:t xml:space="preserve">[Detailed description of core gameplay mechanics]</w:t>
      </w:r>
    </w:p>
    <w:p>
      <w:pPr>
        <w:pStyle w:val="Heading3"/>
      </w:pPr>
      <w:bookmarkStart w:id="40" w:name="game-systems"/>
      <w:r>
        <w:t xml:space="preserve">4.2. Game Systems</w:t>
      </w:r>
      <w:bookmarkEnd w:id="40"/>
    </w:p>
    <w:p>
      <w:pPr>
        <w:pStyle w:val="FirstParagraph"/>
      </w:pPr>
      <w:r>
        <w:rPr>
          <w:i/>
        </w:rPr>
        <w:t xml:space="preserve">[Describe how multiple mechanics combine to form game systems]</w:t>
      </w:r>
    </w:p>
    <w:p>
      <w:pPr>
        <w:pStyle w:val="Heading3"/>
      </w:pPr>
      <w:bookmarkStart w:id="41" w:name="items-and-powerups"/>
      <w:r>
        <w:t xml:space="preserve">4.3. Items and Powerups</w:t>
      </w:r>
      <w:bookmarkEnd w:id="41"/>
    </w:p>
    <w:p>
      <w:pPr>
        <w:pStyle w:val="FirstParagraph"/>
      </w:pPr>
      <w:r>
        <w:rPr>
          <w:i/>
        </w:rPr>
        <w:t xml:space="preserve">[List and describe items and power-ups available in the game]</w:t>
      </w:r>
    </w:p>
    <w:p>
      <w:pPr>
        <w:pStyle w:val="Heading2"/>
      </w:pPr>
      <w:bookmarkStart w:id="42" w:name="gameplay-1"/>
      <w:r>
        <w:t xml:space="preserve">5. Gameplay</w:t>
      </w:r>
      <w:bookmarkEnd w:id="42"/>
    </w:p>
    <w:p>
      <w:pPr>
        <w:pStyle w:val="Heading3"/>
      </w:pPr>
      <w:bookmarkStart w:id="43" w:name="goal"/>
      <w:r>
        <w:t xml:space="preserve">5.1. Goal</w:t>
      </w:r>
      <w:bookmarkEnd w:id="43"/>
    </w:p>
    <w:p>
      <w:pPr>
        <w:pStyle w:val="FirstParagraph"/>
      </w:pPr>
      <w:r>
        <w:rPr>
          <w:i/>
        </w:rPr>
        <w:t xml:space="preserve">[Describe the main objectives for the player]</w:t>
      </w:r>
    </w:p>
    <w:p>
      <w:pPr>
        <w:pStyle w:val="Heading3"/>
      </w:pPr>
      <w:bookmarkStart w:id="44" w:name="user-skills"/>
      <w:r>
        <w:t xml:space="preserve">5.2. User Skills</w:t>
      </w:r>
      <w:bookmarkEnd w:id="44"/>
    </w:p>
    <w:p>
      <w:pPr>
        <w:pStyle w:val="FirstParagraph"/>
      </w:pPr>
      <w:r>
        <w:rPr>
          <w:i/>
        </w:rPr>
        <w:t xml:space="preserve">[List the skills players need to master to play the game; consider items and powerups for example]</w:t>
      </w:r>
    </w:p>
    <w:p>
      <w:pPr>
        <w:pStyle w:val="Heading3"/>
      </w:pPr>
      <w:bookmarkStart w:id="45" w:name="progression-and-challenge"/>
      <w:r>
        <w:t xml:space="preserve">5.3. Progression and Challenge</w:t>
      </w:r>
      <w:bookmarkEnd w:id="45"/>
    </w:p>
    <w:p>
      <w:pPr>
        <w:pStyle w:val="FirstParagraph"/>
      </w:pPr>
      <w:r>
        <w:rPr>
          <w:i/>
        </w:rPr>
        <w:t xml:space="preserve">[Explain how difficulty increases and how players can overcome challenges]</w:t>
      </w:r>
    </w:p>
    <w:p>
      <w:pPr>
        <w:pStyle w:val="Heading3"/>
      </w:pPr>
      <w:bookmarkStart w:id="46" w:name="losing"/>
      <w:r>
        <w:t xml:space="preserve">5.4. Losing</w:t>
      </w:r>
      <w:bookmarkEnd w:id="46"/>
    </w:p>
    <w:p>
      <w:pPr>
        <w:pStyle w:val="FirstParagraph"/>
      </w:pPr>
      <w:r>
        <w:rPr>
          <w:i/>
        </w:rPr>
        <w:t xml:space="preserve">[Describe losing conditions and what happens when players lose]</w:t>
      </w:r>
    </w:p>
    <w:p>
      <w:pPr>
        <w:pStyle w:val="Heading2"/>
      </w:pPr>
      <w:bookmarkStart w:id="47" w:name="user-experiences"/>
      <w:r>
        <w:t xml:space="preserve">6. User Experiences</w:t>
      </w:r>
      <w:bookmarkEnd w:id="47"/>
    </w:p>
    <w:p>
      <w:pPr>
        <w:pStyle w:val="Heading3"/>
      </w:pPr>
      <w:bookmarkStart w:id="48" w:name="story"/>
      <w:r>
        <w:t xml:space="preserve">6.1. Story</w:t>
      </w:r>
      <w:bookmarkEnd w:id="48"/>
    </w:p>
    <w:p>
      <w:pPr>
        <w:pStyle w:val="Heading4"/>
      </w:pPr>
      <w:bookmarkStart w:id="49" w:name="theme"/>
      <w:r>
        <w:t xml:space="preserve">6.1.1. Theme</w:t>
      </w:r>
      <w:bookmarkEnd w:id="49"/>
    </w:p>
    <w:p>
      <w:pPr>
        <w:pStyle w:val="FirstParagraph"/>
      </w:pPr>
      <w:r>
        <w:rPr>
          <w:i/>
        </w:rPr>
        <w:t xml:space="preserve">[Describe the overall theme and tone of the game]</w:t>
      </w:r>
    </w:p>
    <w:p>
      <w:pPr>
        <w:pStyle w:val="Heading4"/>
      </w:pPr>
      <w:bookmarkStart w:id="50" w:name="story-progression"/>
      <w:r>
        <w:t xml:space="preserve">6.1.2. Story Progression</w:t>
      </w:r>
      <w:bookmarkEnd w:id="50"/>
    </w:p>
    <w:p>
      <w:pPr>
        <w:pStyle w:val="FirstParagraph"/>
      </w:pPr>
      <w:r>
        <w:rPr>
          <w:i/>
        </w:rPr>
        <w:t xml:space="preserve">[Explain how the story unfolds throughout the game]</w:t>
      </w:r>
    </w:p>
    <w:p>
      <w:pPr>
        <w:pStyle w:val="Heading3"/>
      </w:pPr>
      <w:bookmarkStart w:id="51" w:name="characters"/>
      <w:r>
        <w:t xml:space="preserve">6.2. Characters</w:t>
      </w:r>
      <w:bookmarkEnd w:id="51"/>
    </w:p>
    <w:p>
      <w:pPr>
        <w:pStyle w:val="FirstParagraph"/>
      </w:pPr>
      <w:r>
        <w:rPr>
          <w:i/>
        </w:rPr>
        <w:t xml:space="preserve">[Describe the main characters, their personalities, and roles in the game]</w:t>
      </w:r>
    </w:p>
    <w:p>
      <w:pPr>
        <w:pStyle w:val="Heading3"/>
      </w:pPr>
      <w:bookmarkStart w:id="52" w:name="art-style"/>
      <w:r>
        <w:t xml:space="preserve">6.3. Art Style</w:t>
      </w:r>
      <w:bookmarkEnd w:id="52"/>
    </w:p>
    <w:p>
      <w:pPr>
        <w:pStyle w:val="FirstParagraph"/>
      </w:pPr>
      <w:r>
        <w:rPr>
          <w:i/>
        </w:rPr>
        <w:t xml:space="preserve">[Describe the visual style of the game, including any concept art]</w:t>
      </w:r>
    </w:p>
    <w:p>
      <w:pPr>
        <w:pStyle w:val="Heading3"/>
      </w:pPr>
      <w:bookmarkStart w:id="53" w:name="music-and-sounds"/>
      <w:r>
        <w:t xml:space="preserve">6.4. Music and Sounds</w:t>
      </w:r>
      <w:bookmarkEnd w:id="53"/>
    </w:p>
    <w:p>
      <w:pPr>
        <w:pStyle w:val="FirstParagraph"/>
      </w:pPr>
      <w:r>
        <w:rPr>
          <w:i/>
        </w:rPr>
        <w:t xml:space="preserve">[Describe the audio style, music, and sound effects]</w:t>
      </w:r>
    </w:p>
    <w:p>
      <w:pPr>
        <w:pStyle w:val="Heading2"/>
      </w:pPr>
      <w:bookmarkStart w:id="54" w:name="technical-description"/>
      <w:r>
        <w:t xml:space="preserve">7. Technical Description</w:t>
      </w:r>
      <w:bookmarkEnd w:id="54"/>
    </w:p>
    <w:p>
      <w:pPr>
        <w:pStyle w:val="FirstParagraph"/>
      </w:pPr>
      <w:r>
        <w:rPr>
          <w:i/>
        </w:rPr>
        <w:t xml:space="preserve">[Outline technical aspects, platforms, and tools used for development]</w:t>
      </w:r>
    </w:p>
    <w:p>
      <w:pPr>
        <w:pStyle w:val="Heading2"/>
      </w:pPr>
      <w:bookmarkStart w:id="55" w:name="development-approach"/>
      <w:r>
        <w:t xml:space="preserve">8. Development Approach</w:t>
      </w:r>
      <w:bookmarkEnd w:id="55"/>
    </w:p>
    <w:p>
      <w:pPr>
        <w:pStyle w:val="Heading3"/>
      </w:pPr>
      <w:bookmarkStart w:id="56" w:name="minimum-viable-product"/>
      <w:r>
        <w:t xml:space="preserve">8.1. Minimum Viable Product</w:t>
      </w:r>
      <w:bookmarkEnd w:id="56"/>
    </w:p>
    <w:p>
      <w:pPr>
        <w:pStyle w:val="FirstParagraph"/>
      </w:pPr>
      <w:r>
        <w:rPr>
          <w:i/>
        </w:rPr>
        <w:t xml:space="preserve">[Define the core features and content for the initial playable version]</w:t>
      </w:r>
    </w:p>
    <w:p>
      <w:pPr>
        <w:pStyle w:val="Heading3"/>
      </w:pPr>
      <w:bookmarkStart w:id="57" w:name="minimum-marketable-product"/>
      <w:r>
        <w:t xml:space="preserve">8.2. Minimum Marketable Product</w:t>
      </w:r>
      <w:bookmarkEnd w:id="57"/>
    </w:p>
    <w:p>
      <w:pPr>
        <w:pStyle w:val="FirstParagraph"/>
      </w:pPr>
      <w:r>
        <w:rPr>
          <w:i/>
        </w:rPr>
        <w:t xml:space="preserve">[Outline the features and content required for the first public release]</w:t>
      </w:r>
    </w:p>
    <w:p>
      <w:pPr>
        <w:numPr>
          <w:ilvl w:val="0"/>
          <w:numId w:val="1002"/>
        </w:numPr>
        <w:pStyle w:val="Compact"/>
      </w:pPr>
      <w:r>
        <w:t xml:space="preserve">Otherwise see definitions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or</w:t>
      </w:r>
      <w:r>
        <w:t xml:space="preserve"> </w:t>
      </w:r>
      <w:hyperlink r:id="rId5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3"/>
      </w:pPr>
      <w:bookmarkStart w:id="60" w:name="future-sprints"/>
      <w:r>
        <w:t xml:space="preserve">8.3. Future Sprints</w:t>
      </w:r>
      <w:bookmarkEnd w:id="60"/>
    </w:p>
    <w:p>
      <w:pPr>
        <w:pStyle w:val="FirstParagraph"/>
      </w:pPr>
      <w:r>
        <w:rPr>
          <w:i/>
        </w:rPr>
        <w:t xml:space="preserve">[List planned features and improvements for post-release development]</w:t>
      </w:r>
    </w:p>
    <w:p>
      <w:pPr>
        <w:pStyle w:val="Heading2"/>
      </w:pPr>
      <w:bookmarkStart w:id="61" w:name="marketing-and-funding"/>
      <w:r>
        <w:t xml:space="preserve">9. Marketing and Funding</w:t>
      </w:r>
      <w:bookmarkEnd w:id="61"/>
    </w:p>
    <w:p>
      <w:pPr>
        <w:pStyle w:val="Heading3"/>
      </w:pPr>
      <w:bookmarkStart w:id="62" w:name="demographics"/>
      <w:r>
        <w:t xml:space="preserve">9.1. Demographics</w:t>
      </w:r>
      <w:bookmarkEnd w:id="62"/>
    </w:p>
    <w:p>
      <w:pPr>
        <w:pStyle w:val="FirstParagraph"/>
      </w:pPr>
      <w:r>
        <w:rPr>
          <w:i/>
        </w:rPr>
        <w:t xml:space="preserve">[Define the target audience]</w:t>
      </w:r>
    </w:p>
    <w:p>
      <w:pPr>
        <w:pStyle w:val="Heading3"/>
      </w:pPr>
      <w:bookmarkStart w:id="63" w:name="platforms-and-monetization"/>
      <w:r>
        <w:t xml:space="preserve">9.2. Platforms and Monetization</w:t>
      </w:r>
      <w:bookmarkEnd w:id="63"/>
    </w:p>
    <w:p>
      <w:pPr>
        <w:pStyle w:val="FirstParagraph"/>
      </w:pPr>
      <w:r>
        <w:rPr>
          <w:i/>
        </w:rPr>
        <w:t xml:space="preserve">[List target platforms and monetization strategies]</w:t>
      </w:r>
    </w:p>
    <w:p>
      <w:pPr>
        <w:pStyle w:val="Heading3"/>
      </w:pPr>
      <w:bookmarkStart w:id="64" w:name="localization"/>
      <w:r>
        <w:t xml:space="preserve">9.3. Localization</w:t>
      </w:r>
      <w:bookmarkEnd w:id="64"/>
    </w:p>
    <w:p>
      <w:pPr>
        <w:pStyle w:val="FirstParagraph"/>
      </w:pPr>
      <w:r>
        <w:rPr>
          <w:i/>
        </w:rPr>
        <w:t xml:space="preserve">[Outline plans for language support and localization]</w:t>
      </w:r>
    </w:p>
    <w:p>
      <w:pPr>
        <w:pStyle w:val="Heading2"/>
      </w:pPr>
      <w:bookmarkStart w:id="65" w:name="level-requirements"/>
      <w:r>
        <w:t xml:space="preserve">10. Level Requirements</w:t>
      </w:r>
      <w:bookmarkEnd w:id="65"/>
    </w:p>
    <w:p>
      <w:pPr>
        <w:pStyle w:val="Heading3"/>
      </w:pPr>
      <w:bookmarkStart w:id="66" w:name="level-diagram"/>
      <w:r>
        <w:t xml:space="preserve">10.1. Level Diagram</w:t>
      </w:r>
      <w:bookmarkEnd w:id="66"/>
    </w:p>
    <w:p>
      <w:pPr>
        <w:pStyle w:val="FirstParagraph"/>
      </w:pPr>
      <w:r>
        <w:rPr>
          <w:i/>
        </w:rPr>
        <w:t xml:space="preserve">[Provide a diagram or description of the game’s level structure]</w:t>
      </w:r>
    </w:p>
    <w:p>
      <w:pPr>
        <w:pStyle w:val="Heading3"/>
      </w:pPr>
      <w:bookmarkStart w:id="67" w:name="asset-revelation-schedule"/>
      <w:r>
        <w:t xml:space="preserve">10.2. Asset Revelation Schedule</w:t>
      </w:r>
      <w:bookmarkEnd w:id="67"/>
    </w:p>
    <w:p>
      <w:pPr>
        <w:pStyle w:val="FirstParagraph"/>
      </w:pPr>
      <w:r>
        <w:rPr>
          <w:i/>
        </w:rPr>
        <w:t xml:space="preserve">[Outline when and how assets will be revealed to the player]</w:t>
      </w:r>
    </w:p>
    <w:p>
      <w:pPr>
        <w:pStyle w:val="Heading3"/>
      </w:pPr>
      <w:bookmarkStart w:id="68" w:name="level-design-seeds"/>
      <w:r>
        <w:t xml:space="preserve">10.3. Level Design Seeds</w:t>
      </w:r>
      <w:bookmarkEnd w:id="68"/>
    </w:p>
    <w:p>
      <w:pPr>
        <w:pStyle w:val="FirstParagraph"/>
      </w:pPr>
      <w:r>
        <w:rPr>
          <w:i/>
        </w:rPr>
        <w:t xml:space="preserve">[List potential level ideas or concepts for the game]</w:t>
      </w:r>
    </w:p>
    <w:p>
      <w:pPr>
        <w:pStyle w:val="Heading2"/>
      </w:pPr>
      <w:bookmarkStart w:id="69" w:name="other-ideas"/>
      <w:r>
        <w:t xml:space="preserve">11. Other Ideas</w:t>
      </w:r>
      <w:bookmarkEnd w:id="69"/>
    </w:p>
    <w:p>
      <w:pPr>
        <w:pStyle w:val="FirstParagraph"/>
      </w:pPr>
      <w:r>
        <w:rPr>
          <w:i/>
        </w:rPr>
        <w:t xml:space="preserve">[Share any additional ideas that does not fit elsewhere]</w:t>
      </w:r>
    </w:p>
    <w:p>
      <w:pPr>
        <w:pStyle w:val="Heading2"/>
      </w:pPr>
      <w:bookmarkStart w:id="70" w:name="common-pitfalls-to-avoid"/>
      <w:r>
        <w:t xml:space="preserve">12. Common Pitfalls to Avoid</w:t>
      </w:r>
      <w:bookmarkEnd w:id="70"/>
    </w:p>
    <w:p>
      <w:pPr>
        <w:pStyle w:val="FirstParagraph"/>
      </w:pPr>
      <w:r>
        <w:rPr>
          <w:i/>
        </w:rPr>
        <w:t xml:space="preserve">[Highlight common mistakes in game design and development to avoid]</w:t>
      </w:r>
    </w:p>
    <w:p>
      <w:pPr>
        <w:numPr>
          <w:ilvl w:val="0"/>
          <w:numId w:val="1003"/>
        </w:numPr>
        <w:pStyle w:val="Compact"/>
      </w:pPr>
      <w:r>
        <w:t xml:space="preserve">Insufficient details</w:t>
      </w:r>
    </w:p>
    <w:p>
      <w:pPr>
        <w:numPr>
          <w:ilvl w:val="0"/>
          <w:numId w:val="1003"/>
        </w:numPr>
        <w:pStyle w:val="Compact"/>
      </w:pPr>
      <w:r>
        <w:t xml:space="preserve">Patronizing material</w:t>
      </w:r>
    </w:p>
    <w:p>
      <w:pPr>
        <w:numPr>
          <w:ilvl w:val="0"/>
          <w:numId w:val="1003"/>
        </w:numPr>
        <w:pStyle w:val="Compact"/>
      </w:pPr>
      <w:r>
        <w:t xml:space="preserve">Ambiguous or contradictory material</w:t>
      </w:r>
    </w:p>
    <w:p>
      <w:pPr>
        <w:numPr>
          <w:ilvl w:val="0"/>
          <w:numId w:val="1003"/>
        </w:numPr>
        <w:pStyle w:val="Compact"/>
      </w:pPr>
      <w:r>
        <w:t xml:space="preserve">Overly lengthy or complex design</w:t>
      </w:r>
    </w:p>
    <w:p>
      <w:pPr>
        <w:numPr>
          <w:ilvl w:val="0"/>
          <w:numId w:val="1003"/>
        </w:numPr>
        <w:pStyle w:val="Compact"/>
      </w:pPr>
      <w:r>
        <w:t xml:space="preserve">Getting too personal with the design</w:t>
      </w:r>
    </w:p>
    <w:p>
      <w:pPr>
        <w:numPr>
          <w:ilvl w:val="0"/>
          <w:numId w:val="1003"/>
        </w:numPr>
        <w:pStyle w:val="Compact"/>
      </w:pPr>
      <w:r>
        <w:t xml:space="preserve">Wandering vision</w:t>
      </w:r>
    </w:p>
    <w:p>
      <w:pPr>
        <w:numPr>
          <w:ilvl w:val="0"/>
          <w:numId w:val="1003"/>
        </w:numPr>
        <w:pStyle w:val="Compact"/>
      </w:pPr>
      <w:r>
        <w:t xml:space="preserve">Avoiding accessibility issues</w:t>
      </w:r>
      <w:r>
        <w:t xml:space="preserve"> </w:t>
      </w:r>
      <w:hyperlink r:id="rId71">
        <w:r>
          <w:rPr>
            <w:rStyle w:val="Hyperlink"/>
          </w:rPr>
          <w:t xml:space="preserve">(See Website Here)</w:t>
        </w:r>
      </w:hyperlink>
    </w:p>
    <w:sectPr w:rsidR="00CC423E" w:rsidRPr="00695D73" w:rsidSect="00DE59FD">
      <w:headerReference w:type="default" r:id="rId9"/>
      <w:footerReference w:type="default" r:id="rId10"/>
      <w:pgSz w:w="12240" w:h="15840"/>
      <w:pgMar w:top="1134" w:right="1134" w:bottom="1134" w:left="1134" w:header="567" w:footer="567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legreya Sans ExtraBold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altName w:val="Calibri"/>
    <w:charset w:val="4D"/>
    <w:family w:val="modern"/>
    <w:pitch w:val="fixed"/>
    <w:sig w:usb0="A10000FF" w:usb1="5000E07B" w:usb2="00000000" w:usb3="00000000" w:csb0="00000193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41B71" w14:textId="15A20AB3" w:rsidR="00D822B6" w:rsidRDefault="00023E79">
    <w:pPr>
      <w:pStyle w:val="Footer"/>
    </w:pPr>
    <w:r w:rsidRPr="00023E79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A7A5814" wp14:editId="218CF2E1">
              <wp:simplePos x="0" y="0"/>
              <wp:positionH relativeFrom="rightMargin">
                <wp:posOffset>91440</wp:posOffset>
              </wp:positionH>
              <wp:positionV relativeFrom="margin">
                <wp:posOffset>7141845</wp:posOffset>
              </wp:positionV>
              <wp:extent cx="510540" cy="2183130"/>
              <wp:effectExtent l="0" t="0" r="3810" b="0"/>
              <wp:wrapNone/>
              <wp:docPr id="5255917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91D5D3" w14:textId="77777777" w:rsidR="00023E79" w:rsidRDefault="00023E79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hAnsiTheme="minorHAnsi" w:cs="Times New Roman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asciiTheme="minorHAnsi" w:hAnsiTheme="minorHAnsi" w:cs="Times New Roman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7A5814" id="Rectangle 3" o:spid="_x0000_s1026" style="position:absolute;left:0;text-align:left;margin-left:7.2pt;margin-top:562.35pt;width:40.2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" o:allowincell="f" filled="f" stroked="f">
              <v:textbox style="layout-flow:vertical;mso-layout-flow-alt:bottom-to-top;mso-fit-shape-to-text:t">
                <w:txbxContent>
                  <w:p w14:paraId="5291D5D3" w14:textId="77777777" w:rsidR="00023E79" w:rsidRDefault="00023E79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hAnsiTheme="minorHAnsi" w:cs="Times New Roman"/>
                        <w:sz w:val="22"/>
                        <w:szCs w:val="22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asciiTheme="minorHAnsi" w:hAnsiTheme="minorHAnsi" w:cs="Times New Roman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E555152" wp14:editId="359A1736">
              <wp:simplePos x="0" y="0"/>
              <wp:positionH relativeFrom="column">
                <wp:posOffset>184785</wp:posOffset>
              </wp:positionH>
              <wp:positionV relativeFrom="paragraph">
                <wp:posOffset>67310</wp:posOffset>
              </wp:positionV>
              <wp:extent cx="6210300" cy="53975"/>
              <wp:effectExtent l="0" t="0" r="0" b="3175"/>
              <wp:wrapNone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300" cy="53975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3C0939" id="Rectangle 1" o:spid="_x0000_s1026" style="position:absolute;margin-left:14.55pt;margin-top:5.3pt;width:489pt;height: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" fillcolor="#10253f" stroked="f" strokeweight="2pt">
              <v:fill opacity="39578f"/>
              <v:textbox inset="2mm,0,2mm,0"/>
            </v:rect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5FCE9" w14:textId="4408834D" w:rsidR="00D822B6" w:rsidRDefault="0097002E">
    <w:pPr>
      <w:pStyle w:val="Header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id w:val="1050346831"/>
        <w:docPartObj>
          <w:docPartGallery w:val="Page Numbers (Margins)"/>
          <w:docPartUnique/>
        </w:docPartObj>
      </w:sdtPr>
      <w:sdtEndPr/>
      <w:sdtContent/>
    </w:sdt>
    <w:sdt>
      <w:sdtPr>
        <w:rPr>
          <w:rFonts w:asciiTheme="majorHAnsi" w:hAnsiTheme="majorHAnsi" w:cstheme="majorHAnsi"/>
          <w:color w:val="7F7F7F" w:themeColor="text1" w:themeTint="80"/>
        </w:rPr>
        <w:alias w:val="Title"/>
        <w:tag w:val=""/>
        <w:id w:val="1116400235"/>
        <w:placeholder>
          <w:docPart w:val="4639AF05FA2063408D95A293E33349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22B6" w:rsidRPr="00695D73">
          <w:rPr>
            <w:rFonts w:asciiTheme="majorHAnsi" w:hAnsiTheme="majorHAnsi" w:cstheme="majorHAnsi"/>
            <w:color w:val="7F7F7F" w:themeColor="text1" w:themeTint="80"/>
          </w:rPr>
          <w:t>Title</w:t>
        </w:r>
      </w:sdtContent>
    </w:sdt>
  </w:p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792EB9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9714592A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2" w15:restartNumberingAfterBreak="0">
    <w:nsid w:val="54DB0BE3"/>
    <w:multiLevelType w:val="hybridMultilevel"/>
    <w:tmpl w:val="71B46F7A"/>
    <w:lvl w:ilvl="0" w:tplc="FC3057A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785999093">
    <w:abstractNumId w:val="0"/>
  </w:num>
  <w:num w:numId="2" w16cid:durableId="2005233383">
    <w:abstractNumId w:val="1"/>
  </w:num>
  <w:num w:numId="3" w16cid:durableId="796678675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543B"/>
    <w:pPr>
      <w:spacing w:line="360" w:lineRule="auto"/>
      <w:jc w:val="both"/>
    </w:pPr>
    <w:rPr>
      <w:rFonts w:ascii="Alegreya" w:eastAsia="STHeiti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5D7DAB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97002E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59D1"/>
    <w:pPr>
      <w:spacing w:before="180" w:after="180"/>
    </w:pPr>
    <w:rPr>
      <w:kern w:val="11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423E"/>
    <w:pPr>
      <w:spacing w:before="36" w:after="36"/>
    </w:pPr>
    <w:rPr>
      <w:rFonts w:ascii="Alegreya Sans" w:hAnsi="Alegreya Sans"/>
    </w:rPr>
  </w:style>
  <w:style w:type="paragraph" w:styleId="Title">
    <w:name w:val="Title"/>
    <w:basedOn w:val="Normal"/>
    <w:next w:val="BodyText"/>
    <w:qFormat/>
    <w:rsid w:val="0097002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 w:line="240" w:lineRule="auto"/>
      <w:ind w:left="680" w:right="680"/>
      <w:contextualSpacing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rsid w:val="00F8025B"/>
    <w:rPr>
      <w:rFonts w:ascii="Alegreya Sans" w:hAnsi="Alegreya Sans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legreya Sans" w:hAnsi="Alegreya Sans"/>
        <w:b/>
        <w:sz w:val="28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93EC2"/>
    <w:rPr>
      <w:rFonts w:ascii="Rec Mono Duotone" w:hAnsi="Rec Mono Duotone"/>
      <w:sz w:val="21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C59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9459D1"/>
    <w:rPr>
      <w:rFonts w:ascii="Alegreya" w:eastAsia="STHeiti" w:hAnsi="Alegreya" w:cs="Times New Roman (Body CS)"/>
      <w:kern w:val="11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iPriority w:val="99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C95748"/>
    <w:rPr>
      <w:sz w:val="15"/>
    </w:rPr>
  </w:style>
  <w:style w:type="paragraph" w:styleId="ListParagraph">
    <w:name w:val="List Paragraph"/>
    <w:basedOn w:val="Normal"/>
    <w:rsid w:val="00CC423E"/>
    <w:pPr>
      <w:ind w:left="720"/>
      <w:contextualSpacing/>
    </w:pPr>
    <w:rPr>
      <w:rFonts w:ascii="Alegreya Sans" w:hAnsi="Alegreya Sans"/>
    </w:rPr>
  </w:style>
  <w:style w:type="paragraph" w:styleId="List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Bullet">
    <w:name w:val="List Bullet"/>
    <w:basedOn w:val="Normal"/>
    <w:semiHidden/>
    <w:unhideWhenUsed/>
    <w:rsid w:val="00722110"/>
    <w:pPr>
      <w:numPr>
        <w:numId w:val="2"/>
      </w:numPr>
      <w:contextualSpacing/>
    </w:pPr>
  </w:style>
  <w:style w:type="paragraph" w:styleId="ListBullet2">
    <w:name w:val="List Bullet 2"/>
    <w:basedOn w:val="Normal"/>
    <w:semiHidden/>
    <w:unhideWhenUsed/>
    <w:rsid w:val="00722110"/>
    <w:pPr>
      <w:numPr>
        <w:numId w:val="1"/>
      </w:numPr>
      <w:contextualSpacing/>
    </w:pPr>
  </w:style>
  <w:style w:type="table" w:styleId="ListTable3-Accent2">
    <w:name w:val="List Table 3 Accent 2"/>
    <w:basedOn w:val="TableNormal"/>
    <w:uiPriority w:val="48"/>
    <w:rsid w:val="00F15250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2">
    <w:name w:val="Table2"/>
    <w:basedOn w:val="Table"/>
    <w:uiPriority w:val="99"/>
    <w:rsid w:val="009A1FCF"/>
    <w:pPr>
      <w:spacing w:after="0"/>
    </w:pPr>
    <w:tblPr>
      <w:jc w:val="center"/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jc w:val="center"/>
    </w:trPr>
    <w:tblStylePr w:type="firstRow">
      <w:rPr>
        <w:rFonts w:ascii="Alegreya Sans" w:hAnsi="Alegreya Sans"/>
        <w:b/>
        <w:sz w:val="28"/>
      </w:rPr>
      <w:tblPr>
        <w:jc w:val="left"/>
      </w:tblPr>
      <w:trPr>
        <w:jc w:val="left"/>
      </w:trPr>
      <w:tcPr>
        <w:tcBorders>
          <w:top w:val="single" w:sz="4" w:space="0" w:color="000000" w:themeColor="text1"/>
          <w:bottom w:val="single" w:sz="0" w:space="0" w:color="auto"/>
          <w:insideH w:val="nil"/>
          <w:insideV w:val="nil"/>
        </w:tcBorders>
        <w:vAlign w:val="bottom"/>
      </w:tcPr>
    </w:tblStylePr>
    <w:tblStylePr w:type="firstCol">
      <w:rPr>
        <w:rFonts w:ascii="Alegreya Sans" w:hAnsi="Alegreya Sans"/>
        <w:b/>
        <w:i w:val="0"/>
      </w:rPr>
    </w:tblStylePr>
  </w:style>
  <w:style w:type="table" w:styleId="GridTable2">
    <w:name w:val="Grid Table 2"/>
    <w:basedOn w:val="TableNormal"/>
    <w:rsid w:val="00DE59F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DE59F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Grid">
    <w:name w:val="Table Grid"/>
    <w:basedOn w:val="TableNormal"/>
    <w:rsid w:val="00DE5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1" Target="media/rId21.jpg" /><Relationship Type="http://schemas.openxmlformats.org/officeDocument/2006/relationships/hyperlink" Id="rId59" Target="https://aaf.dau.edu/aaf/software/mvp-mvcr/" TargetMode="External" /><Relationship Type="http://schemas.openxmlformats.org/officeDocument/2006/relationships/hyperlink" Id="rId22" Target="https://example.com/" TargetMode="External" /><Relationship Type="http://schemas.openxmlformats.org/officeDocument/2006/relationships/hyperlink" Id="rId71" Target="https://gameaccessibilityguidelines.com/full-list/" TargetMode="External" /><Relationship Type="http://schemas.openxmlformats.org/officeDocument/2006/relationships/hyperlink" Id="rId58" Target="https://web.archive.org/web/20191206184139/https://www.disciplinedagiledelivery.com/defining-mv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s://aaf.dau.edu/aaf/software/mvp-mvcr/" TargetMode="External" /><Relationship Type="http://schemas.openxmlformats.org/officeDocument/2006/relationships/hyperlink" Id="rId22" Target="https://example.com/" TargetMode="External" /><Relationship Type="http://schemas.openxmlformats.org/officeDocument/2006/relationships/hyperlink" Id="rId71" Target="https://gameaccessibilityguidelines.com/full-list/" TargetMode="External" /><Relationship Type="http://schemas.openxmlformats.org/officeDocument/2006/relationships/hyperlink" Id="rId58" Target="https://web.archive.org/web/20191206184139/https://www.disciplinedagiledelivery.com/defining-mv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60</Words>
  <Characters>405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2024-12-31T05:35:43Z</dcterms:created>
  <dcterms:modified xsi:type="dcterms:W3CDTF">2024-12-31T05:35:43Z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