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Double-Entry Journal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Directions</w:t>
      </w:r>
      <w:r w:rsidDel="00000000" w:rsidR="00000000" w:rsidRPr="00000000">
        <w:rPr>
          <w:rtl w:val="0"/>
        </w:rPr>
        <w:t xml:space="preserve">:  As you read, write down four ideas from this part of the chapter that you believe are critically important to this topic.  You can quote the authors or summarize them.  Include the page number.  Then write your reaction to the idea.</w:t>
      </w:r>
    </w:p>
    <w:p w:rsidR="00000000" w:rsidDel="00000000" w:rsidP="00000000" w:rsidRDefault="00000000" w:rsidRPr="00000000" w14:paraId="00000004">
      <w:pPr>
        <w:widowControl w:val="0"/>
        <w:spacing w:after="100" w:line="276" w:lineRule="auto"/>
        <w:rPr>
          <w:b w:val="1"/>
          <w:sz w:val="28"/>
          <w:szCs w:val="28"/>
        </w:rPr>
      </w:pPr>
      <w:r w:rsidDel="00000000" w:rsidR="00000000" w:rsidRPr="00000000">
        <w:rPr>
          <w:rFonts w:ascii="Times" w:cs="Times" w:eastAsia="Times" w:hAnsi="Times"/>
          <w:b w:val="1"/>
          <w:rtl w:val="0"/>
        </w:rPr>
        <w:tab/>
      </w:r>
      <w:r w:rsidDel="00000000" w:rsidR="00000000" w:rsidRPr="00000000">
        <w:rPr>
          <w:rFonts w:ascii="Times" w:cs="Times" w:eastAsia="Times" w:hAnsi="Times"/>
          <w:rtl w:val="0"/>
        </w:rPr>
        <w:t xml:space="preserve">I think that Moore's Law should not be accepted as completely true or even a basis of knowledge and understanding. I think that it is mostly just a coincidence that processors and disks double every two or so years. I feel that it is just a general statement.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tbl>
      <w:tblPr>
        <w:tblStyle w:val="Table1"/>
        <w:tblW w:w="102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68"/>
        <w:gridCol w:w="1785"/>
        <w:gridCol w:w="4425"/>
        <w:tblGridChange w:id="0">
          <w:tblGrid>
            <w:gridCol w:w="4068"/>
            <w:gridCol w:w="1785"/>
            <w:gridCol w:w="4425"/>
          </w:tblGrid>
        </w:tblGridChange>
      </w:tblGrid>
      <w:tr>
        <w:tc>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The Text (Quote or Summary)</w:t>
            </w:r>
          </w:p>
        </w:tc>
        <w:tc>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Page #</w:t>
            </w:r>
          </w:p>
        </w:tc>
        <w:tc>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My Reaction to the Text</w:t>
            </w:r>
          </w:p>
        </w:tc>
      </w:tr>
      <w:tr>
        <w:tc>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Fonts w:ascii="Times" w:cs="Times" w:eastAsia="Times" w:hAnsi="Times"/>
                <w:b w:val="1"/>
                <w:rtl w:val="0"/>
              </w:rPr>
              <w:t xml:space="preserve"># The internet has completely shifted the way the world works changing businesses and communication</w:t>
            </w:r>
            <w:r w:rsidDel="00000000" w:rsidR="00000000" w:rsidRPr="00000000">
              <w:rPr>
                <w:b w:val="1"/>
                <w:sz w:val="28"/>
                <w:szCs w:val="28"/>
                <w:rtl w:val="0"/>
              </w:rPr>
              <w:br w:type="textWrapping"/>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tc>
        <w:tc>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Summary</w:t>
            </w:r>
          </w:p>
        </w:tc>
        <w:tc>
          <w:tcPr/>
          <w:p w:rsidR="00000000" w:rsidDel="00000000" w:rsidP="00000000" w:rsidRDefault="00000000" w:rsidRPr="00000000" w14:paraId="0000000F">
            <w:pPr>
              <w:widowControl w:val="0"/>
              <w:spacing w:after="100" w:line="276" w:lineRule="auto"/>
              <w:rPr>
                <w:rFonts w:ascii="Times" w:cs="Times" w:eastAsia="Times" w:hAnsi="Times"/>
                <w:b w:val="1"/>
              </w:rPr>
            </w:pPr>
            <w:r w:rsidDel="00000000" w:rsidR="00000000" w:rsidRPr="00000000">
              <w:rPr>
                <w:rFonts w:ascii="Times" w:cs="Times" w:eastAsia="Times" w:hAnsi="Times"/>
                <w:rtl w:val="0"/>
              </w:rPr>
              <w:t xml:space="preserve">I believe that without the internet small businesses would not be able to compete with name brands. This is because they would only be able to advertise in there general area and not across the entire globe.</w:t>
            </w:r>
            <w:r w:rsidDel="00000000" w:rsidR="00000000" w:rsidRPr="00000000">
              <w:rPr>
                <w:rtl w:val="0"/>
              </w:rPr>
            </w:r>
          </w:p>
        </w:tc>
      </w:tr>
      <w:tr>
        <w:tc>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14">
            <w:pPr>
              <w:widowControl w:val="0"/>
              <w:spacing w:after="100" w:line="276" w:lineRule="auto"/>
              <w:rPr>
                <w:rFonts w:ascii="Times" w:cs="Times" w:eastAsia="Times" w:hAnsi="Times"/>
                <w:b w:val="1"/>
              </w:rPr>
            </w:pPr>
            <w:r w:rsidDel="00000000" w:rsidR="00000000" w:rsidRPr="00000000">
              <w:rPr>
                <w:rFonts w:ascii="Times" w:cs="Times" w:eastAsia="Times" w:hAnsi="Times"/>
                <w:b w:val="1"/>
                <w:rtl w:val="0"/>
              </w:rPr>
              <w:t xml:space="preserve"># Social Networking has helped and not helped many people causing problems but also helping a lot of people vastly</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br w:type="textWrapping"/>
            </w:r>
          </w:p>
        </w:tc>
        <w:tc>
          <w:tcPr/>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Summary</w:t>
            </w:r>
          </w:p>
        </w:tc>
        <w:tc>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1B">
            <w:pPr>
              <w:widowControl w:val="0"/>
              <w:spacing w:after="100" w:line="276" w:lineRule="auto"/>
              <w:rPr>
                <w:rFonts w:ascii="Times" w:cs="Times" w:eastAsia="Times" w:hAnsi="Times"/>
              </w:rPr>
            </w:pPr>
            <w:r w:rsidDel="00000000" w:rsidR="00000000" w:rsidRPr="00000000">
              <w:rPr>
                <w:rFonts w:ascii="Times" w:cs="Times" w:eastAsia="Times" w:hAnsi="Times"/>
                <w:rtl w:val="0"/>
              </w:rPr>
              <w:t xml:space="preserve">Social Networking is neither good nor bad. Some people have found love or great friends over the internet but for some it has not been as good. Social networking needs some restrictions or ways to stop people from getting hurt but in most ways social networking has helped people for the greater good.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tc>
      </w:tr>
      <w:tr>
        <w:tc>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20">
            <w:pPr>
              <w:widowControl w:val="0"/>
              <w:spacing w:after="100" w:line="276" w:lineRule="auto"/>
              <w:rPr>
                <w:rFonts w:ascii="Times" w:cs="Times" w:eastAsia="Times" w:hAnsi="Times"/>
                <w:b w:val="1"/>
              </w:rPr>
            </w:pPr>
            <w:r w:rsidDel="00000000" w:rsidR="00000000" w:rsidRPr="00000000">
              <w:rPr>
                <w:rFonts w:ascii="Times" w:cs="Times" w:eastAsia="Times" w:hAnsi="Times"/>
                <w:b w:val="1"/>
                <w:rtl w:val="0"/>
              </w:rPr>
              <w:t xml:space="preserve"># Products get into consumers hands much faster then before the digital age.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br w:type="textWrapping"/>
            </w:r>
          </w:p>
        </w:tc>
        <w:tc>
          <w:tcPr/>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Summary</w:t>
            </w:r>
          </w:p>
        </w:tc>
        <w:tc>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27">
            <w:pPr>
              <w:widowControl w:val="0"/>
              <w:spacing w:after="100" w:line="276" w:lineRule="auto"/>
              <w:rPr>
                <w:b w:val="1"/>
                <w:sz w:val="28"/>
                <w:szCs w:val="28"/>
              </w:rPr>
            </w:pPr>
            <w:r w:rsidDel="00000000" w:rsidR="00000000" w:rsidRPr="00000000">
              <w:rPr>
                <w:rFonts w:ascii="Times" w:cs="Times" w:eastAsia="Times" w:hAnsi="Times"/>
                <w:rtl w:val="0"/>
              </w:rPr>
              <w:tab/>
              <w:t xml:space="preserve">Consumers are throwing away products much faster then they were years ago. Technology from 2016 is seen as old and people are only wanting technology that is considered new.</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tc>
      </w:tr>
      <w:tr>
        <w:tc>
          <w:tcPr/>
          <w:p w:rsidR="00000000" w:rsidDel="00000000" w:rsidP="00000000" w:rsidRDefault="00000000" w:rsidRPr="00000000" w14:paraId="00000029">
            <w:pPr>
              <w:widowControl w:val="0"/>
              <w:spacing w:after="100" w:line="276" w:lineRule="auto"/>
              <w:rPr>
                <w:rFonts w:ascii="Times" w:cs="Times" w:eastAsia="Times" w:hAnsi="Times"/>
                <w:b w:val="1"/>
              </w:rPr>
            </w:pPr>
            <w:r w:rsidDel="00000000" w:rsidR="00000000" w:rsidRPr="00000000">
              <w:rPr>
                <w:rFonts w:ascii="Times" w:cs="Times" w:eastAsia="Times" w:hAnsi="Times"/>
                <w:b w:val="1"/>
                <w:rtl w:val="0"/>
              </w:rPr>
              <w:t xml:space="preserve"># Moore's laws works for multiple things. One of these is the processor which double every two or so years.  Another is the disk which follows its own sort of Moore's Law</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tc>
        <w:tc>
          <w:tcPr/>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Summary</w:t>
            </w:r>
          </w:p>
        </w:tc>
        <w:tc>
          <w:tcPr/>
          <w:p w:rsidR="00000000" w:rsidDel="00000000" w:rsidP="00000000" w:rsidRDefault="00000000" w:rsidRPr="00000000" w14:paraId="0000002C">
            <w:pPr>
              <w:widowControl w:val="0"/>
              <w:spacing w:after="100" w:line="276" w:lineRule="auto"/>
              <w:rPr>
                <w:rFonts w:ascii="Times" w:cs="Times" w:eastAsia="Times" w:hAnsi="Times"/>
              </w:rPr>
            </w:pPr>
            <w:r w:rsidDel="00000000" w:rsidR="00000000" w:rsidRPr="00000000">
              <w:rPr>
                <w:rFonts w:ascii="Times" w:cs="Times" w:eastAsia="Times" w:hAnsi="Times"/>
                <w:rtl w:val="0"/>
              </w:rPr>
              <w:t xml:space="preserve">I think that Moore's Law should not be accepted as completely true or even a basis of knowledge and understanding. I think that it is mostly just a coincidence that processors and disks double every two or so years. I feel that it is just a general statement.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sectPr>
      <w:pgSz w:h="15840" w:w="12240"/>
      <w:pgMar w:bottom="720" w:top="720" w:left="1008" w:right="100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