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Image Representation Worksheet </w:t>
      </w:r>
      <w:r w:rsidDel="00000000" w:rsidR="00000000" w:rsidRPr="00000000">
        <w:rPr>
          <w:rFonts w:ascii="Arial" w:cs="Arial" w:eastAsia="Arial" w:hAnsi="Arial"/>
          <w:sz w:val="22"/>
          <w:szCs w:val="22"/>
          <w:rtl w:val="0"/>
        </w:rPr>
        <w:t xml:space="preserve">(</w:t>
      </w:r>
      <w:hyperlink r:id="rId6">
        <w:r w:rsidDel="00000000" w:rsidR="00000000" w:rsidRPr="00000000">
          <w:rPr>
            <w:rFonts w:ascii="Arial" w:cs="Arial" w:eastAsia="Arial" w:hAnsi="Arial"/>
            <w:color w:val="1155cc"/>
            <w:sz w:val="22"/>
            <w:szCs w:val="22"/>
            <w:u w:val="single"/>
            <w:rtl w:val="0"/>
          </w:rPr>
          <w:t xml:space="preserve">Click here to copy</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This handout is adapted from the </w:t>
      </w:r>
      <w:hyperlink r:id="rId7">
        <w:r w:rsidDel="00000000" w:rsidR="00000000" w:rsidRPr="00000000">
          <w:rPr>
            <w:rFonts w:ascii="Arial" w:cs="Arial" w:eastAsia="Arial" w:hAnsi="Arial"/>
            <w:i w:val="1"/>
            <w:color w:val="1155cc"/>
            <w:sz w:val="22"/>
            <w:szCs w:val="22"/>
            <w:u w:val="single"/>
            <w:rtl w:val="0"/>
          </w:rPr>
          <w:t xml:space="preserve">CS Unplugged Image Representation Activity</w:t>
        </w:r>
      </w:hyperlink>
      <w:r w:rsidDel="00000000" w:rsidR="00000000" w:rsidRPr="00000000">
        <w:rPr>
          <w:rFonts w:ascii="Arial" w:cs="Arial" w:eastAsia="Arial" w:hAnsi="Arial"/>
          <w:i w:val="1"/>
          <w:sz w:val="22"/>
          <w:szCs w:val="22"/>
          <w:rtl w:val="0"/>
        </w:rPr>
        <w:br w:type="textWrapping"/>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Introduction</w:t>
      </w:r>
      <w:r w:rsidDel="00000000" w:rsidR="00000000" w:rsidRPr="00000000">
        <w:rPr>
          <w:rFonts w:ascii="Arial" w:cs="Arial" w:eastAsia="Arial" w:hAnsi="Arial"/>
          <w:sz w:val="22"/>
          <w:szCs w:val="22"/>
          <w:rtl w:val="0"/>
        </w:rPr>
        <w:br w:type="textWrapping"/>
        <w:t xml:space="preserve">How can computers store pictures when they can only use binary numbers? How can we compress images so that they are faster to transmit and easier to store? Screens and images are divided up into a grid of small dots called </w:t>
      </w:r>
      <w:r w:rsidDel="00000000" w:rsidR="00000000" w:rsidRPr="00000000">
        <w:rPr>
          <w:rFonts w:ascii="Arial" w:cs="Arial" w:eastAsia="Arial" w:hAnsi="Arial"/>
          <w:b w:val="1"/>
          <w:sz w:val="22"/>
          <w:szCs w:val="22"/>
          <w:rtl w:val="0"/>
        </w:rPr>
        <w:t xml:space="preserve">pixels </w:t>
      </w:r>
      <w:r w:rsidDel="00000000" w:rsidR="00000000" w:rsidRPr="00000000">
        <w:rPr>
          <w:rFonts w:ascii="Arial" w:cs="Arial" w:eastAsia="Arial" w:hAnsi="Arial"/>
          <w:sz w:val="22"/>
          <w:szCs w:val="22"/>
          <w:rtl w:val="0"/>
        </w:rPr>
        <w:t xml:space="preserve">(picture elements). The letter “a” has been magnified below to show the pixels. When a computer stores a picture, all that it needs to store is which dots are black and which are white.</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790575</wp:posOffset>
            </wp:positionH>
            <wp:positionV relativeFrom="paragraph">
              <wp:posOffset>119063</wp:posOffset>
            </wp:positionV>
            <wp:extent cx="857250" cy="1081088"/>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57250" cy="1081088"/>
                    </a:xfrm>
                    <a:prstGeom prst="rect"/>
                    <a:ln/>
                  </pic:spPr>
                </pic:pic>
              </a:graphicData>
            </a:graphic>
          </wp:anchor>
        </w:drawing>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1, 3, 1</w:t>
      </w:r>
    </w:p>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tl w:val="0"/>
        </w:rPr>
        <w:t xml:space="preserve">4, 1</w:t>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1, 4</w:t>
      </w:r>
    </w:p>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0, 1, 3 ,1</w:t>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0, 1, 3, 1</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1, 4</w:t>
        <w:br w:type="textWrapping"/>
        <w:br w:type="textWrapping"/>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The picture above shows us how a picture can be represented by numbers using </w:t>
      </w:r>
      <w:r w:rsidDel="00000000" w:rsidR="00000000" w:rsidRPr="00000000">
        <w:rPr>
          <w:rFonts w:ascii="Arial" w:cs="Arial" w:eastAsia="Arial" w:hAnsi="Arial"/>
          <w:b w:val="1"/>
          <w:sz w:val="22"/>
          <w:szCs w:val="22"/>
          <w:rtl w:val="0"/>
        </w:rPr>
        <w:t xml:space="preserve">Run Length Encoding</w:t>
      </w:r>
      <w:r w:rsidDel="00000000" w:rsidR="00000000" w:rsidRPr="00000000">
        <w:rPr>
          <w:rFonts w:ascii="Arial" w:cs="Arial" w:eastAsia="Arial" w:hAnsi="Arial"/>
          <w:sz w:val="22"/>
          <w:szCs w:val="22"/>
          <w:rtl w:val="0"/>
        </w:rPr>
        <w:t xml:space="preserve"> (RLE) used in fax machines. The first line consists of one white pixel, then three black, then one white pixel,  represented as 1, 3, 1. The first number always relates to the number of white pixels. If the first pixel is black, the line will begin with a zero.</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In your POGIL groups or in pairs, do the following activities on paper or using the interactive grid on the lesson page.</w:t>
      </w:r>
    </w:p>
    <w:p w:rsidR="00000000" w:rsidDel="00000000" w:rsidP="00000000" w:rsidRDefault="00000000" w:rsidRPr="00000000" w14:paraId="0000000E">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Try drawing in the following RLE compression and see if you get something you recognize. Remember the first number in each row is the number of white pixels.</w:t>
        <w:br w:type="textWrapping"/>
        <w:t xml:space="preserve">  0, 6</w:t>
        <w:br w:type="textWrapping"/>
        <w:t xml:space="preserve">  4, 1, 1</w:t>
        <w:br w:type="textWrapping"/>
        <w:t xml:space="preserve">  3, 1, 2</w:t>
        <w:br w:type="textWrapping"/>
        <w:t xml:space="preserve">  2, 1, 3</w:t>
        <w:br w:type="textWrapping"/>
        <w:t xml:space="preserve">  1, 1, 4</w:t>
        <w:br w:type="textWrapping"/>
        <w:t xml:space="preserve">  0, 6</w:t>
      </w:r>
    </w:p>
    <w:p w:rsidR="00000000" w:rsidDel="00000000" w:rsidP="00000000" w:rsidRDefault="00000000" w:rsidRPr="00000000" w14:paraId="0000000F">
      <w:pPr>
        <w:rPr>
          <w:rFonts w:ascii="Arial" w:cs="Arial" w:eastAsia="Arial" w:hAnsi="Arial"/>
          <w:sz w:val="22"/>
          <w:szCs w:val="22"/>
        </w:rPr>
      </w:pPr>
      <w:r w:rsidDel="00000000" w:rsidR="00000000" w:rsidRPr="00000000">
        <w:rPr>
          <w:rtl w:val="0"/>
        </w:rPr>
      </w:r>
    </w:p>
    <w:tbl>
      <w:tblPr>
        <w:tblStyle w:val="Table1"/>
        <w:tblW w:w="259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gridCol w:w="431.99999999999994"/>
        <w:gridCol w:w="431.99999999999994"/>
        <w:gridCol w:w="431.99999999999994"/>
        <w:gridCol w:w="431.99999999999994"/>
        <w:tblGridChange w:id="0">
          <w:tblGrid>
            <w:gridCol w:w="431.99999999999994"/>
            <w:gridCol w:w="431.99999999999994"/>
            <w:gridCol w:w="431.99999999999994"/>
            <w:gridCol w:w="431.99999999999994"/>
            <w:gridCol w:w="431.99999999999994"/>
            <w:gridCol w:w="431.99999999999994"/>
          </w:tblGrid>
        </w:tblGridChange>
      </w:tblGrid>
      <w:tr>
        <w:trPr>
          <w:trHeight w:val="6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10">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1">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2">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4">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5">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left="0" w:firstLine="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left="0" w:firstLine="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left="0" w:firstLine="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left="0" w:firstLine="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1A">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left="0" w:firstLine="0"/>
              <w:rPr>
                <w:rFonts w:ascii="Arial" w:cs="Arial" w:eastAsia="Arial" w:hAnsi="Arial"/>
                <w:sz w:val="22"/>
                <w:szCs w:val="22"/>
              </w:rPr>
            </w:pP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ind w:left="0" w:firstLine="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left="0" w:firstLine="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left="0" w:firstLine="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1F">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left="0" w:firstLine="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left="0" w:firstLine="0"/>
              <w:rPr>
                <w:rFonts w:ascii="Arial" w:cs="Arial" w:eastAsia="Arial" w:hAnsi="Arial"/>
                <w:sz w:val="22"/>
                <w:szCs w:val="22"/>
              </w:rPr>
            </w:pP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left="0" w:firstLine="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0" w:firstLine="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24">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0" w:firstLine="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0" w:firstLine="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0" w:firstLine="0"/>
              <w:rPr>
                <w:rFonts w:ascii="Arial" w:cs="Arial" w:eastAsia="Arial" w:hAnsi="Arial"/>
                <w:sz w:val="22"/>
                <w:szCs w:val="22"/>
              </w:rPr>
            </w:pP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0" w:firstLine="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29">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0" w:firstLine="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0" w:firstLine="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0" w:firstLine="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0" w:firstLine="0"/>
              <w:rPr>
                <w:rFonts w:ascii="Arial" w:cs="Arial" w:eastAsia="Arial" w:hAnsi="Arial"/>
                <w:sz w:val="22"/>
                <w:szCs w:val="22"/>
              </w:rPr>
            </w:pPr>
            <w:r w:rsidDel="00000000" w:rsidR="00000000" w:rsidRPr="00000000">
              <w:rPr>
                <w:rtl w:val="0"/>
              </w:rPr>
            </w:r>
          </w:p>
        </w:tc>
      </w:tr>
      <w:tr>
        <w:trPr>
          <w:trHeight w:val="12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2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F">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0">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1">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2">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3">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bl>
    <w:p w:rsidR="00000000" w:rsidDel="00000000" w:rsidP="00000000" w:rsidRDefault="00000000" w:rsidRPr="00000000" w14:paraId="000000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2. Each student should create their own black and white picture and then write down the RLE encoding for it. </w:t>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tbl>
      <w:tblPr>
        <w:tblStyle w:val="Table2"/>
        <w:tblW w:w="259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gridCol w:w="431.99999999999994"/>
        <w:gridCol w:w="431.99999999999994"/>
        <w:gridCol w:w="431.99999999999994"/>
        <w:gridCol w:w="431.99999999999994"/>
        <w:tblGridChange w:id="0">
          <w:tblGrid>
            <w:gridCol w:w="431.99999999999994"/>
            <w:gridCol w:w="431.99999999999994"/>
            <w:gridCol w:w="431.99999999999994"/>
            <w:gridCol w:w="431.99999999999994"/>
            <w:gridCol w:w="431.99999999999994"/>
            <w:gridCol w:w="431.99999999999994"/>
          </w:tblGrid>
        </w:tblGridChange>
      </w:tblGrid>
      <w:tr>
        <w:trPr>
          <w:trHeight w:val="6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trHeight w:val="2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trHeight w:val="2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trHeight w:val="2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trHeight w:val="2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trHeight w:val="12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bl>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0,3,1,2</w:t>
      </w:r>
    </w:p>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sz w:val="22"/>
          <w:szCs w:val="22"/>
          <w:rtl w:val="0"/>
        </w:rPr>
        <w:t xml:space="preserve">0,2,1,3</w:t>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0,1,1,4</w:t>
      </w:r>
    </w:p>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0,1,1,4</w:t>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0,2,1,3</w:t>
      </w:r>
    </w:p>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0,3,1,2</w:t>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Fill in the RLE numbers for each row below (remember to start with the number of white pixels (0 if there are none) and alternate) and then tear or fold here and give to your partner to see if they can decode it and draw your image.</w:t>
      </w:r>
    </w:p>
    <w:p w:rsidR="00000000" w:rsidDel="00000000" w:rsidP="00000000" w:rsidRDefault="00000000" w:rsidRPr="00000000" w14:paraId="00000063">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6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Run-Length Encoding:</w:t>
      </w:r>
    </w:p>
    <w:p w:rsidR="00000000" w:rsidDel="00000000" w:rsidP="00000000" w:rsidRDefault="00000000" w:rsidRPr="00000000" w14:paraId="0000006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6">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Row 1: 6</w:t>
      </w:r>
    </w:p>
    <w:p w:rsidR="00000000" w:rsidDel="00000000" w:rsidP="00000000" w:rsidRDefault="00000000" w:rsidRPr="00000000" w14:paraId="00000067">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Row 2: 0,6</w:t>
      </w:r>
    </w:p>
    <w:p w:rsidR="00000000" w:rsidDel="00000000" w:rsidP="00000000" w:rsidRDefault="00000000" w:rsidRPr="00000000" w14:paraId="00000068">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Row 3: 6</w:t>
      </w:r>
    </w:p>
    <w:p w:rsidR="00000000" w:rsidDel="00000000" w:rsidP="00000000" w:rsidRDefault="00000000" w:rsidRPr="00000000" w14:paraId="00000069">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Row 4: 0,6</w:t>
      </w:r>
    </w:p>
    <w:p w:rsidR="00000000" w:rsidDel="00000000" w:rsidP="00000000" w:rsidRDefault="00000000" w:rsidRPr="00000000" w14:paraId="0000006A">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Row 5: 6</w:t>
      </w:r>
    </w:p>
    <w:p w:rsidR="00000000" w:rsidDel="00000000" w:rsidP="00000000" w:rsidRDefault="00000000" w:rsidRPr="00000000" w14:paraId="0000006B">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Row 6: 0,6</w:t>
      </w:r>
      <w:r w:rsidDel="00000000" w:rsidR="00000000" w:rsidRPr="00000000">
        <w:rPr>
          <w:rtl w:val="0"/>
        </w:rPr>
      </w:r>
    </w:p>
    <w:p w:rsidR="00000000" w:rsidDel="00000000" w:rsidP="00000000" w:rsidRDefault="00000000" w:rsidRPr="00000000" w14:paraId="0000006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D">
      <w:pPr>
        <w:rPr>
          <w:rFonts w:ascii="Arial" w:cs="Arial" w:eastAsia="Arial" w:hAnsi="Arial"/>
          <w:sz w:val="22"/>
          <w:szCs w:val="22"/>
        </w:rPr>
      </w:pPr>
      <w:r w:rsidDel="00000000" w:rsidR="00000000" w:rsidRPr="00000000">
        <w:rPr>
          <w:rFonts w:ascii="Arial" w:cs="Arial" w:eastAsia="Arial" w:hAnsi="Arial"/>
          <w:sz w:val="22"/>
          <w:szCs w:val="22"/>
          <w:rtl w:val="0"/>
        </w:rPr>
        <w:t xml:space="preserve">When you receive the RLE numbers above, draw the represented image (remember to start with the number of white pixels and alternate).</w:t>
      </w:r>
    </w:p>
    <w:p w:rsidR="00000000" w:rsidDel="00000000" w:rsidP="00000000" w:rsidRDefault="00000000" w:rsidRPr="00000000" w14:paraId="000000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r w:rsidDel="00000000" w:rsidR="00000000" w:rsidRPr="00000000">
        <w:rPr>
          <w:rtl w:val="0"/>
        </w:rPr>
      </w:r>
    </w:p>
    <w:tbl>
      <w:tblPr>
        <w:tblStyle w:val="Table3"/>
        <w:tblW w:w="259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gridCol w:w="431.99999999999994"/>
        <w:gridCol w:w="431.99999999999994"/>
        <w:gridCol w:w="431.99999999999994"/>
        <w:gridCol w:w="431.99999999999994"/>
        <w:tblGridChange w:id="0">
          <w:tblGrid>
            <w:gridCol w:w="431.99999999999994"/>
            <w:gridCol w:w="431.99999999999994"/>
            <w:gridCol w:w="431.99999999999994"/>
            <w:gridCol w:w="431.99999999999994"/>
            <w:gridCol w:w="431.99999999999994"/>
            <w:gridCol w:w="431.99999999999994"/>
          </w:tblGrid>
        </w:tblGridChange>
      </w:tblGrid>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sz w:val="22"/>
                <w:szCs w:val="22"/>
              </w:rPr>
            </w:pPr>
            <w:r w:rsidDel="00000000" w:rsidR="00000000" w:rsidRPr="00000000">
              <w:rPr>
                <w:rtl w:val="0"/>
              </w:rPr>
            </w:r>
          </w:p>
        </w:tc>
      </w:tr>
      <w:tr>
        <w:trPr>
          <w:trHeight w:val="2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sz w:val="22"/>
                <w:szCs w:val="22"/>
              </w:rPr>
            </w:pPr>
            <w:r w:rsidDel="00000000" w:rsidR="00000000" w:rsidRPr="00000000">
              <w:rPr>
                <w:rtl w:val="0"/>
              </w:rPr>
            </w:r>
          </w:p>
        </w:tc>
      </w:tr>
      <w:tr>
        <w:trPr>
          <w:trHeight w:val="2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sz w:val="22"/>
                <w:szCs w:val="22"/>
              </w:rPr>
            </w:pPr>
            <w:r w:rsidDel="00000000" w:rsidR="00000000" w:rsidRPr="00000000">
              <w:rPr>
                <w:rtl w:val="0"/>
              </w:rPr>
            </w:r>
          </w:p>
        </w:tc>
      </w:tr>
      <w:tr>
        <w:trPr>
          <w:trHeight w:val="12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sz w:val="22"/>
          <w:szCs w:val="22"/>
        </w:rPr>
      </w:pPr>
      <w:r w:rsidDel="00000000" w:rsidR="00000000" w:rsidRPr="00000000">
        <w:rPr>
          <w:rFonts w:ascii="Arial" w:cs="Arial" w:eastAsia="Arial" w:hAnsi="Arial"/>
          <w:sz w:val="22"/>
          <w:szCs w:val="22"/>
          <w:rtl w:val="0"/>
        </w:rPr>
        <w:t xml:space="preserve">3. </w:t>
      </w:r>
      <w:r w:rsidDel="00000000" w:rsidR="00000000" w:rsidRPr="00000000">
        <w:rPr>
          <w:rFonts w:ascii="Arial" w:cs="Arial" w:eastAsia="Arial" w:hAnsi="Arial"/>
          <w:b w:val="1"/>
          <w:sz w:val="22"/>
          <w:szCs w:val="22"/>
          <w:rtl w:val="0"/>
        </w:rPr>
        <w:t xml:space="preserve">Color Images: </w:t>
      </w:r>
      <w:r w:rsidDel="00000000" w:rsidR="00000000" w:rsidRPr="00000000">
        <w:rPr>
          <w:rFonts w:ascii="Arial" w:cs="Arial" w:eastAsia="Arial" w:hAnsi="Arial"/>
          <w:sz w:val="22"/>
          <w:szCs w:val="22"/>
          <w:rtl w:val="0"/>
        </w:rPr>
        <w:t xml:space="preserve">Using colored pencils or a shading pattern, draw an image with 3 different colors. </w:t>
      </w:r>
    </w:p>
    <w:tbl>
      <w:tblPr>
        <w:tblStyle w:val="Table4"/>
        <w:tblW w:w="259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gridCol w:w="431.99999999999994"/>
        <w:gridCol w:w="431.99999999999994"/>
        <w:gridCol w:w="431.99999999999994"/>
        <w:gridCol w:w="431.99999999999994"/>
        <w:tblGridChange w:id="0">
          <w:tblGrid>
            <w:gridCol w:w="431.99999999999994"/>
            <w:gridCol w:w="431.99999999999994"/>
            <w:gridCol w:w="431.99999999999994"/>
            <w:gridCol w:w="431.99999999999994"/>
            <w:gridCol w:w="431.99999999999994"/>
            <w:gridCol w:w="431.99999999999994"/>
          </w:tblGrid>
        </w:tblGridChange>
      </w:tblGrid>
      <w:tr>
        <w:trPr>
          <w:trHeight w:val="6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w:cs="Arial" w:eastAsia="Arial" w:hAnsi="Arial"/>
                <w:sz w:val="22"/>
                <w:szCs w:val="22"/>
              </w:rPr>
            </w:pPr>
            <w:r w:rsidDel="00000000" w:rsidR="00000000" w:rsidRPr="00000000">
              <w:rPr>
                <w:rtl w:val="0"/>
              </w:rPr>
            </w:r>
          </w:p>
        </w:tc>
      </w:tr>
      <w:tr>
        <w:trPr>
          <w:trHeight w:val="2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Arial" w:cs="Arial" w:eastAsia="Arial" w:hAnsi="Arial"/>
                <w:sz w:val="22"/>
                <w:szCs w:val="22"/>
              </w:rPr>
            </w:pPr>
            <w:r w:rsidDel="00000000" w:rsidR="00000000" w:rsidRPr="00000000">
              <w:rPr>
                <w:rtl w:val="0"/>
              </w:rPr>
            </w:r>
          </w:p>
        </w:tc>
      </w:tr>
      <w:tr>
        <w:trPr>
          <w:trHeight w:val="28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Arial" w:cs="Arial" w:eastAsia="Arial" w:hAnsi="Arial"/>
                <w:sz w:val="22"/>
                <w:szCs w:val="22"/>
              </w:rPr>
            </w:pPr>
            <w:r w:rsidDel="00000000" w:rsidR="00000000" w:rsidRPr="00000000">
              <w:rPr>
                <w:rtl w:val="0"/>
              </w:rPr>
            </w:r>
          </w:p>
        </w:tc>
      </w:tr>
      <w:tr>
        <w:trPr>
          <w:trHeight w:val="2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Arial" w:cs="Arial" w:eastAsia="Arial" w:hAnsi="Arial"/>
                <w:sz w:val="22"/>
                <w:szCs w:val="22"/>
              </w:rPr>
            </w:pPr>
            <w:r w:rsidDel="00000000" w:rsidR="00000000" w:rsidRPr="00000000">
              <w:rPr>
                <w:rtl w:val="0"/>
              </w:rPr>
            </w:r>
          </w:p>
        </w:tc>
      </w:tr>
      <w:tr>
        <w:trPr>
          <w:trHeight w:val="28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Arial" w:cs="Arial" w:eastAsia="Arial" w:hAnsi="Arial"/>
                <w:sz w:val="22"/>
                <w:szCs w:val="22"/>
              </w:rPr>
            </w:pPr>
            <w:r w:rsidDel="00000000" w:rsidR="00000000" w:rsidRPr="00000000">
              <w:rPr>
                <w:rtl w:val="0"/>
              </w:rPr>
            </w:r>
          </w:p>
        </w:tc>
      </w:tr>
      <w:tr>
        <w:trPr>
          <w:trHeight w:val="12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BE">
      <w:pPr>
        <w:rPr>
          <w:rFonts w:ascii="Arial" w:cs="Arial" w:eastAsia="Arial" w:hAnsi="Arial"/>
          <w:sz w:val="22"/>
          <w:szCs w:val="22"/>
        </w:rPr>
      </w:pPr>
      <w:r w:rsidDel="00000000" w:rsidR="00000000" w:rsidRPr="00000000">
        <w:rPr>
          <w:rFonts w:ascii="Arial" w:cs="Arial" w:eastAsia="Arial" w:hAnsi="Arial"/>
          <w:sz w:val="22"/>
          <w:szCs w:val="22"/>
          <w:rtl w:val="0"/>
        </w:rPr>
        <w:t xml:space="preserve">Fill in the color codes and the RLE numbers for each row below. Use an initial number to represent the color (for example 0 for white, 1 for black, 2 for red or diagonally shaded) before you write down the number of pixels of that color. For example, 0, 4, 2, 3 means white 4 pixels followed by red 3 pixels in that row.  Tear or fold here and give to your partner to see if they can decode it and draw your image.</w:t>
      </w:r>
    </w:p>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Run-Length Encoding:</w:t>
      </w:r>
    </w:p>
    <w:p w:rsidR="00000000" w:rsidDel="00000000" w:rsidP="00000000" w:rsidRDefault="00000000" w:rsidRPr="00000000" w14:paraId="000000C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2">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Color Key:  0 = Orange</w:t>
      </w:r>
    </w:p>
    <w:p w:rsidR="00000000" w:rsidDel="00000000" w:rsidP="00000000" w:rsidRDefault="00000000" w:rsidRPr="00000000" w14:paraId="000000C3">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 Black</w:t>
      </w:r>
    </w:p>
    <w:p w:rsidR="00000000" w:rsidDel="00000000" w:rsidP="00000000" w:rsidRDefault="00000000" w:rsidRPr="00000000" w14:paraId="000000C4">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2 = Red</w:t>
      </w:r>
    </w:p>
    <w:p w:rsidR="00000000" w:rsidDel="00000000" w:rsidP="00000000" w:rsidRDefault="00000000" w:rsidRPr="00000000" w14:paraId="000000C5">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Row 1: 0, 4, 1, 0, 2, 2</w:t>
      </w:r>
    </w:p>
    <w:p w:rsidR="00000000" w:rsidDel="00000000" w:rsidP="00000000" w:rsidRDefault="00000000" w:rsidRPr="00000000" w14:paraId="000000C6">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Row 2: 0, 0, 1, 4, 2, 2</w:t>
      </w:r>
    </w:p>
    <w:p w:rsidR="00000000" w:rsidDel="00000000" w:rsidP="00000000" w:rsidRDefault="00000000" w:rsidRPr="00000000" w14:paraId="000000C7">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Row 3: 0, 4, 1, 0, 2, 2</w:t>
      </w:r>
    </w:p>
    <w:p w:rsidR="00000000" w:rsidDel="00000000" w:rsidP="00000000" w:rsidRDefault="00000000" w:rsidRPr="00000000" w14:paraId="000000C8">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Row 4: 0, 0, 1, 4, 2, 2</w:t>
      </w:r>
    </w:p>
    <w:p w:rsidR="00000000" w:rsidDel="00000000" w:rsidP="00000000" w:rsidRDefault="00000000" w:rsidRPr="00000000" w14:paraId="000000C9">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Row 5: 0, 4, 1, 0, 2, 2</w:t>
      </w:r>
    </w:p>
    <w:p w:rsidR="00000000" w:rsidDel="00000000" w:rsidP="00000000" w:rsidRDefault="00000000" w:rsidRPr="00000000" w14:paraId="000000CA">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Row 6: 0, 0, 1, 4, 2, 2</w:t>
      </w:r>
      <w:r w:rsidDel="00000000" w:rsidR="00000000" w:rsidRPr="00000000">
        <w:rPr>
          <w:rtl w:val="0"/>
        </w:rPr>
      </w:r>
    </w:p>
    <w:p w:rsidR="00000000" w:rsidDel="00000000" w:rsidP="00000000" w:rsidRDefault="00000000" w:rsidRPr="00000000" w14:paraId="000000CB">
      <w:pPr>
        <w:rPr>
          <w:rFonts w:ascii="Arial" w:cs="Arial" w:eastAsia="Arial" w:hAnsi="Arial"/>
          <w:sz w:val="22"/>
          <w:szCs w:val="22"/>
        </w:rPr>
      </w:pPr>
      <w:r w:rsidDel="00000000" w:rsidR="00000000" w:rsidRPr="00000000">
        <w:rPr>
          <w:rFonts w:ascii="Arial" w:cs="Arial" w:eastAsia="Arial" w:hAnsi="Arial"/>
          <w:sz w:val="22"/>
          <w:szCs w:val="22"/>
          <w:rtl w:val="0"/>
        </w:rPr>
        <w:t xml:space="preserve">When you receive the RLE numbers above, draw the represented image. </w:t>
      </w:r>
    </w:p>
    <w:tbl>
      <w:tblPr>
        <w:tblStyle w:val="Table5"/>
        <w:tblW w:w="259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gridCol w:w="431.99999999999994"/>
        <w:gridCol w:w="431.99999999999994"/>
        <w:gridCol w:w="431.99999999999994"/>
        <w:gridCol w:w="431.99999999999994"/>
        <w:tblGridChange w:id="0">
          <w:tblGrid>
            <w:gridCol w:w="431.99999999999994"/>
            <w:gridCol w:w="431.99999999999994"/>
            <w:gridCol w:w="431.99999999999994"/>
            <w:gridCol w:w="431.99999999999994"/>
            <w:gridCol w:w="431.99999999999994"/>
            <w:gridCol w:w="431.99999999999994"/>
          </w:tblGrid>
        </w:tblGridChange>
      </w:tblGrid>
      <w:tr>
        <w:trPr>
          <w:trHeight w:val="6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Arial" w:cs="Arial" w:eastAsia="Arial" w:hAnsi="Arial"/>
                <w:sz w:val="22"/>
                <w:szCs w:val="22"/>
              </w:rPr>
            </w:pPr>
            <w:r w:rsidDel="00000000" w:rsidR="00000000" w:rsidRPr="00000000">
              <w:rPr>
                <w:rtl w:val="0"/>
              </w:rPr>
            </w:r>
          </w:p>
        </w:tc>
      </w:tr>
      <w:tr>
        <w:trPr>
          <w:trHeight w:val="2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rial" w:cs="Arial" w:eastAsia="Arial" w:hAnsi="Arial"/>
                <w:sz w:val="22"/>
                <w:szCs w:val="22"/>
              </w:rPr>
            </w:pPr>
            <w:r w:rsidDel="00000000" w:rsidR="00000000" w:rsidRPr="00000000">
              <w:rPr>
                <w:rtl w:val="0"/>
              </w:rPr>
            </w:r>
          </w:p>
        </w:tc>
      </w:tr>
      <w:tr>
        <w:trPr>
          <w:trHeight w:val="28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Arial" w:cs="Arial" w:eastAsia="Arial" w:hAnsi="Arial"/>
                <w:sz w:val="22"/>
                <w:szCs w:val="22"/>
              </w:rPr>
            </w:pPr>
            <w:r w:rsidDel="00000000" w:rsidR="00000000" w:rsidRPr="00000000">
              <w:rPr>
                <w:rtl w:val="0"/>
              </w:rPr>
            </w:r>
          </w:p>
        </w:tc>
      </w:tr>
      <w:tr>
        <w:trPr>
          <w:trHeight w:val="2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Arial" w:cs="Arial" w:eastAsia="Arial" w:hAnsi="Arial"/>
                <w:sz w:val="22"/>
                <w:szCs w:val="22"/>
              </w:rPr>
            </w:pPr>
            <w:r w:rsidDel="00000000" w:rsidR="00000000" w:rsidRPr="00000000">
              <w:rPr>
                <w:rtl w:val="0"/>
              </w:rPr>
            </w:r>
          </w:p>
        </w:tc>
      </w:tr>
      <w:tr>
        <w:trPr>
          <w:trHeight w:val="28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Arial" w:cs="Arial" w:eastAsia="Arial" w:hAnsi="Arial"/>
                <w:sz w:val="22"/>
                <w:szCs w:val="22"/>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Arial" w:cs="Arial" w:eastAsia="Arial" w:hAnsi="Arial"/>
                <w:sz w:val="22"/>
                <w:szCs w:val="22"/>
              </w:rPr>
            </w:pPr>
            <w:r w:rsidDel="00000000" w:rsidR="00000000" w:rsidRPr="00000000">
              <w:rPr>
                <w:rtl w:val="0"/>
              </w:rPr>
            </w:r>
          </w:p>
        </w:tc>
      </w:tr>
      <w:tr>
        <w:trPr>
          <w:trHeight w:val="12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Arial" w:cs="Arial" w:eastAsia="Arial" w:hAnsi="Arial"/>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Arial" w:cs="Arial" w:eastAsia="Arial" w:hAnsi="Arial"/>
                <w:sz w:val="22"/>
                <w:szCs w:val="2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F0">
      <w:pPr>
        <w:rPr>
          <w:rFonts w:ascii="Arial" w:cs="Arial" w:eastAsia="Arial" w:hAnsi="Arial"/>
          <w:sz w:val="22"/>
          <w:szCs w:val="22"/>
        </w:rPr>
      </w:pPr>
      <w:r w:rsidDel="00000000" w:rsidR="00000000" w:rsidRPr="00000000">
        <w:rPr>
          <w:rtl w:val="0"/>
        </w:rPr>
      </w:r>
    </w:p>
    <w:sectPr>
      <w:headerReference r:id="rId9" w:type="default"/>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widowControl w:val="0"/>
      <w:spacing w:line="397.44" w:lineRule="auto"/>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276225</wp:posOffset>
          </wp:positionV>
          <wp:extent cx="1600200" cy="800100"/>
          <wp:effectExtent b="0" l="0" r="0" t="0"/>
          <wp:wrapSquare wrapText="bothSides" distB="114300" distT="114300" distL="114300" distR="114300"/>
          <wp:docPr descr="Mobile CSP Logo - Copy.png" id="1" name="image1.png"/>
          <a:graphic>
            <a:graphicData uri="http://schemas.openxmlformats.org/drawingml/2006/picture">
              <pic:pic>
                <pic:nvPicPr>
                  <pic:cNvPr descr="Mobile CSP Logo - Copy.png" id="0" name="image1.png"/>
                  <pic:cNvPicPr preferRelativeResize="0"/>
                </pic:nvPicPr>
                <pic:blipFill>
                  <a:blip r:embed="rId1"/>
                  <a:srcRect b="0" l="0" r="0" t="0"/>
                  <a:stretch>
                    <a:fillRect/>
                  </a:stretch>
                </pic:blipFill>
                <pic:spPr>
                  <a:xfrm>
                    <a:off x="0" y="0"/>
                    <a:ext cx="1600200" cy="800100"/>
                  </a:xfrm>
                  <a:prstGeom prst="rect"/>
                  <a:ln/>
                </pic:spPr>
              </pic:pic>
            </a:graphicData>
          </a:graphic>
        </wp:anchor>
      </w:drawing>
    </w:r>
  </w:p>
  <w:p w:rsidR="00000000" w:rsidDel="00000000" w:rsidP="00000000" w:rsidRDefault="00000000" w:rsidRPr="00000000" w14:paraId="000000F2">
    <w:pPr>
      <w:widowControl w:val="0"/>
      <w:spacing w:line="397.44" w:lineRule="auto"/>
      <w:rPr>
        <w:rFonts w:ascii="Arial" w:cs="Arial" w:eastAsia="Arial" w:hAnsi="Arial"/>
      </w:rPr>
    </w:pPr>
    <w:r w:rsidDel="00000000" w:rsidR="00000000" w:rsidRPr="00000000">
      <w:rPr>
        <w:rFonts w:ascii="Arial" w:cs="Arial" w:eastAsia="Arial" w:hAnsi="Arial"/>
        <w:rtl w:val="0"/>
      </w:rPr>
      <w:t xml:space="preserve">Mobile CSP | Student Lesson</w:t>
    </w:r>
  </w:p>
  <w:p w:rsidR="00000000" w:rsidDel="00000000" w:rsidP="00000000" w:rsidRDefault="00000000" w:rsidRPr="00000000" w14:paraId="000000F3">
    <w:pPr>
      <w:widowControl w:val="0"/>
      <w:spacing w:line="397.44" w:lineRule="auto"/>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Unit 3 | </w:t>
    </w:r>
    <w:r w:rsidDel="00000000" w:rsidR="00000000" w:rsidRPr="00000000">
      <w:rPr>
        <w:rFonts w:ascii="Arial" w:cs="Arial" w:eastAsia="Arial" w:hAnsi="Arial"/>
        <w:b w:val="1"/>
        <w:i w:val="1"/>
        <w:sz w:val="20"/>
        <w:szCs w:val="20"/>
        <w:rtl w:val="0"/>
      </w:rPr>
      <w:t xml:space="preserve">Image Representation</w:t>
    </w:r>
  </w:p>
  <w:p w:rsidR="00000000" w:rsidDel="00000000" w:rsidP="00000000" w:rsidRDefault="00000000" w:rsidRPr="00000000" w14:paraId="000000F4">
    <w:pPr>
      <w:widowControl w:val="0"/>
      <w:spacing w:line="331.2" w:lineRule="auto"/>
      <w:rPr/>
    </w:pPr>
    <w:r w:rsidDel="00000000" w:rsidR="00000000" w:rsidRPr="00000000">
      <w:rPr>
        <w:rFonts w:ascii="Arial" w:cs="Arial" w:eastAsia="Arial" w:hAnsi="Arial"/>
        <w:sz w:val="20"/>
        <w:szCs w:val="20"/>
        <w:rtl w:val="0"/>
      </w:rPr>
      <w:t xml:space="preserve">Course Listing: </w:t>
    </w:r>
    <w:hyperlink r:id="rId2">
      <w:r w:rsidDel="00000000" w:rsidR="00000000" w:rsidRPr="00000000">
        <w:rPr>
          <w:rFonts w:ascii="Arial" w:cs="Arial" w:eastAsia="Arial" w:hAnsi="Arial"/>
          <w:color w:val="1155cc"/>
          <w:sz w:val="20"/>
          <w:szCs w:val="20"/>
          <w:u w:val="single"/>
          <w:rtl w:val="0"/>
        </w:rPr>
        <w:t xml:space="preserve">http://course.mobilecsp.org</w:t>
      </w:r>
    </w:hyperlink>
    <w:r w:rsidDel="00000000" w:rsidR="00000000" w:rsidRPr="00000000">
      <w:rPr>
        <w:rFonts w:ascii="Arial" w:cs="Arial" w:eastAsia="Arial" w:hAnsi="Arial"/>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AkIwOQLTU4_TonpRh3LEqoLMXWiVdZ4AiYf1y-qWIEI/copy" TargetMode="External"/><Relationship Id="rId7" Type="http://schemas.openxmlformats.org/officeDocument/2006/relationships/hyperlink" Target="https://classic.csunplugged.org/wp-content/uploads/2014/12/unplugged-02-image_representation.pdf" TargetMode="External"/><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ourse.mobilec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