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41F39">
      <w:pPr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一、架构概述</w:t>
      </w:r>
    </w:p>
    <w:p w14:paraId="49BDBE36">
      <w:pPr>
        <w:rPr>
          <w:rFonts w:hint="eastAsia"/>
        </w:rPr>
      </w:pPr>
      <w:r>
        <w:rPr>
          <w:rFonts w:hint="eastAsia"/>
        </w:rPr>
        <w:t>云译网的后端架构需要支持高质量翻译服务、个性化翻译、用户界面优化、实时翻译与优化以及未来功能拓展等核心和辅助功能。因此，在设计后端架构时，我们需要考虑系统的可扩展性、高性能、高可用性和安全性。</w:t>
      </w:r>
    </w:p>
    <w:p w14:paraId="742417EB">
      <w:pPr>
        <w:rPr>
          <w:rFonts w:hint="eastAsia"/>
        </w:rPr>
      </w:pPr>
    </w:p>
    <w:p w14:paraId="5BE2FF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二、核心组件</w:t>
      </w:r>
    </w:p>
    <w:p w14:paraId="4DD589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翻译引擎</w:t>
      </w:r>
    </w:p>
    <w:p w14:paraId="300CA4D8">
      <w:pPr>
        <w:rPr>
          <w:rFonts w:hint="eastAsia"/>
        </w:rPr>
      </w:pPr>
      <w:r>
        <w:rPr>
          <w:rFonts w:hint="eastAsia"/>
          <w:b/>
          <w:bCs/>
        </w:rPr>
        <w:t>基于LLM的翻译模型：</w:t>
      </w:r>
      <w:r>
        <w:rPr>
          <w:rFonts w:hint="eastAsia"/>
        </w:rPr>
        <w:t>这是云译网的核心组件，负责处理用户输入的文本、语音或图片，并生成高质量的翻译结果。</w:t>
      </w:r>
    </w:p>
    <w:p w14:paraId="27128AFF">
      <w:pPr>
        <w:rPr>
          <w:rFonts w:hint="eastAsia"/>
        </w:rPr>
      </w:pPr>
      <w:r>
        <w:rPr>
          <w:rFonts w:hint="eastAsia"/>
          <w:b/>
          <w:bCs/>
        </w:rPr>
        <w:t>自定义术语库：</w:t>
      </w:r>
      <w:r>
        <w:rPr>
          <w:rFonts w:hint="eastAsia"/>
        </w:rPr>
        <w:t>存储用户自定义的专业术语翻译，以便在翻译过程中使用。</w:t>
      </w:r>
    </w:p>
    <w:p w14:paraId="361052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用户管理</w:t>
      </w:r>
    </w:p>
    <w:p w14:paraId="5BB6B32C">
      <w:pPr>
        <w:rPr>
          <w:rFonts w:hint="eastAsia"/>
        </w:rPr>
      </w:pPr>
      <w:r>
        <w:rPr>
          <w:rFonts w:hint="eastAsia"/>
          <w:b/>
          <w:bCs/>
        </w:rPr>
        <w:t>用户信息存储：</w:t>
      </w:r>
      <w:r>
        <w:rPr>
          <w:rFonts w:hint="eastAsia"/>
        </w:rPr>
        <w:t>存储用户的个人信息，包括注册信息、偏好设置等。</w:t>
      </w:r>
    </w:p>
    <w:p w14:paraId="1A1DBC99">
      <w:pPr>
        <w:rPr>
          <w:rFonts w:hint="eastAsia"/>
        </w:rPr>
      </w:pPr>
      <w:r>
        <w:rPr>
          <w:rFonts w:hint="eastAsia"/>
          <w:b/>
          <w:bCs/>
        </w:rPr>
        <w:t>权限管理：</w:t>
      </w:r>
      <w:r>
        <w:rPr>
          <w:rFonts w:hint="eastAsia"/>
        </w:rPr>
        <w:t>管理用户的访问权限，确保只有授权用户才能访问特定功能。</w:t>
      </w:r>
    </w:p>
    <w:p w14:paraId="037A42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实时翻译系统</w:t>
      </w:r>
    </w:p>
    <w:p w14:paraId="505B980C">
      <w:pPr>
        <w:rPr>
          <w:rFonts w:hint="eastAsia"/>
        </w:rPr>
      </w:pPr>
      <w:r>
        <w:rPr>
          <w:rFonts w:hint="eastAsia"/>
          <w:b/>
          <w:bCs/>
        </w:rPr>
        <w:t>缓存机制：</w:t>
      </w:r>
      <w:r>
        <w:rPr>
          <w:rFonts w:hint="eastAsia"/>
        </w:rPr>
        <w:t>用于存储常见的句子和翻译结果，以提高响应速度。</w:t>
      </w:r>
    </w:p>
    <w:p w14:paraId="404D6C80">
      <w:pPr>
        <w:rPr>
          <w:rFonts w:hint="eastAsia"/>
        </w:rPr>
      </w:pPr>
      <w:r>
        <w:rPr>
          <w:rFonts w:hint="eastAsia"/>
          <w:b/>
          <w:bCs/>
        </w:rPr>
        <w:t>实时翻译处理</w:t>
      </w:r>
      <w:r>
        <w:rPr>
          <w:rFonts w:hint="eastAsia"/>
        </w:rPr>
        <w:t>：处理用户的实时翻译请求，并返回翻译结果。</w:t>
      </w:r>
    </w:p>
    <w:p w14:paraId="756782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后端服务</w:t>
      </w:r>
    </w:p>
    <w:p w14:paraId="067C3395">
      <w:pPr>
        <w:rPr>
          <w:rFonts w:hint="eastAsia"/>
        </w:rPr>
      </w:pPr>
      <w:r>
        <w:rPr>
          <w:rFonts w:hint="eastAsia"/>
          <w:b/>
          <w:bCs/>
        </w:rPr>
        <w:t>API接口：</w:t>
      </w:r>
      <w:r>
        <w:rPr>
          <w:rFonts w:hint="eastAsia"/>
        </w:rPr>
        <w:t>提供RESTful或GraphQL API接口，供前端或其他应用程序调用。</w:t>
      </w:r>
    </w:p>
    <w:p w14:paraId="35248D95">
      <w:pPr>
        <w:rPr>
          <w:rFonts w:hint="eastAsia"/>
        </w:rPr>
      </w:pPr>
      <w:r>
        <w:rPr>
          <w:rFonts w:hint="eastAsia"/>
          <w:b/>
          <w:bCs/>
        </w:rPr>
        <w:t>数据库：</w:t>
      </w:r>
      <w:r>
        <w:rPr>
          <w:rFonts w:hint="eastAsia"/>
        </w:rPr>
        <w:t>存储用户数据、翻译记录等。</w:t>
      </w:r>
    </w:p>
    <w:p w14:paraId="6A7174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三、架构设计</w:t>
      </w:r>
    </w:p>
    <w:p w14:paraId="7FA73F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微服务架构</w:t>
      </w:r>
    </w:p>
    <w:p w14:paraId="39FF1238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将翻译引擎、用户管理、实时翻译系统等核心组件拆分为独立的微服务，每个微服务都有自己的数据库和API接口。</w:t>
      </w:r>
    </w:p>
    <w:p w14:paraId="2CBD990B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微服务之间通过轻量级通信协议（如HTTP/REST、gRPC）进行通信。</w:t>
      </w:r>
    </w:p>
    <w:p w14:paraId="5F01B5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负载均衡与容错</w:t>
      </w:r>
    </w:p>
    <w:p w14:paraId="29FF55B1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使用负载均衡器（如Nginx、HAProxy）将请求分发到多个微服务实例上，以实现高可用性和负载均衡。</w:t>
      </w:r>
    </w:p>
    <w:p w14:paraId="61919344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采用熔断器（如Hystrix）和重试机制来处理微服务之间的调用失败，提高系统的容错能力。</w:t>
      </w:r>
    </w:p>
    <w:p w14:paraId="2907B6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数据持久化与缓存</w:t>
      </w:r>
    </w:p>
    <w:p w14:paraId="1E0C434B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使用关系型数据库（如MySQL、PostgreSQL）存储用户数据和翻译记录，确保数据的一致性和完整性。</w:t>
      </w:r>
    </w:p>
    <w:p w14:paraId="4551C742">
      <w:pPr>
        <w:ind w:firstLine="420" w:firstLineChars="200"/>
        <w:rPr>
          <w:rFonts w:hint="eastAsia"/>
          <w:sz w:val="28"/>
          <w:szCs w:val="28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使用分布式缓存（如Redis、Memcached）来存储常见的句子和翻译结果，提高实时翻</w:t>
      </w:r>
      <w:r>
        <w:rPr>
          <w:rFonts w:hint="eastAsia"/>
          <w:sz w:val="21"/>
          <w:szCs w:val="21"/>
        </w:rPr>
        <w:t>译系统的响应速度。</w:t>
      </w:r>
    </w:p>
    <w:p w14:paraId="7434A9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安全性</w:t>
      </w:r>
    </w:p>
    <w:p w14:paraId="420309BF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对用户输入进行严格的校验和过滤，防止SQL注入、XSS等安全漏洞。</w:t>
      </w:r>
    </w:p>
    <w:p w14:paraId="58E003D6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使用HTTPS协议来加密用户数据在传输过程中的内容，确保数据的安全性。</w:t>
      </w:r>
    </w:p>
    <w:p w14:paraId="46161265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实施身份验证和授权机制，确保只有授权用户才能访问特定功能。</w:t>
      </w:r>
    </w:p>
    <w:p w14:paraId="4F6B0C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>扩展性</w:t>
      </w:r>
    </w:p>
    <w:p w14:paraId="5DD64E15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设计可插拔的组件架构，方便未来功能的拓展和升级。</w:t>
      </w:r>
    </w:p>
    <w:p w14:paraId="17932B5F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使用容器化技术（如Docker）和编排工具（如Kubernetes）来部署和管理微服务实例，提高系统的可扩展性和可维护性。</w:t>
      </w:r>
    </w:p>
    <w:p w14:paraId="485B9B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四、功能拓展</w:t>
      </w:r>
    </w:p>
    <w:p w14:paraId="069AA3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API服务</w:t>
      </w:r>
    </w:p>
    <w:p w14:paraId="53095D56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提供完善的API文档和SDK，方便其他应用程序或平台集成云译网的翻译功能。</w:t>
      </w:r>
    </w:p>
    <w:p w14:paraId="32F58BCD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支持多种编程语言和开发框架的接入。</w:t>
      </w:r>
    </w:p>
    <w:p w14:paraId="0430AE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语音翻译和图片文字翻译</w:t>
      </w:r>
    </w:p>
    <w:p w14:paraId="5D7D4556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引入语音识别和图像识别技术，实现语音翻译和图片文字翻译功能。</w:t>
      </w:r>
    </w:p>
    <w:p w14:paraId="6805C358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优化后端系统以支持这些新功能的实时处理和高效存储。</w:t>
      </w:r>
    </w:p>
    <w:p w14:paraId="31909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智能推荐与个性化服务</w:t>
      </w:r>
    </w:p>
    <w:p w14:paraId="4AB0A940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利用用户数据和翻译记录进行智能推荐，提高用户的满意度和忠诚度。</w:t>
      </w:r>
    </w:p>
    <w:p w14:paraId="1887819C">
      <w:p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</w:rPr>
        <w:t>•</w:t>
      </w:r>
      <w:r>
        <w:rPr>
          <w:rFonts w:hint="eastAsia"/>
        </w:rPr>
        <w:t>引入机器学习算法来优化个性化翻译服务，提高翻译质量。</w:t>
      </w:r>
    </w:p>
    <w:p w14:paraId="2F88269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5ODdjNDViYTY5ODhiMjUwYTQ2N2MyOTVlMDg3ZTAifQ=="/>
  </w:docVars>
  <w:rsids>
    <w:rsidRoot w:val="00000000"/>
    <w:rsid w:val="1DB9373B"/>
    <w:rsid w:val="2C444FDB"/>
    <w:rsid w:val="3F0C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1024</Words>
  <Characters>1137</Characters>
  <Lines>0</Lines>
  <Paragraphs>0</Paragraphs>
  <TotalTime>16</TotalTime>
  <ScaleCrop>false</ScaleCrop>
  <LinksUpToDate>false</LinksUpToDate>
  <CharactersWithSpaces>1138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2024-10-28T15:17:00Z</dcterms:created>
  <dc:creator>Admin</dc:creator>
  <cp:lastModifiedBy>WPS_1670466061</cp:lastModifiedBy>
  <dcterms:modified xsi:type="dcterms:W3CDTF">2024-10-28T15:44:04Z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1AF1B62869BE453C96FC4E7D617ED4AF_12</vt:lpwstr>
  </property>
</Properties>
</file>