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1D3CA" w14:textId="77777777" w:rsidR="002B3208" w:rsidRDefault="002B3208">
      <w:r>
        <w:t>T</w:t>
      </w:r>
      <w:r w:rsidR="005C217F">
        <w:t xml:space="preserve">echnical </w:t>
      </w:r>
      <w:r>
        <w:t>N</w:t>
      </w:r>
      <w:r w:rsidR="005C217F">
        <w:t>ote</w:t>
      </w:r>
      <w:r w:rsidR="00C9260D">
        <w:t xml:space="preserve"> </w:t>
      </w:r>
    </w:p>
    <w:p w14:paraId="483A4D18" w14:textId="7352FB85" w:rsidR="005C217F" w:rsidRDefault="002B3208">
      <w:r>
        <w:t>O</w:t>
      </w:r>
      <w:r w:rsidR="00C9260D">
        <w:t>n implementing backpropagation</w:t>
      </w:r>
      <w:r w:rsidR="00897666">
        <w:t xml:space="preserve"> </w:t>
      </w:r>
      <w:r w:rsidR="00291EDB">
        <w:t>wit</w:t>
      </w:r>
      <w:r w:rsidR="00897666">
        <w:t>h</w:t>
      </w:r>
      <w:r w:rsidR="006A0E52">
        <w:t xml:space="preserve"> moment neural network</w:t>
      </w:r>
      <w:r>
        <w:t xml:space="preserve"> in MATLAB</w:t>
      </w:r>
    </w:p>
    <w:p w14:paraId="14CF1881" w14:textId="2AE0D284" w:rsidR="00CC546F" w:rsidRDefault="00CC546F" w:rsidP="00DB49A4">
      <w:pPr>
        <w:jc w:val="right"/>
      </w:pPr>
      <w:r>
        <w:rPr>
          <w:rFonts w:hint="eastAsia"/>
        </w:rPr>
        <w:t>Y</w:t>
      </w:r>
      <w:r>
        <w:t>ang Qi</w:t>
      </w:r>
    </w:p>
    <w:p w14:paraId="7AA1C1F3" w14:textId="77777777" w:rsidR="0076439A" w:rsidRDefault="0076439A"/>
    <w:p w14:paraId="0DC69E4B" w14:textId="2DA1F4F8" w:rsidR="00152C14" w:rsidRPr="00DB49A4" w:rsidRDefault="00152C14">
      <w:pPr>
        <w:rPr>
          <w:b/>
          <w:bCs/>
        </w:rPr>
      </w:pPr>
      <w:r w:rsidRPr="00DB49A4">
        <w:rPr>
          <w:rFonts w:hint="eastAsia"/>
          <w:b/>
          <w:bCs/>
        </w:rPr>
        <w:t>T</w:t>
      </w:r>
      <w:r w:rsidRPr="00DB49A4">
        <w:rPr>
          <w:b/>
          <w:bCs/>
        </w:rPr>
        <w:t>able of content</w:t>
      </w:r>
    </w:p>
    <w:p w14:paraId="22BCA0FE" w14:textId="38E5F2B8" w:rsidR="00837F69" w:rsidRDefault="00837F69" w:rsidP="00837F69">
      <w:pPr>
        <w:pStyle w:val="ListParagraph"/>
        <w:numPr>
          <w:ilvl w:val="0"/>
          <w:numId w:val="2"/>
        </w:numPr>
        <w:ind w:firstLineChars="0"/>
      </w:pPr>
      <w:r>
        <w:t>General set-up</w:t>
      </w:r>
    </w:p>
    <w:p w14:paraId="689D59FA" w14:textId="12EAB9D2" w:rsidR="00837F69" w:rsidRDefault="00837F69" w:rsidP="00837F6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erivation of backpropagation</w:t>
      </w:r>
    </w:p>
    <w:p w14:paraId="3F971ADD" w14:textId="4DF1EC4B" w:rsidR="00837F69" w:rsidRDefault="0076439A" w:rsidP="00837F6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fficient MATLAB implementation for</w:t>
      </w:r>
      <w:r w:rsidR="00E64C28">
        <w:t xml:space="preserve"> the activation function</w:t>
      </w:r>
    </w:p>
    <w:p w14:paraId="5868ADFA" w14:textId="77777777" w:rsidR="00152C14" w:rsidRDefault="00152C14"/>
    <w:p w14:paraId="144B22C3" w14:textId="77777777" w:rsidR="005C217F" w:rsidRDefault="005C217F"/>
    <w:p w14:paraId="4F76775A" w14:textId="77777777" w:rsidR="00DB49A4" w:rsidRPr="00DB49A4" w:rsidRDefault="00DB49A4" w:rsidP="00152C14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DB49A4">
        <w:rPr>
          <w:b/>
          <w:bCs/>
        </w:rPr>
        <w:t>General set-up</w:t>
      </w:r>
    </w:p>
    <w:p w14:paraId="7382844E" w14:textId="33FB6C4C" w:rsidR="0060187B" w:rsidRDefault="0060187B" w:rsidP="00DB49A4">
      <w:r>
        <w:t>Schematics</w:t>
      </w:r>
    </w:p>
    <w:p w14:paraId="4F99B757" w14:textId="33AD6AF5" w:rsidR="0060187B" w:rsidRDefault="00E300AC">
      <m:oMathPara>
        <m:oMath>
          <m:r>
            <w:rPr>
              <w:rFonts w:ascii="Cambria Math" w:hAnsi="Cambria Math"/>
            </w:rPr>
            <m:t>... 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ϕ</m:t>
              </m: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→…</m:t>
          </m:r>
        </m:oMath>
      </m:oMathPara>
    </w:p>
    <w:p w14:paraId="00DC0775" w14:textId="77777777" w:rsidR="008964F4" w:rsidRDefault="008964F4"/>
    <w:p w14:paraId="36632D5C" w14:textId="35FF7098" w:rsidR="00A40B42" w:rsidRDefault="00A40B42">
      <w:r>
        <w:t>Some n</w:t>
      </w:r>
      <w:r w:rsidR="00A72425">
        <w:t>otation</w:t>
      </w:r>
      <w:r>
        <w:t>s</w:t>
      </w:r>
      <w:r w:rsidR="00A72425">
        <w:t>:</w:t>
      </w:r>
    </w:p>
    <w:p w14:paraId="238F3F87" w14:textId="3ACFDF89" w:rsidR="00C67A4A" w:rsidRDefault="00C67A4A"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>is the mean firing rate</w:t>
      </w:r>
    </w:p>
    <w:p w14:paraId="0E77AEA3" w14:textId="528DF9C2" w:rsidR="00A72425" w:rsidRDefault="00A72425">
      <m:oMath>
        <m: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5A9D">
        <w:rPr>
          <w:rFonts w:hint="eastAsia"/>
        </w:rPr>
        <w:t xml:space="preserve"> </w:t>
      </w:r>
      <w:r w:rsidR="00E45A9D">
        <w:t>is the variance</w:t>
      </w:r>
      <w:r w:rsidR="00900334">
        <w:t xml:space="preserve"> of firing rate</w:t>
      </w:r>
    </w:p>
    <w:p w14:paraId="2BB35EC5" w14:textId="41A24775" w:rsidR="000622F5" w:rsidRDefault="000622F5"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t>is the correlation coefficient</w:t>
      </w:r>
      <w:r w:rsidR="00A63854">
        <w:t xml:space="preserve"> (</w:t>
      </w:r>
      <w:r w:rsidR="00667D4B">
        <w:t xml:space="preserve">for neurons </w:t>
      </w:r>
      <w:r w:rsidR="00A63854">
        <w:t>within the same layer</w:t>
      </w:r>
      <w:proofErr w:type="gramStart"/>
      <w:r w:rsidR="00A63854">
        <w:t>)</w:t>
      </w:r>
      <w:proofErr w:type="gramEnd"/>
    </w:p>
    <w:p w14:paraId="4E903DC5" w14:textId="4C525AF1" w:rsidR="0060187B" w:rsidRDefault="00183CB6">
      <w:r>
        <w:t xml:space="preserve">Layer index = </w:t>
      </w:r>
      <w:r w:rsidR="008F4BF0">
        <w:rPr>
          <w:rFonts w:hint="eastAsia"/>
        </w:rPr>
        <w:t>n</w:t>
      </w:r>
    </w:p>
    <w:p w14:paraId="063CF8E8" w14:textId="4A476CA6" w:rsidR="00183CB6" w:rsidRDefault="00276BA1">
      <w:r>
        <w:t>N</w:t>
      </w:r>
      <w:r w:rsidR="00183CB6">
        <w:t xml:space="preserve">euron index </w:t>
      </w:r>
      <w:r>
        <w:t xml:space="preserve">(in layer n-1) </w:t>
      </w:r>
      <w:r w:rsidR="00183CB6">
        <w:t xml:space="preserve">= j </w:t>
      </w:r>
    </w:p>
    <w:p w14:paraId="1AAD09F7" w14:textId="7C70328A" w:rsidR="00795525" w:rsidRDefault="00276BA1">
      <w:r>
        <w:t>N</w:t>
      </w:r>
      <w:r w:rsidR="00183CB6">
        <w:t>euron index</w:t>
      </w:r>
      <w:r>
        <w:t xml:space="preserve"> (in layer n) </w:t>
      </w:r>
      <w:r w:rsidR="00183CB6">
        <w:t xml:space="preserve">= </w:t>
      </w:r>
      <w:proofErr w:type="spellStart"/>
      <w:r w:rsidR="00183CB6">
        <w:t>i</w:t>
      </w:r>
      <w:proofErr w:type="spellEnd"/>
    </w:p>
    <w:p w14:paraId="65393D77" w14:textId="0F49FCEA" w:rsidR="00795525" w:rsidRDefault="00795525">
      <w:r>
        <w:t>Neuron index</w:t>
      </w:r>
      <w:r w:rsidR="00276BA1">
        <w:t xml:space="preserve"> (in layer n+1)</w:t>
      </w:r>
      <w:r>
        <w:t xml:space="preserve"> = k</w:t>
      </w:r>
    </w:p>
    <w:p w14:paraId="1ACF7049" w14:textId="68DB0AF5" w:rsidR="00F61D70" w:rsidRDefault="005A0A1B">
      <w:r>
        <w:t>I</w:t>
      </w:r>
      <w:r w:rsidR="00F61D70">
        <w:t xml:space="preserve"> use redundant notation for the sake of clarity.</w:t>
      </w:r>
    </w:p>
    <w:p w14:paraId="36403564" w14:textId="7943A204" w:rsidR="00EE0087" w:rsidRDefault="00EE0087">
      <w:r>
        <w:t>Also</w:t>
      </w:r>
      <w:r w:rsidR="002551AF">
        <w:t>,</w:t>
      </w:r>
      <w:r>
        <w:t xml:space="preserve"> </w:t>
      </w:r>
      <w:r>
        <w:rPr>
          <w:rFonts w:hint="eastAsia"/>
        </w:rPr>
        <w:t>I</w:t>
      </w:r>
      <w:r w:rsidR="003F243D">
        <w:t xml:space="preserve"> use</w:t>
      </w:r>
      <w:r w:rsidR="002551AF">
        <w:t xml:space="preserve"> prime (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i'</m:t>
        </m:r>
      </m:oMath>
      <w:r w:rsidR="002551AF">
        <w:rPr>
          <w:rFonts w:hint="eastAsia"/>
        </w:rPr>
        <w:t>)</w:t>
      </w:r>
      <w:r>
        <w:rPr>
          <w:rFonts w:hint="eastAsia"/>
        </w:rPr>
        <w:t xml:space="preserve"> </w:t>
      </w:r>
      <w:r>
        <w:t>for neurons in the same layer to improve clarity.</w:t>
      </w:r>
    </w:p>
    <w:p w14:paraId="22334168" w14:textId="77E47A82" w:rsidR="0060187B" w:rsidRDefault="008E0438">
      <w:r>
        <w:t>A complicated</w:t>
      </w:r>
      <w:r w:rsidR="00D219EC">
        <w:t xml:space="preserve"> </w:t>
      </w:r>
      <w:r>
        <w:t xml:space="preserve">activation function: </w:t>
      </w:r>
      <m:oMath>
        <m:r>
          <w:rPr>
            <w:rFonts w:ascii="Cambria Math" w:hAnsi="Cambria Math"/>
          </w:rPr>
          <m:t>ϕ</m:t>
        </m:r>
      </m:oMath>
    </w:p>
    <w:p w14:paraId="24D07247" w14:textId="77777777" w:rsidR="005C217F" w:rsidRDefault="005C217F" w:rsidP="001A6501"/>
    <w:p w14:paraId="16977420" w14:textId="4BF583DC" w:rsidR="001A6501" w:rsidRDefault="005A0A1B" w:rsidP="001A6501">
      <w:r>
        <w:t>Loss</w:t>
      </w:r>
      <w:r w:rsidR="009C44DE">
        <w:t xml:space="preserve">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y;μ,ν</m:t>
            </m:r>
          </m:e>
        </m:d>
      </m:oMath>
      <w:r w:rsidR="00B8247C">
        <w:t xml:space="preserve"> </w:t>
      </w:r>
      <w:r w:rsidR="009C44DE">
        <w:t xml:space="preserve">where y is the target </w:t>
      </w:r>
      <w:proofErr w:type="gramStart"/>
      <w:r w:rsidR="009C44DE">
        <w:t>value</w:t>
      </w:r>
      <w:r w:rsidR="00B8247C">
        <w:t>, and</w:t>
      </w:r>
      <w:proofErr w:type="gramEnd"/>
      <w:r w:rsidR="00B8247C">
        <w:t xml:space="preserve"> assume it does not depend on rho.</w:t>
      </w:r>
    </w:p>
    <w:p w14:paraId="1DCC6AEC" w14:textId="1D9C7D17" w:rsidR="003350AF" w:rsidRDefault="003350AF">
      <w:r>
        <w:rPr>
          <w:rFonts w:hint="eastAsia"/>
        </w:rPr>
        <w:t>(</w:t>
      </w:r>
      <w:r>
        <w:t>More about loss function later)</w:t>
      </w:r>
    </w:p>
    <w:p w14:paraId="177798F3" w14:textId="77777777" w:rsidR="003350AF" w:rsidRDefault="003350AF"/>
    <w:p w14:paraId="360A9916" w14:textId="0565647B" w:rsidR="00CC246D" w:rsidRDefault="00CC246D">
      <w:r>
        <w:t xml:space="preserve">Forward </w:t>
      </w:r>
      <w:r w:rsidR="00014864">
        <w:t>equations</w:t>
      </w:r>
    </w:p>
    <w:p w14:paraId="6B79C09B" w14:textId="375F74AF" w:rsidR="00014864" w:rsidRPr="0068451E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28C593A" w14:textId="61A5012B" w:rsidR="0068451E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</m:oMath>
      </m:oMathPara>
    </w:p>
    <w:p w14:paraId="35DF2CDA" w14:textId="5E547B25" w:rsidR="00780F39" w:rsidRDefault="00073078" w:rsidP="00073078">
      <w:r>
        <w:rPr>
          <w:rFonts w:hint="eastAsia"/>
        </w:rPr>
        <w:t>F</w:t>
      </w:r>
      <w:r>
        <w:t xml:space="preserve">or a first approximation, we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t xml:space="preserve"> for all layers</w:t>
      </w:r>
      <w:r w:rsidR="00780F39">
        <w:t>, then</w:t>
      </w:r>
    </w:p>
    <w:p w14:paraId="5D8ADC56" w14:textId="7B00DF4E" w:rsidR="00BF0392" w:rsidRPr="00410A69" w:rsidRDefault="00A83D4A" w:rsidP="00BF039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3AA26616" w14:textId="49290252" w:rsidR="00410A69" w:rsidRPr="0065230E" w:rsidRDefault="00D94AF9" w:rsidP="00BF0392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7030A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30A0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n-1</m:t>
                  </m:r>
                </m:sup>
              </m:sSubSup>
            </m:den>
          </m:f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748052CA" w14:textId="24B63A9F" w:rsidR="00CC246D" w:rsidRDefault="006A3C23">
      <w:r>
        <w:rPr>
          <w:rFonts w:hint="eastAsia"/>
        </w:rPr>
        <w:t>F</w:t>
      </w:r>
      <w:r>
        <w:t>or general correlation, use matrix notation</w:t>
      </w:r>
    </w:p>
    <w:p w14:paraId="7DF3AB24" w14:textId="7F6B1020" w:rsidR="006A3C23" w:rsidRPr="006A3C23" w:rsidRDefault="00A83D4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rad>
        </m:oMath>
      </m:oMathPara>
    </w:p>
    <w:p w14:paraId="49568EB7" w14:textId="1D2A2BA5" w:rsidR="006A3C23" w:rsidRDefault="006A3C23">
      <w:r>
        <w:rPr>
          <w:rFonts w:hint="eastAsia"/>
        </w:rPr>
        <w:lastRenderedPageBreak/>
        <w:t>T</w:t>
      </w:r>
      <w:r>
        <w:t>hen</w:t>
      </w:r>
    </w:p>
    <w:p w14:paraId="75D924EA" w14:textId="3D974511" w:rsidR="006A3C23" w:rsidRPr="003279D2" w:rsidRDefault="00A83D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418134" w14:textId="73AD3466" w:rsidR="003279D2" w:rsidRDefault="003279D2">
      <w:r>
        <w:rPr>
          <w:rFonts w:hint="eastAsia"/>
        </w:rPr>
        <w:t>(</w:t>
      </w:r>
      <w:r>
        <w:t>not sure about here… maybe better use Einstein’s notation)</w:t>
      </w:r>
    </w:p>
    <w:p w14:paraId="56C032CD" w14:textId="77777777" w:rsidR="003279D2" w:rsidRDefault="003279D2"/>
    <w:p w14:paraId="7A7D344B" w14:textId="7288F573" w:rsidR="003279D2" w:rsidRDefault="00694A19">
      <w:r>
        <w:rPr>
          <w:rFonts w:hint="eastAsia"/>
        </w:rPr>
        <w:t>L</w:t>
      </w:r>
      <w:r>
        <w:t>oss/error/cost function</w:t>
      </w:r>
    </w:p>
    <w:p w14:paraId="0B3D27B4" w14:textId="291DBC0F" w:rsidR="00694A19" w:rsidRPr="00694A19" w:rsidRDefault="00694A19">
      <m:oMathPara>
        <m:oMath>
          <m:r>
            <w:rPr>
              <w:rFonts w:ascii="Cambria Math" w:hAnsi="Cambria Math"/>
            </w:rPr>
            <m:t>E=∑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2F95E1" w14:textId="4AFA498D" w:rsidR="00694A19" w:rsidRDefault="00694A19">
      <w:r>
        <w:rPr>
          <w:rFonts w:hint="eastAsia"/>
        </w:rPr>
        <w:t>O</w:t>
      </w:r>
      <w:r>
        <w:t xml:space="preserve">r maybe I should use </w:t>
      </w:r>
      <w:r w:rsidR="000B2229">
        <w:t>std</w:t>
      </w:r>
      <w:r>
        <w:t xml:space="preserve"> </w:t>
      </w:r>
      <w:r w:rsidR="000B2229">
        <w:t xml:space="preserve">instead of var </w:t>
      </w:r>
      <w:r>
        <w:t xml:space="preserve">to keep the </w:t>
      </w:r>
      <w:r w:rsidR="00D320E0">
        <w:t>balance</w:t>
      </w:r>
    </w:p>
    <w:p w14:paraId="662658E1" w14:textId="19F3F6A7" w:rsidR="00694A19" w:rsidRPr="00531B17" w:rsidRDefault="00694A19" w:rsidP="00694A19">
      <m:oMathPara>
        <m:oMath>
          <m:r>
            <w:rPr>
              <w:rFonts w:ascii="Cambria Math" w:hAnsi="Cambria Math"/>
            </w:rPr>
            <m:t>E=∑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9C41FE" w14:textId="5A8E9BA3" w:rsidR="00531B17" w:rsidRDefault="00774808" w:rsidP="00694A19">
      <w:r>
        <w:rPr>
          <w:rFonts w:hint="eastAsia"/>
        </w:rPr>
        <w:t>N</w:t>
      </w:r>
      <w:r>
        <w:t>ote the second term,</w:t>
      </w:r>
    </w:p>
    <w:p w14:paraId="2BF5923C" w14:textId="6E7CC6DE" w:rsidR="00774808" w:rsidRPr="00531B17" w:rsidRDefault="00A83D4A" w:rsidP="00694A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</m:oMath>
      </m:oMathPara>
    </w:p>
    <w:p w14:paraId="0579B550" w14:textId="21B1B693" w:rsidR="00694A19" w:rsidRPr="007D2AFB" w:rsidRDefault="00774808"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14:paraId="39B5DA74" w14:textId="108A5EB3" w:rsidR="007D2AFB" w:rsidRDefault="007D2AFB"/>
    <w:p w14:paraId="275FA23D" w14:textId="77777777" w:rsidR="007D2AFB" w:rsidRPr="00073078" w:rsidRDefault="007D2AFB"/>
    <w:p w14:paraId="59E43DE1" w14:textId="1416B8BF" w:rsidR="008964F4" w:rsidRDefault="008964F4">
      <w:pPr>
        <w:widowControl/>
        <w:jc w:val="left"/>
      </w:pPr>
      <w:r>
        <w:br w:type="page"/>
      </w:r>
    </w:p>
    <w:p w14:paraId="465CE86F" w14:textId="7FF1FBDD" w:rsidR="008964F4" w:rsidRPr="008964F4" w:rsidRDefault="008964F4" w:rsidP="008964F4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8964F4">
        <w:rPr>
          <w:rFonts w:hint="eastAsia"/>
          <w:b/>
          <w:bCs/>
        </w:rPr>
        <w:lastRenderedPageBreak/>
        <w:t>D</w:t>
      </w:r>
      <w:r w:rsidRPr="008964F4">
        <w:rPr>
          <w:b/>
          <w:bCs/>
        </w:rPr>
        <w:t>erivation of backpropagation</w:t>
      </w:r>
    </w:p>
    <w:p w14:paraId="1F64A482" w14:textId="1584B711" w:rsidR="009C44DE" w:rsidRDefault="009C44DE">
      <w:r>
        <w:rPr>
          <w:rFonts w:hint="eastAsia"/>
        </w:rPr>
        <w:t>G</w:t>
      </w:r>
      <w:r>
        <w:t>eneral derivation</w:t>
      </w:r>
      <w:r w:rsidR="00C65DFB">
        <w:t xml:space="preserve"> (Eq.1)</w:t>
      </w:r>
    </w:p>
    <w:p w14:paraId="2E8D33D2" w14:textId="25150838" w:rsidR="009C44DE" w:rsidRPr="00B8247C" w:rsidRDefault="00A83D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773B7393" w14:textId="6993ACB5" w:rsidR="00B8247C" w:rsidRPr="00AF66D4" w:rsidRDefault="00B8247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∂</m:t>
              </m:r>
              <m:r>
                <w:rPr>
                  <w:rFonts w:ascii="Cambria Math" w:eastAsia="Yu Mincho" w:hAnsi="Cambria Math"/>
                  <w:color w:val="C00000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fPr>
            <m:num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r>
                <w:rPr>
                  <w:rFonts w:ascii="Cambria Math" w:eastAsia="Yu Mincho" w:hAnsi="Cambria Math"/>
                  <w:color w:val="538135" w:themeColor="accent6" w:themeShade="BF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538135" w:themeColor="accent6" w:themeShade="BF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</m:oMath>
      </m:oMathPara>
    </w:p>
    <w:p w14:paraId="6CD99328" w14:textId="7D5E2C48" w:rsidR="00625822" w:rsidRPr="00625822" w:rsidRDefault="00AF66D4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  <m:r>
                    <w:rPr>
                      <w:rFonts w:ascii="Cambria Math" w:eastAsia="Yu Mincho" w:hAnsi="Cambria Math"/>
                      <w:color w:val="C00000"/>
                      <w:lang w:eastAsia="ja-JP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∂</m:t>
                  </m:r>
                  <m:r>
                    <w:rPr>
                      <w:rFonts w:ascii="Cambria Math" w:eastAsia="Yu Mincho" w:hAnsi="Cambria Math"/>
                      <w:color w:val="70AD47" w:themeColor="accent6"/>
                      <w:lang w:eastAsia="ja-JP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  <m:r>
                    <w:rPr>
                      <w:rFonts w:ascii="Cambria Math" w:eastAsia="Yu Mincho" w:hAnsi="Cambria Math"/>
                      <w:color w:val="C00000"/>
                      <w:lang w:eastAsia="ja-JP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∂</m:t>
                  </m:r>
                  <m:r>
                    <w:rPr>
                      <w:rFonts w:ascii="Cambria Math" w:eastAsia="Yu Mincho" w:hAnsi="Cambria Math"/>
                      <w:color w:val="70AD47" w:themeColor="accent6"/>
                      <w:lang w:eastAsia="ja-JP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37D76393" w14:textId="1104C797" w:rsidR="00493FC3" w:rsidRDefault="00B731F9">
      <w:r>
        <w:rPr>
          <w:rFonts w:hint="eastAsia"/>
        </w:rPr>
        <w:t>F</w:t>
      </w:r>
      <w:r>
        <w:t>irst, if n is the output layer</w:t>
      </w:r>
      <w:r w:rsidR="00493FC3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="Yu Mincho" w:hAnsi="Cambria Math"/>
                <w:lang w:eastAsia="ja-JP"/>
              </w:rPr>
              <m:t>E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</m:oMath>
      <w:r w:rsidR="00493FC3">
        <w:rPr>
          <w:rFonts w:hint="eastAsia"/>
        </w:rPr>
        <w:t xml:space="preserve"> </w:t>
      </w:r>
      <w:r w:rsidR="00493FC3"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="Yu Mincho" w:hAnsi="Cambria Math"/>
                <w:lang w:eastAsia="ja-JP"/>
              </w:rPr>
              <m:t>E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</m:oMath>
      <w:r w:rsidR="00493FC3">
        <w:rPr>
          <w:rFonts w:hint="eastAsia"/>
        </w:rPr>
        <w:t xml:space="preserve"> </w:t>
      </w:r>
      <w:r w:rsidR="00493FC3">
        <w:t>can be directly calculated</w:t>
      </w:r>
      <w:r w:rsidR="003B0713">
        <w:t xml:space="preserve"> (Eq.2)</w:t>
      </w:r>
    </w:p>
    <w:p w14:paraId="32BA8B0C" w14:textId="778B0669" w:rsidR="00A73EA7" w:rsidRPr="00074744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∂</m:t>
              </m:r>
              <m:r>
                <w:rPr>
                  <w:rFonts w:ascii="Cambria Math" w:eastAsia="Yu Mincho" w:hAnsi="Cambria Math"/>
                  <w:color w:val="C00000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9936DE2" w14:textId="72236753" w:rsidR="00074744" w:rsidRPr="00074744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∂</m:t>
              </m:r>
              <m:r>
                <w:rPr>
                  <w:rFonts w:ascii="Cambria Math" w:eastAsia="Yu Mincho" w:hAnsi="Cambria Math"/>
                  <w:color w:val="70AD47" w:themeColor="accent6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ν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eastAsia="Yu Mincho" w:hAnsi="Cambria Math" w:cs="微软雅黑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eastAsia="Yu Mincho" w:hAnsi="Cambria Math" w:cs="微软雅黑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微软雅黑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 w:cs="微软雅黑"/>
                      <w:lang w:eastAsia="ja-JP"/>
                    </w:rPr>
                    <m:t>i</m:t>
                  </m:r>
                </m:sub>
              </m:sSub>
            </m:e>
          </m:d>
        </m:oMath>
      </m:oMathPara>
    </w:p>
    <w:p w14:paraId="0248F0AE" w14:textId="64D77B8E" w:rsidR="009C44DE" w:rsidRDefault="009E5C31">
      <w:r>
        <w:rPr>
          <w:rFonts w:hint="eastAsia"/>
        </w:rPr>
        <w:t>N</w:t>
      </w:r>
      <w:r>
        <w:t xml:space="preserve">ext, if </w:t>
      </w:r>
      <w:r w:rsidR="009D124C">
        <w:t>n</w:t>
      </w:r>
      <w:r>
        <w:t xml:space="preserve"> is a hidden layer:</w:t>
      </w:r>
    </w:p>
    <w:p w14:paraId="12E61003" w14:textId="2B92AB92" w:rsidR="009E5C31" w:rsidRPr="002907AA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∂</m:t>
              </m:r>
              <m:r>
                <w:rPr>
                  <w:rFonts w:ascii="Cambria Math" w:eastAsia="Yu Mincho" w:hAnsi="Cambria Math"/>
                  <w:color w:val="C00000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099CBEBB" w14:textId="2DF9DDB9" w:rsidR="002907AA" w:rsidRPr="00C66768" w:rsidRDefault="002907AA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8EAADB" w:themeColor="accent1" w:themeTint="9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8EAADB" w:themeColor="accent1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8EAADB" w:themeColor="accent1" w:themeTint="99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EAADB" w:themeColor="accent1" w:themeTint="9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8EAADB" w:themeColor="accent1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8EAADB" w:themeColor="accent1" w:themeTint="99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8EAADB" w:themeColor="accent1" w:themeTint="9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8EAADB" w:themeColor="accent1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8EAADB" w:themeColor="accent1" w:themeTint="99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EAADB" w:themeColor="accent1" w:themeTint="9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8EAADB" w:themeColor="accent1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8EAADB" w:themeColor="accent1" w:themeTint="99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8EAADB" w:themeColor="accent1" w:themeTint="99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nary>
        </m:oMath>
      </m:oMathPara>
    </w:p>
    <w:p w14:paraId="5FD65282" w14:textId="5E120746" w:rsidR="004857D7" w:rsidRDefault="00933818">
      <w:r>
        <w:rPr>
          <w:rFonts w:hint="eastAsia"/>
        </w:rPr>
        <w:t>N</w:t>
      </w:r>
      <w:r>
        <w:t>ote terms with blue highlight is zero so above simplifies into:</w:t>
      </w:r>
    </w:p>
    <w:p w14:paraId="74ADEA82" w14:textId="18C7E549" w:rsidR="004E1C9D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∂</m:t>
              </m:r>
              <m:r>
                <w:rPr>
                  <w:rFonts w:ascii="Cambria Math" w:eastAsia="Yu Mincho" w:hAnsi="Cambria Math"/>
                  <w:color w:val="C00000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nary>
        </m:oMath>
      </m:oMathPara>
    </w:p>
    <w:p w14:paraId="28679C52" w14:textId="306BD84C" w:rsidR="00F61D70" w:rsidRDefault="00F61D70">
      <w:r>
        <w:rPr>
          <w:rFonts w:hint="eastAsia"/>
        </w:rPr>
        <w:t>D</w:t>
      </w:r>
      <w:r>
        <w:t>efine:</w:t>
      </w:r>
    </w:p>
    <w:p w14:paraId="669C5B81" w14:textId="4E3A058E" w:rsidR="009C44DE" w:rsidRPr="001F1340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</m:oMath>
      </m:oMathPara>
    </w:p>
    <w:p w14:paraId="7B606044" w14:textId="6C41D40F" w:rsidR="001F1340" w:rsidRDefault="0011688C">
      <w:r>
        <w:rPr>
          <w:rFonts w:hint="eastAsia"/>
        </w:rPr>
        <w:t>T</w:t>
      </w:r>
      <w:r>
        <w:t>hen we have,</w:t>
      </w:r>
    </w:p>
    <w:p w14:paraId="347139B0" w14:textId="3A1D3AF5" w:rsidR="0011688C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∂</m:t>
              </m:r>
              <m:r>
                <w:rPr>
                  <w:rFonts w:ascii="Cambria Math" w:eastAsia="Yu Mincho" w:hAnsi="Cambria Math"/>
                  <w:color w:val="C00000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</m:oMath>
      </m:oMathPara>
    </w:p>
    <w:p w14:paraId="0B8BC7A7" w14:textId="0DC24C78" w:rsidR="009C44DE" w:rsidRDefault="003474C3">
      <w:r>
        <w:t>Similarly</w:t>
      </w:r>
      <w:r w:rsidR="00D537BD">
        <w:t>,</w:t>
      </w:r>
    </w:p>
    <w:p w14:paraId="2F46F20F" w14:textId="7F8B96EC" w:rsidR="00444D55" w:rsidRPr="00444D55" w:rsidRDefault="00A83D4A" w:rsidP="00444D55">
      <m:oMathPara>
        <m:oMath>
          <m:f>
            <m:f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fPr>
            <m:num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r>
                <w:rPr>
                  <w:rFonts w:ascii="Cambria Math" w:eastAsia="Yu Mincho" w:hAnsi="Cambria Math"/>
                  <w:color w:val="538135" w:themeColor="accent6" w:themeShade="BF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538135" w:themeColor="accent6" w:themeShade="BF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4FC0E744" w14:textId="51423467" w:rsidR="00444D55" w:rsidRPr="00444D55" w:rsidRDefault="00444D55" w:rsidP="00444D55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9CC2E5" w:themeColor="accent5" w:themeTint="9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9CC2E5" w:themeColor="accent5" w:themeTint="99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9CC2E5" w:themeColor="accent5" w:themeTint="99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9CC2E5" w:themeColor="accent5" w:themeTint="99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9CC2E5" w:themeColor="accent5" w:themeTint="9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9CC2E5" w:themeColor="accent5" w:themeTint="99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9CC2E5" w:themeColor="accent5" w:themeTint="99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9CC2E5" w:themeColor="accent5" w:themeTint="99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nary>
        </m:oMath>
      </m:oMathPara>
    </w:p>
    <w:p w14:paraId="2E6CF955" w14:textId="401E33CF" w:rsidR="00D537BD" w:rsidRDefault="000612B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bSup>
                </m:den>
              </m:f>
            </m:e>
          </m:nary>
        </m:oMath>
      </m:oMathPara>
    </w:p>
    <w:p w14:paraId="0AAC5DA0" w14:textId="190ABBB2" w:rsidR="00C833BC" w:rsidRDefault="0006227E">
      <w:r>
        <w:rPr>
          <w:rFonts w:hint="eastAsia"/>
        </w:rPr>
        <w:t>D</w:t>
      </w:r>
      <w:r>
        <w:t>efine,</w:t>
      </w:r>
    </w:p>
    <w:p w14:paraId="4BCF6D56" w14:textId="669624CD" w:rsidR="0006227E" w:rsidRPr="00B2693F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k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</m:oMath>
      </m:oMathPara>
    </w:p>
    <w:p w14:paraId="7882F888" w14:textId="2644D6BE" w:rsidR="00B2693F" w:rsidRDefault="00B2693F">
      <w:r>
        <w:rPr>
          <w:rFonts w:hint="eastAsia"/>
        </w:rPr>
        <w:lastRenderedPageBreak/>
        <w:t>T</w:t>
      </w:r>
      <w:r>
        <w:t>hen we have,</w:t>
      </w:r>
    </w:p>
    <w:p w14:paraId="6E8F63C3" w14:textId="3C113AE6" w:rsidR="00C833BC" w:rsidRPr="00CC246D" w:rsidRDefault="00A83D4A">
      <m:oMathPara>
        <m:oMath>
          <m:f>
            <m:f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fPr>
            <m:num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r>
                <w:rPr>
                  <w:rFonts w:ascii="Cambria Math" w:eastAsia="Yu Mincho" w:hAnsi="Cambria Math"/>
                  <w:color w:val="538135" w:themeColor="accent6" w:themeShade="BF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  <w:color w:val="538135" w:themeColor="accent6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538135" w:themeColor="accent6" w:themeShade="BF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strike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strike/>
                  <w:color w:val="ED7D31" w:themeColor="accent2"/>
                </w:rPr>
                <m:t>ν</m:t>
              </m:r>
            </m:e>
            <m:sub>
              <m:r>
                <w:rPr>
                  <w:rFonts w:ascii="Cambria Math" w:hAnsi="Cambria Math"/>
                  <w:strike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strike/>
                  <w:color w:val="ED7D31" w:themeColor="accent2"/>
                </w:rPr>
                <m:t>n</m:t>
              </m:r>
            </m:sup>
          </m:sSubSup>
        </m:oMath>
      </m:oMathPara>
    </w:p>
    <w:p w14:paraId="48ACE03D" w14:textId="4D1371DF" w:rsidR="00CC246D" w:rsidRPr="00372064" w:rsidRDefault="00372064">
      <w:pPr>
        <w:rPr>
          <w:color w:val="ED7D31" w:themeColor="accent2"/>
        </w:rPr>
      </w:pPr>
      <w:r w:rsidRPr="00372064">
        <w:rPr>
          <w:color w:val="ED7D31" w:themeColor="accent2"/>
        </w:rPr>
        <w:t>[</w:t>
      </w:r>
      <w:r w:rsidRPr="00372064">
        <w:rPr>
          <w:rFonts w:hint="eastAsia"/>
          <w:color w:val="ED7D31" w:themeColor="accent2"/>
        </w:rPr>
        <w:t>N</w:t>
      </w:r>
      <w:r w:rsidRPr="00372064">
        <w:rPr>
          <w:color w:val="ED7D31" w:themeColor="accent2"/>
        </w:rPr>
        <w:t>B. Error corrected on 2020.7.8]</w:t>
      </w:r>
    </w:p>
    <w:p w14:paraId="08414783" w14:textId="58F8E9FC" w:rsidR="00CC246D" w:rsidRDefault="00485D64">
      <w:r>
        <w:t>From Eq.1,</w:t>
      </w:r>
    </w:p>
    <w:p w14:paraId="7D1F509C" w14:textId="400454BF" w:rsidR="00485D64" w:rsidRPr="00B8247C" w:rsidRDefault="00A83D4A" w:rsidP="00485D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j</m:t>
              </m:r>
            </m:sub>
            <m:sup>
              <m:r>
                <w:rPr>
                  <w:rFonts w:ascii="Cambria Math" w:eastAsia="Yu Mincho" w:hAnsi="Cambria Math"/>
                  <w:lang w:eastAsia="ja-JP"/>
                </w:rPr>
                <m:t>n-1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</m:oMath>
      </m:oMathPara>
    </w:p>
    <w:p w14:paraId="71A3C142" w14:textId="278404F8" w:rsidR="00C91902" w:rsidRDefault="00A158EB">
      <w:r>
        <w:t>Match coefficients</w:t>
      </w:r>
      <w:r w:rsidR="00C7171C">
        <w:t xml:space="preserve"> </w:t>
      </w:r>
      <w:r w:rsidR="00556404">
        <w:t xml:space="preserve">with that in Eq.1 </w:t>
      </w:r>
      <w:r w:rsidR="00C7171C">
        <w:t>we get a 2D recursive formula,</w:t>
      </w:r>
    </w:p>
    <w:p w14:paraId="76C4B0C7" w14:textId="67417C60" w:rsidR="00A158EB" w:rsidRPr="00565571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n+1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w</m:t>
              </m:r>
            </m:e>
            <m:sub>
              <m:r>
                <w:rPr>
                  <w:rFonts w:ascii="Cambria Math" w:hAnsi="Cambria Math"/>
                  <w:color w:val="C00000"/>
                </w:rPr>
                <m:t>ki</m:t>
              </m:r>
            </m:sub>
            <m:sup>
              <m:r>
                <w:rPr>
                  <w:rFonts w:ascii="Cambria Math" w:hAnsi="Cambria Math"/>
                  <w:color w:val="C00000"/>
                </w:rPr>
                <m:t>n+1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n+1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strike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strike/>
                  <w:color w:val="ED7D31" w:themeColor="accent2"/>
                </w:rPr>
                <m:t>ν</m:t>
              </m:r>
            </m:e>
            <m:sub>
              <m:r>
                <w:rPr>
                  <w:rFonts w:ascii="Cambria Math" w:hAnsi="Cambria Math"/>
                  <w:strike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strike/>
                  <w:color w:val="ED7D31" w:themeColor="accent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3B0B8354" w14:textId="72FEABB2" w:rsidR="00565571" w:rsidRPr="00726E7C" w:rsidRDefault="00A83D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n+1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w</m:t>
              </m:r>
            </m:e>
            <m:sub>
              <m:r>
                <w:rPr>
                  <w:rFonts w:ascii="Cambria Math" w:hAnsi="Cambria Math"/>
                  <w:color w:val="C00000"/>
                </w:rPr>
                <m:t>ki</m:t>
              </m:r>
            </m:sub>
            <m:sup>
              <m:r>
                <w:rPr>
                  <w:rFonts w:ascii="Cambria Math" w:hAnsi="Cambria Math"/>
                  <w:color w:val="C00000"/>
                </w:rPr>
                <m:t>n+1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n+1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strike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strike/>
                  <w:color w:val="ED7D31" w:themeColor="accent2"/>
                </w:rPr>
                <m:t>ν</m:t>
              </m:r>
            </m:e>
            <m:sub>
              <m:r>
                <w:rPr>
                  <w:rFonts w:ascii="Cambria Math" w:hAnsi="Cambria Math"/>
                  <w:strike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strike/>
                  <w:color w:val="ED7D31" w:themeColor="accent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6559DC94" w14:textId="2B9EE9EB" w:rsidR="00726E7C" w:rsidRDefault="00726E7C">
      <w:r>
        <w:rPr>
          <w:rFonts w:hint="eastAsia"/>
        </w:rPr>
        <w:t>I</w:t>
      </w:r>
      <w:r>
        <w:t>n matrix notation,</w:t>
      </w:r>
    </w:p>
    <w:p w14:paraId="6B509789" w14:textId="7DD9A57D" w:rsidR="006344C3" w:rsidRPr="006344C3" w:rsidRDefault="00A83D4A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n+1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</w:rPr>
                          <m:t>n+1</m:t>
                        </m:r>
                      </m:sup>
                    </m:sSubSup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n+1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ki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n+1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color w:val="ED7D31" w:themeColor="accent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color w:val="ED7D31" w:themeColor="accent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color w:val="ED7D31" w:themeColor="accent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color w:val="ED7D31" w:themeColor="accent2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059CEF6" w14:textId="42970AF0" w:rsidR="007E4FD7" w:rsidRDefault="00A2284E">
      <w:r>
        <w:t>T</w:t>
      </w:r>
      <w:r w:rsidR="007E4FD7">
        <w:t xml:space="preserve">he square matrix here is the Jacobian matrix of the activation function </w:t>
      </w:r>
      <m:oMath>
        <m:r>
          <w:rPr>
            <w:rFonts w:ascii="Cambria Math" w:hAnsi="Cambria Math"/>
          </w:rPr>
          <m:t>ϕ</m:t>
        </m:r>
      </m:oMath>
      <w:r w:rsidR="007E4FD7">
        <w:rPr>
          <w:rFonts w:hint="eastAsia"/>
        </w:rPr>
        <w:t>.</w:t>
      </w:r>
      <w:r w:rsidR="00AD1855">
        <w:t xml:space="preserve"> If n+1 is the output layer, then the colored vectors </w:t>
      </w:r>
      <w:r w:rsidR="00C17BE0">
        <w:t>can be calculated direct from</w:t>
      </w:r>
      <w:r w:rsidR="00D41DD4">
        <w:t xml:space="preserve"> the loss function (</w:t>
      </w:r>
      <w:r w:rsidR="00AD1855">
        <w:t>Eq2</w:t>
      </w:r>
      <w:r w:rsidR="00D41DD4">
        <w:rPr>
          <w:rFonts w:hint="eastAsia"/>
        </w:rPr>
        <w:t>)</w:t>
      </w:r>
      <w:r w:rsidR="00AD1855">
        <w:t>.</w:t>
      </w:r>
    </w:p>
    <w:p w14:paraId="643A18E2" w14:textId="2F9F045E" w:rsidR="0090648A" w:rsidRDefault="0090648A"/>
    <w:p w14:paraId="1EA35B86" w14:textId="20385A9B" w:rsidR="009E0524" w:rsidRDefault="009E0524"/>
    <w:p w14:paraId="648F6380" w14:textId="77777777" w:rsidR="009E0524" w:rsidRPr="0090648A" w:rsidRDefault="009E0524"/>
    <w:p w14:paraId="1156514B" w14:textId="45891B3F" w:rsidR="000159C0" w:rsidRDefault="000159C0">
      <w:pPr>
        <w:widowControl/>
        <w:jc w:val="left"/>
      </w:pPr>
      <w:r>
        <w:br w:type="page"/>
      </w:r>
    </w:p>
    <w:p w14:paraId="3445041D" w14:textId="5E5DBF7F" w:rsidR="004273A0" w:rsidRPr="004273A0" w:rsidRDefault="004273A0" w:rsidP="004273A0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4273A0">
        <w:rPr>
          <w:rFonts w:hint="eastAsia"/>
          <w:b/>
          <w:bCs/>
        </w:rPr>
        <w:lastRenderedPageBreak/>
        <w:t>E</w:t>
      </w:r>
      <w:r w:rsidRPr="004273A0">
        <w:rPr>
          <w:b/>
          <w:bCs/>
        </w:rPr>
        <w:t>fficient MATLAB implementation for the activation function</w:t>
      </w:r>
    </w:p>
    <w:p w14:paraId="2F98E6B3" w14:textId="72277C7D" w:rsidR="005C3B22" w:rsidRDefault="005C3B22">
      <w:r>
        <w:t>Activation function</w:t>
      </w:r>
      <w:r w:rsidR="00C16F7E">
        <w:t xml:space="preserve"> is the mapping:</w:t>
      </w:r>
    </w:p>
    <w:p w14:paraId="11A8DFE1" w14:textId="47BDBF91" w:rsidR="00AD652E" w:rsidRPr="005C3B22" w:rsidRDefault="00AD652E">
      <m:oMathPara>
        <m:oMath>
          <m:r>
            <w:rPr>
              <w:rFonts w:ascii="Cambria Math" w:hAnsi="Cambria Math"/>
            </w:rPr>
            <m:t>ϕ: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2E74B5" w:themeColor="accent5" w:themeShade="BF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p>
              </m:sSubSup>
            </m:e>
          </m:d>
        </m:oMath>
      </m:oMathPara>
    </w:p>
    <w:p w14:paraId="75AE24DC" w14:textId="364744C3" w:rsidR="00640E8C" w:rsidRDefault="00640E8C">
      <w:r>
        <w:rPr>
          <w:rFonts w:hint="eastAsia"/>
        </w:rPr>
        <w:t>I</w:t>
      </w:r>
      <w:r>
        <w:t>n the following we give its definition and numerical implementation.</w:t>
      </w:r>
    </w:p>
    <w:p w14:paraId="4A18D8AE" w14:textId="74A13CB3" w:rsidR="003F2687" w:rsidRDefault="003F2687"/>
    <w:p w14:paraId="380DC769" w14:textId="77777777" w:rsidR="008B2D3D" w:rsidRPr="00352679" w:rsidRDefault="00A83D4A" w:rsidP="008B2D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;y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yL-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bSup>
                </m:e>
              </m:rad>
            </m:den>
          </m:f>
        </m:oMath>
      </m:oMathPara>
    </w:p>
    <w:p w14:paraId="03A7D30D" w14:textId="4F89B17D" w:rsidR="008B2D3D" w:rsidRPr="00860A76" w:rsidRDefault="00A83D4A" w:rsidP="008B2D3D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val="en-AU" w:eastAsia="ja-JP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accPr>
                <m:e>
                  <m:r>
                    <w:rPr>
                      <w:rFonts w:ascii="Cambria Math" w:eastAsia="Yu Mincho" w:hAnsi="Cambria Math"/>
                      <w:lang w:val="en-AU" w:eastAsia="ja-JP"/>
                    </w:rPr>
                    <m:t>μ</m:t>
                  </m:r>
                </m:e>
              </m:acc>
            </m:sub>
          </m:sSub>
          <m:sSubSup>
            <m:sSubSup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val="en-AU" w:eastAsia="ja-JP"/>
                </w:rPr>
                <m:t>A</m:t>
              </m:r>
            </m:e>
            <m:sub>
              <m:r>
                <w:rPr>
                  <w:rFonts w:ascii="Cambria Math" w:eastAsia="Yu Mincho" w:hAnsi="Cambria Math"/>
                  <w:lang w:val="en-AU" w:eastAsia="ja-JP"/>
                </w:rPr>
                <m:t>i</m:t>
              </m:r>
            </m:sub>
            <m:sup>
              <m:r>
                <w:rPr>
                  <w:rFonts w:ascii="Cambria Math" w:eastAsia="Yu Mincho" w:hAnsi="Cambria Math"/>
                  <w:lang w:val="en-AU" w:eastAsia="ja-JP"/>
                </w:rPr>
                <m:t>n</m:t>
              </m:r>
            </m:sup>
          </m:sSubSup>
          <m:r>
            <w:rPr>
              <w:rFonts w:ascii="Cambria Math" w:eastAsia="Yu Mincho" w:hAnsi="Cambria Math"/>
              <w:lang w:val="en-AU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val="en-AU" w:eastAsia="ja-JP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accPr>
                <m:e>
                  <m:r>
                    <w:rPr>
                      <w:rFonts w:ascii="Cambria Math" w:eastAsia="Yu Mincho" w:hAnsi="Cambria Math"/>
                      <w:lang w:val="en-AU" w:eastAsia="ja-JP"/>
                    </w:rPr>
                    <m:t>ν</m:t>
                  </m:r>
                </m:e>
              </m:acc>
            </m:sub>
          </m:sSub>
          <m:sSubSup>
            <m:sSubSup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val="en-AU" w:eastAsia="ja-JP"/>
                </w:rPr>
                <m:t>A</m:t>
              </m:r>
            </m:e>
            <m:sub>
              <m:r>
                <w:rPr>
                  <w:rFonts w:ascii="Cambria Math" w:eastAsia="Yu Mincho" w:hAnsi="Cambria Math"/>
                  <w:lang w:val="en-AU" w:eastAsia="ja-JP"/>
                </w:rPr>
                <m:t>i,</m:t>
              </m:r>
            </m:sub>
            <m:sup>
              <m:r>
                <w:rPr>
                  <w:rFonts w:ascii="Cambria Math" w:eastAsia="Yu Mincho" w:hAnsi="Cambria Math"/>
                  <w:lang w:val="en-AU" w:eastAsia="ja-JP"/>
                </w:rPr>
                <m:t>n</m:t>
              </m:r>
            </m:sup>
          </m:sSubSup>
          <m:r>
            <w:rPr>
              <w:rFonts w:ascii="Cambria Math" w:eastAsia="Yu Mincho" w:hAnsi="Cambria Math"/>
              <w:lang w:val="en-AU" w:eastAsia="ja-JP"/>
            </w:rPr>
            <m:t>=</m:t>
          </m:r>
          <m:r>
            <w:rPr>
              <w:rFonts w:ascii="Cambria Math" w:hAnsi="Cambria Math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yL-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en-AU"/>
                    </w:rPr>
                    <m:t>L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den>
              </m:f>
            </m:sup>
          </m:sSup>
        </m:oMath>
      </m:oMathPara>
    </w:p>
    <w:p w14:paraId="706AF847" w14:textId="085B387E" w:rsidR="00860A76" w:rsidRPr="00067A14" w:rsidRDefault="00860A76" w:rsidP="008B2D3D">
      <w:r w:rsidRPr="00E41A5E">
        <w:rPr>
          <w:rFonts w:hint="eastAsia"/>
          <w:highlight w:val="yellow"/>
          <w:lang w:val="en-AU"/>
        </w:rPr>
        <w:t>[</w:t>
      </w:r>
      <w:r w:rsidRPr="00E41A5E">
        <w:rPr>
          <w:highlight w:val="yellow"/>
          <w:lang w:val="en-AU"/>
        </w:rPr>
        <w:t>2020.7.2: highlighted term was wrong in the code</w:t>
      </w:r>
      <w:r w:rsidR="003C0D05">
        <w:rPr>
          <w:highlight w:val="yellow"/>
          <w:lang w:val="en-AU"/>
        </w:rPr>
        <w:t>, now corrected</w:t>
      </w:r>
      <w:r w:rsidRPr="00E41A5E">
        <w:rPr>
          <w:highlight w:val="yellow"/>
          <w:lang w:val="en-AU"/>
        </w:rPr>
        <w:t>]</w:t>
      </w:r>
    </w:p>
    <w:p w14:paraId="58584D46" w14:textId="77777777" w:rsidR="008B2D3D" w:rsidRDefault="008B2D3D" w:rsidP="008B2D3D">
      <w:r>
        <w:t>For clarity, denote:</w:t>
      </w:r>
    </w:p>
    <w:p w14:paraId="4E994F12" w14:textId="77777777" w:rsidR="008B2D3D" w:rsidRPr="001D2A58" w:rsidRDefault="00A83D4A" w:rsidP="008B2D3D">
      <w:pPr>
        <w:rPr>
          <w:rFonts w:eastAsia="Yu Mincho"/>
          <w:i/>
        </w:rPr>
      </w:pPr>
      <m:oMathPara>
        <m:oMath>
          <m:sSubSup>
            <m:sSubSup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val="en-AU" w:eastAsia="ja-JP"/>
                </w:rPr>
                <m:t>A</m:t>
              </m:r>
            </m:e>
            <m:sub>
              <m:r>
                <w:rPr>
                  <w:rFonts w:ascii="Cambria Math" w:eastAsia="Yu Mincho" w:hAnsi="Cambria Math"/>
                  <w:lang w:val="en-AU" w:eastAsia="ja-JP"/>
                </w:rPr>
                <m:t>i,th</m:t>
              </m:r>
            </m:sub>
            <m:sup>
              <m:r>
                <w:rPr>
                  <w:rFonts w:ascii="Cambria Math" w:eastAsia="Yu Mincho" w:hAnsi="Cambria Math"/>
                  <w:lang w:val="en-AU" w:eastAsia="ja-JP"/>
                </w:rPr>
                <m:t>n</m:t>
              </m:r>
            </m:sup>
          </m:sSubSup>
          <m:r>
            <w:rPr>
              <w:rFonts w:ascii="Cambria Math" w:eastAsia="Yu Mincho" w:hAnsi="Cambria Math"/>
              <w:lang w:val="en-AU"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val="en-AU" w:eastAsia="ja-JP"/>
                </w:rPr>
                <m:t>A</m:t>
              </m:r>
            </m:e>
            <m:sub>
              <m:r>
                <w:rPr>
                  <w:rFonts w:ascii="Cambria Math" w:eastAsia="Yu Mincho" w:hAnsi="Cambria Math"/>
                  <w:lang w:val="en-AU" w:eastAsia="ja-JP"/>
                </w:rPr>
                <m:t>i,rest</m:t>
              </m:r>
            </m:sub>
            <m:sup>
              <m:r>
                <w:rPr>
                  <w:rFonts w:ascii="Cambria Math" w:eastAsia="Yu Mincho" w:hAnsi="Cambria Math"/>
                  <w:lang w:val="en-AU" w:eastAsia="ja-JP"/>
                </w:rPr>
                <m:t>n</m:t>
              </m:r>
            </m:sup>
          </m:sSubSup>
          <m:r>
            <w:rPr>
              <w:rFonts w:ascii="Cambria Math" w:eastAsia="Yu Mincho" w:hAnsi="Cambria Math"/>
              <w:lang w:val="en-AU"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</m:e>
          </m:d>
        </m:oMath>
      </m:oMathPara>
    </w:p>
    <w:p w14:paraId="6A7B3ACE" w14:textId="7B5A265E" w:rsidR="008B2D3D" w:rsidRPr="007B4DCC" w:rsidRDefault="008B2D3D" w:rsidP="008B2D3D">
      <w:r>
        <w:t xml:space="preserve">Then the activation function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>is given by as:</w:t>
      </w:r>
    </w:p>
    <w:p w14:paraId="148BE5CD" w14:textId="77777777" w:rsidR="008B2D3D" w:rsidRPr="00495695" w:rsidRDefault="00A83D4A" w:rsidP="008B2D3D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i,rest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i,th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5FBB1B4" w14:textId="77777777" w:rsidR="008B2D3D" w:rsidRDefault="008B2D3D" w:rsidP="008B2D3D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i,rest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i,th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3DD2421" w14:textId="77777777" w:rsidR="008B2D3D" w:rsidRDefault="00A83D4A" w:rsidP="008B2D3D">
      <m:oMathPara>
        <m:oMath>
          <m:sSubSup>
            <m:sSubSup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5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>
              <m:r>
                <w:rPr>
                  <w:rFonts w:ascii="Cambria Math" w:hAnsi="Cambria Math"/>
                  <w:color w:val="2E74B5" w:themeColor="accent5" w:themeShade="BF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45BFC261" w14:textId="19C9E614" w:rsidR="008B2D3D" w:rsidRPr="00C2303C" w:rsidRDefault="00A83D4A" w:rsidP="008B2D3D">
      <m:oMathPara>
        <m:oMath>
          <m:sSubSup>
            <m:sSubSup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5" w:themeShade="BF"/>
                </w:rPr>
                <m:t>ν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</w:rPr>
                <m:t>i</m:t>
              </m:r>
            </m:sub>
            <m:sup>
              <m:r>
                <w:rPr>
                  <w:rFonts w:ascii="Cambria Math" w:hAnsi="Cambria Math"/>
                  <w:color w:val="2E74B5" w:themeColor="accent5" w:themeShade="BF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ref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18C4562" w14:textId="5148D1C3" w:rsidR="00C2303C" w:rsidRDefault="00C2303C" w:rsidP="008B2D3D">
      <w:r>
        <w:rPr>
          <w:rFonts w:hint="eastAsia"/>
        </w:rPr>
        <w:t>[</w:t>
      </w:r>
      <w:r>
        <w:t xml:space="preserve">Note </w:t>
      </w:r>
      <w:proofErr w:type="spellStart"/>
      <w:r>
        <w:t>Tref</w:t>
      </w:r>
      <w:proofErr w:type="spellEnd"/>
      <w:r>
        <w:t xml:space="preserve"> was missing in Feng’s paper</w:t>
      </w:r>
      <w:r w:rsidR="007D2AFB">
        <w:t>. It makes quite a big difference</w:t>
      </w:r>
      <w:r w:rsidR="00016597">
        <w:t xml:space="preserve"> for small T!</w:t>
      </w:r>
      <w:r w:rsidR="008754D0">
        <w:t xml:space="preserve"> Reason </w:t>
      </w:r>
      <w:proofErr w:type="spellStart"/>
      <w:r w:rsidR="008754D0">
        <w:t>Tref</w:t>
      </w:r>
      <w:proofErr w:type="spellEnd"/>
      <w:r w:rsidR="008754D0">
        <w:t xml:space="preserve"> should be included: Suppose input mean and var is fixed =&gt; var T is fixed. Now imagine </w:t>
      </w:r>
      <w:proofErr w:type="spellStart"/>
      <w:r w:rsidR="008754D0">
        <w:t>Tref</w:t>
      </w:r>
      <w:proofErr w:type="spellEnd"/>
      <w:r w:rsidR="008754D0">
        <w:t xml:space="preserve"> increases to infinity.</w:t>
      </w:r>
      <w:r w:rsidR="00D10E65">
        <w:t xml:space="preserve"> The variance of firing rate should vanish if </w:t>
      </w:r>
      <w:proofErr w:type="spellStart"/>
      <w:r w:rsidR="00D10E65">
        <w:t>Tref</w:t>
      </w:r>
      <w:proofErr w:type="spellEnd"/>
      <w:r w:rsidR="00D10E65">
        <w:t xml:space="preserve"> is included and it should be constant otherwise. Clearly </w:t>
      </w:r>
      <w:r w:rsidR="00B91C8F">
        <w:t>the latter is false as virtually no spike should be observed.</w:t>
      </w:r>
      <w:r>
        <w:t>]</w:t>
      </w:r>
    </w:p>
    <w:p w14:paraId="209953CC" w14:textId="706B8AA9" w:rsidR="005C3B22" w:rsidRPr="00E5499B" w:rsidRDefault="00E5499B">
      <w:pPr>
        <w:rPr>
          <w:b/>
          <w:bCs/>
        </w:rPr>
      </w:pPr>
      <w:r w:rsidRPr="00E5499B">
        <w:rPr>
          <w:b/>
          <w:bCs/>
        </w:rPr>
        <w:t>Numeric implementation for g(x)</w:t>
      </w:r>
      <w:r w:rsidR="006F3DAC">
        <w:rPr>
          <w:b/>
          <w:bCs/>
        </w:rPr>
        <w:t xml:space="preserve"> and its integral</w:t>
      </w:r>
    </w:p>
    <w:p w14:paraId="09CE95E2" w14:textId="6A5DAC48" w:rsidR="00435543" w:rsidRPr="001C0426" w:rsidRDefault="00495695" w:rsidP="0043554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func>
        </m:oMath>
      </m:oMathPara>
    </w:p>
    <w:p w14:paraId="2536C25D" w14:textId="46F22A6B" w:rsidR="00056C09" w:rsidRPr="003245E9" w:rsidRDefault="00061789" w:rsidP="00553C1D">
      <w:r w:rsidRPr="00061789">
        <w:t xml:space="preserve">This </w:t>
      </w:r>
      <w:r w:rsidR="007303FD">
        <w:t>function</w:t>
      </w:r>
      <w:r w:rsidR="00F35C95">
        <w:t xml:space="preserve"> is </w:t>
      </w:r>
      <w:proofErr w:type="gramStart"/>
      <w:r w:rsidR="00F35C95">
        <w:t>monotonic</w:t>
      </w:r>
      <w:proofErr w:type="gramEnd"/>
      <w:r w:rsidR="00F35C95">
        <w:t xml:space="preserve"> and</w:t>
      </w:r>
      <w:r w:rsidR="00CD1CCF">
        <w:t xml:space="preserve"> it</w:t>
      </w:r>
      <w:r w:rsidR="00612D50" w:rsidRPr="00061789">
        <w:t xml:space="preserve"> </w:t>
      </w:r>
      <w:r w:rsidRPr="00061789">
        <w:t xml:space="preserve">converges to zero for </w:t>
      </w:r>
      <m:oMath>
        <m:r>
          <w:rPr>
            <w:rFonts w:ascii="Cambria Math" w:hAnsi="Cambria Math"/>
          </w:rPr>
          <m:t>x→0</m:t>
        </m:r>
      </m:oMath>
      <w:r w:rsidR="00F35C95">
        <w:rPr>
          <w:rFonts w:hint="eastAsia"/>
        </w:rPr>
        <w:t xml:space="preserve"> </w:t>
      </w:r>
      <w:r w:rsidR="00F35C95">
        <w:t xml:space="preserve">and diverges for </w:t>
      </w:r>
      <m:oMath>
        <m:r>
          <w:rPr>
            <w:rFonts w:ascii="Cambria Math" w:hAnsi="Cambria Math"/>
          </w:rPr>
          <m:t>x→∞</m:t>
        </m:r>
      </m:oMath>
      <w:r w:rsidRPr="00061789">
        <w:rPr>
          <w:rFonts w:hint="eastAsia"/>
        </w:rPr>
        <w:t>.</w:t>
      </w:r>
      <w:r w:rsidR="00553C1D">
        <w:t xml:space="preserve"> </w:t>
      </w:r>
      <w:r w:rsidR="00F96199">
        <w:t xml:space="preserve">Numerically this integral presents a </w:t>
      </w:r>
      <m:oMath>
        <m:r>
          <w:rPr>
            <w:rFonts w:ascii="Cambria Math" w:hAnsi="Cambria Math"/>
          </w:rPr>
          <m:t>∞⋅0</m:t>
        </m:r>
      </m:oMath>
      <w:r w:rsidR="00F96199">
        <w:rPr>
          <w:rFonts w:hint="eastAsia"/>
        </w:rPr>
        <w:t xml:space="preserve"> </w:t>
      </w:r>
      <w:r w:rsidR="00F96199">
        <w:t>type of</w:t>
      </w:r>
      <w:r w:rsidR="00A22DD6">
        <w:t xml:space="preserve"> instability</w:t>
      </w:r>
      <w:r w:rsidR="00F96199">
        <w:t>.</w:t>
      </w:r>
      <w:r w:rsidR="003A6F13">
        <w:t xml:space="preserve"> </w:t>
      </w:r>
      <w:r w:rsidR="00221D07">
        <w:t>To fix this, observe</w:t>
      </w:r>
    </w:p>
    <w:p w14:paraId="2406B339" w14:textId="779EE640" w:rsidR="00056C09" w:rsidRPr="003245E9" w:rsidRDefault="00056C09" w:rsidP="00056C0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</m:oMath>
      </m:oMathPara>
    </w:p>
    <w:p w14:paraId="6BEDE903" w14:textId="33A8C05B" w:rsidR="00056C09" w:rsidRDefault="006F6D8F" w:rsidP="00304604">
      <w:pPr>
        <w:autoSpaceDE w:val="0"/>
        <w:autoSpaceDN w:val="0"/>
        <w:adjustRightInd w:val="0"/>
        <w:jc w:val="left"/>
      </w:pPr>
      <w:r>
        <w:t>w</w:t>
      </w:r>
      <w:r w:rsidR="003245E9">
        <w:t xml:space="preserve">here </w:t>
      </w:r>
      <w:proofErr w:type="spellStart"/>
      <w:r w:rsidR="003245E9">
        <w:t>erfcx</w:t>
      </w:r>
      <w:proofErr w:type="spellEnd"/>
      <w:r w:rsidR="003245E9">
        <w:t xml:space="preserve"> is</w:t>
      </w:r>
      <w:r w:rsidR="00A46AC9" w:rsidRPr="003245E9">
        <w:t xml:space="preserve"> the “scaled complementary error function”</w:t>
      </w:r>
      <w:r w:rsidR="003245E9">
        <w:t xml:space="preserve">, which has a built-in MATLAB function </w:t>
      </w:r>
      <w:r w:rsidR="00B32C19" w:rsidRPr="003245E9">
        <w:t>specifically design to avoid numerical overflow.</w:t>
      </w:r>
      <w:r w:rsidR="007303FD">
        <w:t xml:space="preserve"> </w:t>
      </w:r>
      <w:r w:rsidR="00304604">
        <w:t xml:space="preserve">The integration is simply handled by MATLAB built-in function </w:t>
      </w:r>
      <w:r w:rsidR="00304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integral </w:t>
      </w:r>
      <w:r w:rsidR="00304604">
        <w:rPr>
          <w:rFonts w:hint="eastAsia"/>
        </w:rPr>
        <w:t>t</w:t>
      </w:r>
      <w:r w:rsidR="00304604">
        <w:t>o achieve specified error tolerance.</w:t>
      </w:r>
    </w:p>
    <w:p w14:paraId="6BE8455D" w14:textId="77777777" w:rsidR="00770796" w:rsidRPr="00304604" w:rsidRDefault="00770796" w:rsidP="00304604">
      <w:pPr>
        <w:autoSpaceDE w:val="0"/>
        <w:autoSpaceDN w:val="0"/>
        <w:adjustRightInd w:val="0"/>
        <w:jc w:val="left"/>
      </w:pPr>
    </w:p>
    <w:p w14:paraId="275C4AD9" w14:textId="38EED5B5" w:rsidR="0096441B" w:rsidRPr="00E5499B" w:rsidRDefault="0096441B" w:rsidP="0096441B">
      <w:pPr>
        <w:rPr>
          <w:b/>
          <w:bCs/>
        </w:rPr>
      </w:pPr>
      <w:r w:rsidRPr="00E5499B">
        <w:rPr>
          <w:b/>
          <w:bCs/>
        </w:rPr>
        <w:t xml:space="preserve">Numeric implementation for </w:t>
      </w:r>
      <w:r w:rsidR="00E95B6A">
        <w:rPr>
          <w:b/>
          <w:bCs/>
        </w:rPr>
        <w:t>h</w:t>
      </w:r>
      <w:r w:rsidRPr="00E5499B">
        <w:rPr>
          <w:b/>
          <w:bCs/>
        </w:rPr>
        <w:t>(x)</w:t>
      </w:r>
    </w:p>
    <w:p w14:paraId="1DB1DE47" w14:textId="48D0369C" w:rsidR="00495695" w:rsidRPr="00EB0D19" w:rsidRDefault="00495695" w:rsidP="0043554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43F53BBD" w14:textId="47CF44D6" w:rsidR="00520CFB" w:rsidRDefault="006D20BE" w:rsidP="00435543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val="en-AU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val="en-AU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val="en-AU"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erfcx</m:t>
                      </m:r>
                      <m:ctrlPr>
                        <w:rPr>
                          <w:rFonts w:ascii="Cambria Math" w:hAnsi="Cambria Math" w:hint="eastAsia"/>
                          <w:color w:val="FF000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704E3D55" w14:textId="7F514797" w:rsidR="00D5109F" w:rsidRPr="00D5109F" w:rsidRDefault="00D5109F" w:rsidP="00435543">
      <w:r>
        <w:t xml:space="preserve">The integrant </w:t>
      </w:r>
      <w:r w:rsidR="00ED7B30">
        <w:t>function over the (</w:t>
      </w:r>
      <w:proofErr w:type="spellStart"/>
      <w:proofErr w:type="gramStart"/>
      <w:r w:rsidR="00ED7B30">
        <w:t>x,u</w:t>
      </w:r>
      <w:proofErr w:type="spellEnd"/>
      <w:proofErr w:type="gramEnd"/>
      <w:r w:rsidR="00ED7B30">
        <w:t xml:space="preserve">) plane </w:t>
      </w:r>
      <w:r>
        <w:t>is shown below</w:t>
      </w:r>
      <w:r w:rsidR="00D87E09">
        <w:t>, with the shaded area marking the domain of integration.</w:t>
      </w:r>
    </w:p>
    <w:p w14:paraId="34F21336" w14:textId="241E3053" w:rsidR="00D5109F" w:rsidRDefault="00D5109F" w:rsidP="004355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18D086" wp14:editId="3136F33D">
            <wp:extent cx="5266055" cy="2751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70BF" w14:textId="1ED0E92F" w:rsidR="00253304" w:rsidRDefault="00770796" w:rsidP="00435543">
      <w:r>
        <w:t>I</w:t>
      </w:r>
      <w:r w:rsidR="00253304">
        <w:t xml:space="preserve"> implement the integrant numerically using the form:</w:t>
      </w:r>
    </w:p>
    <w:p w14:paraId="73F8E923" w14:textId="47AB1AFD" w:rsidR="00253304" w:rsidRDefault="00253304" w:rsidP="00253304">
      <w:pPr>
        <w:jc w:val="center"/>
      </w:pPr>
      <w:r>
        <w:rPr>
          <w:b/>
          <w:bCs/>
        </w:rPr>
        <w:t>exp[(</w:t>
      </w:r>
      <w:proofErr w:type="spellStart"/>
      <w:r>
        <w:rPr>
          <w:b/>
          <w:bCs/>
        </w:rPr>
        <w:t>x+</w:t>
      </w:r>
      <w:proofErr w:type="gramStart"/>
      <w:r>
        <w:rPr>
          <w:b/>
          <w:bCs/>
        </w:rPr>
        <w:t>u</w:t>
      </w:r>
      <w:proofErr w:type="spellEnd"/>
      <w:r>
        <w:rPr>
          <w:b/>
          <w:bCs/>
        </w:rPr>
        <w:t>)*</w:t>
      </w:r>
      <w:proofErr w:type="gramEnd"/>
      <w:r>
        <w:rPr>
          <w:b/>
          <w:bCs/>
        </w:rPr>
        <w:t>(x-u)]*[</w:t>
      </w:r>
      <w:proofErr w:type="spellStart"/>
      <w:r>
        <w:rPr>
          <w:b/>
          <w:bCs/>
        </w:rPr>
        <w:t>erfcx</w:t>
      </w:r>
      <w:proofErr w:type="spellEnd"/>
      <w:r>
        <w:rPr>
          <w:b/>
          <w:bCs/>
        </w:rPr>
        <w:t>(-u)]^2</w:t>
      </w:r>
    </w:p>
    <w:p w14:paraId="685BC8D1" w14:textId="52987C86" w:rsidR="008C1CE5" w:rsidRDefault="00FC438A" w:rsidP="00D82D43">
      <w:pPr>
        <w:autoSpaceDE w:val="0"/>
        <w:autoSpaceDN w:val="0"/>
        <w:adjustRightInd w:val="0"/>
        <w:jc w:val="left"/>
      </w:pPr>
      <w:r>
        <w:t>which provides the best numeric stability</w:t>
      </w:r>
      <w:r w:rsidR="008C1CE5">
        <w:t>.</w:t>
      </w:r>
      <w:r w:rsidR="00D82D43">
        <w:t xml:space="preserve"> The integration is handled by MATLAB built-in function </w:t>
      </w:r>
      <w:r w:rsidR="00D82D43">
        <w:rPr>
          <w:rFonts w:ascii="Courier New" w:hAnsi="Courier New" w:cs="Courier New"/>
          <w:color w:val="000000"/>
          <w:kern w:val="0"/>
          <w:sz w:val="20"/>
          <w:szCs w:val="20"/>
        </w:rPr>
        <w:t>integral2</w:t>
      </w:r>
      <w:r w:rsidR="00D82D43">
        <w:rPr>
          <w:rFonts w:hint="eastAsia"/>
        </w:rPr>
        <w:t>.</w:t>
      </w:r>
    </w:p>
    <w:p w14:paraId="3EEE02B0" w14:textId="77777777" w:rsidR="00C7210E" w:rsidRPr="00D82D43" w:rsidRDefault="00C7210E" w:rsidP="00D82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7AFA3D9" w14:textId="0CB0848C" w:rsidR="00C91902" w:rsidRDefault="00D13C9F">
      <w:r>
        <w:rPr>
          <w:rFonts w:hint="eastAsia"/>
        </w:rPr>
        <w:t>N</w:t>
      </w:r>
      <w:r>
        <w:t xml:space="preserve">ote that in all of the above, the integrals are guaranteed to be well behaved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that is,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rest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≤0</m:t>
        </m:r>
      </m:oMath>
      <w:r w:rsidR="00C2594D">
        <w:t>.</w:t>
      </w:r>
      <w:r w:rsidR="004779FE">
        <w:t xml:space="preserve"> However,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&lt;0</m:t>
        </m:r>
      </m:oMath>
      <w:r w:rsidR="004779FE">
        <w:rPr>
          <w:rFonts w:hint="eastAsia"/>
        </w:rPr>
        <w:t xml:space="preserve"> </w:t>
      </w:r>
      <w:r w:rsidR="004779FE">
        <w:t xml:space="preserve">the integrals may blow up, especially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≪1</m:t>
        </m:r>
      </m:oMath>
      <w:r w:rsidR="004779FE">
        <w:t>. This is just how the function behaves not due to numerical implementation.</w:t>
      </w:r>
      <w:r w:rsidR="003D6E65">
        <w:t xml:space="preserve"> </w:t>
      </w:r>
      <w:proofErr w:type="gramStart"/>
      <w:r w:rsidR="003D6E65">
        <w:t>Luckily</w:t>
      </w:r>
      <w:proofErr w:type="gramEnd"/>
      <w:r w:rsidR="003D6E65">
        <w:t xml:space="preserve"> this shouldn’t be an issue for biologically plausible values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3D6E65">
        <w:rPr>
          <w:rFonts w:hint="eastAsia"/>
        </w:rPr>
        <w:t>.</w:t>
      </w:r>
    </w:p>
    <w:p w14:paraId="46A7DF40" w14:textId="77777777" w:rsidR="00D13C9F" w:rsidRPr="004779FE" w:rsidRDefault="00D13C9F"/>
    <w:p w14:paraId="4B770DC8" w14:textId="1A3068CA" w:rsidR="00FD51D0" w:rsidRPr="00872EE5" w:rsidRDefault="00FD51D0">
      <w:pPr>
        <w:rPr>
          <w:b/>
          <w:bCs/>
        </w:rPr>
      </w:pPr>
      <w:r w:rsidRPr="00872EE5">
        <w:rPr>
          <w:rFonts w:hint="eastAsia"/>
          <w:b/>
          <w:bCs/>
        </w:rPr>
        <w:t>Jacobian</w:t>
      </w:r>
      <w:r w:rsidRPr="00872EE5">
        <w:rPr>
          <w:b/>
          <w:bCs/>
        </w:rPr>
        <w:t xml:space="preserve"> </w:t>
      </w:r>
      <w:r w:rsidRPr="00872EE5">
        <w:rPr>
          <w:rFonts w:hint="eastAsia"/>
          <w:b/>
          <w:bCs/>
        </w:rPr>
        <w:t>matrix</w:t>
      </w:r>
      <w:r w:rsidR="0088493C" w:rsidRPr="00872EE5">
        <w:rPr>
          <w:b/>
          <w:bCs/>
        </w:rPr>
        <w:t xml:space="preserve"> of the activation function</w:t>
      </w:r>
    </w:p>
    <w:p w14:paraId="714F85E7" w14:textId="15C160BA" w:rsidR="00C05BBC" w:rsidRDefault="00C05BBC">
      <w:r>
        <w:t>Note since this part is all element-wise operations</w:t>
      </w:r>
      <w:r w:rsidR="00963BFA">
        <w:t>, we drop the layer and neuron indices for clarity.</w:t>
      </w:r>
    </w:p>
    <w:p w14:paraId="36A8737F" w14:textId="1BE83BE8" w:rsidR="00865560" w:rsidRPr="0094374A" w:rsidRDefault="000C742A"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Yu Mincho" w:hAnsi="Cambria Math"/>
                            <w:i/>
                            <w:lang w:val="en-AU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∂μ</m:t>
                        </m:r>
                      </m:num>
                      <m:den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Yu Mincho" w:hAnsi="Cambria Math"/>
                                <w:i/>
                                <w:lang w:val="en-AU"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/>
                                <w:lang w:val="en-AU" w:eastAsia="ja-JP"/>
                              </w:rPr>
                              <m:t>μ</m:t>
                            </m:r>
                          </m:e>
                        </m:acc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Yu Mincho" w:hAnsi="Cambria Math"/>
                            <w:i/>
                            <w:lang w:val="en-AU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∂μ</m:t>
                        </m:r>
                      </m:num>
                      <m:den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Yu Mincho" w:hAnsi="Cambria Math"/>
                                <w:i/>
                                <w:lang w:val="en-AU"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AEAAAA" w:themeColor="background2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EAAAA" w:themeColor="background2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EAAAA" w:themeColor="background2" w:themeShade="BF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/>
                        <w:color w:val="AEAAAA" w:themeColor="background2" w:themeShade="BF"/>
                        <w:lang w:val="en-AU" w:eastAsia="ja-JP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Yu Mincho" w:hAnsi="Cambria Math"/>
                            <w:i/>
                            <w:color w:val="AEAAAA" w:themeColor="background2" w:themeShade="BF"/>
                            <w:lang w:val="en-AU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/>
                            <w:color w:val="AEAAAA" w:themeColor="background2" w:themeShade="BF"/>
                            <w:lang w:val="en-AU" w:eastAsia="ja-JP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Yu Mincho" w:hAnsi="Cambria Math"/>
                            <w:color w:val="AEAAAA" w:themeColor="background2" w:themeShade="BF"/>
                            <w:lang w:val="en-AU" w:eastAsia="ja-JP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∂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μ</m:t>
                            </m:r>
                          </m:e>
                        </m:acc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eastAsia="Yu Mincho" w:hAnsi="Cambria Math"/>
                        <w:color w:val="AEAAAA" w:themeColor="background2" w:themeShade="BF"/>
                        <w:lang w:val="en-AU" w:eastAsia="ja-JP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Yu Mincho" w:hAnsi="Cambria Math"/>
                            <w:i/>
                            <w:color w:val="AEAAAA" w:themeColor="background2" w:themeShade="BF"/>
                            <w:lang w:val="en-AU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/>
                            <w:color w:val="AEAAAA" w:themeColor="background2" w:themeShade="BF"/>
                            <w:lang w:val="en-AU" w:eastAsia="ja-JP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Yu Mincho" w:hAnsi="Cambria Math"/>
                            <w:color w:val="AEAAAA" w:themeColor="background2" w:themeShade="BF"/>
                            <w:lang w:val="en-AU" w:eastAsia="ja-JP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∂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ν</m:t>
                            </m:r>
                          </m:e>
                        </m:acc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μ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p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-3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p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-4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μ</m:t>
                                </m:r>
                              </m:e>
                            </m:acc>
                          </m:sub>
                        </m:sSub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AEAAAA" w:themeColor="background2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ν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p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-3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EAAAA" w:themeColor="background2" w:themeShade="BF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p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-4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AEAAAA" w:themeColor="background2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AEAAAA" w:themeColor="background2" w:themeShade="BF"/>
                                  </w:rPr>
                                  <m:t>ν</m:t>
                                </m:r>
                              </m:e>
                            </m:acc>
                          </m:sub>
                        </m:sSub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color w:val="AEAAAA" w:themeColor="background2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EAAAA" w:themeColor="background2" w:themeShade="BF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74F02EE" w14:textId="5C4FD25B" w:rsidR="0094374A" w:rsidRPr="00C33189" w:rsidRDefault="0094374A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/>
                        <w:lang w:val="en-AU" w:eastAsia="ja-JP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Yu Mincho" w:hAnsi="Cambria Math"/>
                            <w:i/>
                            <w:lang w:val="en-AU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eastAsia="Yu Mincho" w:hAnsi="Cambria Math"/>
                        <w:lang w:val="en-AU" w:eastAsia="ja-JP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Yu Mincho" w:hAnsi="Cambria Math"/>
                            <w:i/>
                            <w:lang w:val="en-AU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Yu Mincho" w:hAnsi="Cambria Math"/>
                            <w:lang w:val="en-AU" w:eastAsia="ja-JP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acc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sub>
                        </m:sSub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acc>
                          </m:sub>
                        </m:sSub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4A8536A9" w14:textId="1D8D769E" w:rsidR="00C33189" w:rsidRDefault="00C33189">
      <w:r>
        <w:rPr>
          <w:rFonts w:hint="eastAsia"/>
        </w:rPr>
        <w:t>w</w:t>
      </w:r>
      <w:r>
        <w:t>here</w:t>
      </w:r>
    </w:p>
    <w:p w14:paraId="3B47E6FD" w14:textId="0CE0BED3" w:rsidR="00FD51D0" w:rsidRPr="00A276D3" w:rsidRDefault="00A83D4A">
      <w:pPr>
        <w:rPr>
          <w:rFonts w:eastAsia="Yu Mincho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val="en-AU" w:eastAsia="ja-JP"/>
                </w:rPr>
                <m:t>2</m:t>
              </m:r>
            </m:num>
            <m:den>
              <m:r>
                <w:rPr>
                  <w:rFonts w:ascii="Cambria Math" w:eastAsia="Yu Mincho" w:hAnsi="Cambria Math"/>
                  <w:lang w:val="en-AU" w:eastAsia="ja-JP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val="en-AU"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μ</m:t>
                      </m:r>
                    </m:e>
                  </m:acc>
                </m:den>
              </m:f>
              <m:r>
                <w:rPr>
                  <w:rFonts w:ascii="Cambria Math" w:eastAsia="Yu Mincho" w:hAnsi="Cambria Math"/>
                  <w:lang w:val="en-AU" w:eastAsia="ja-JP"/>
                </w:rPr>
                <m:t>-g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rest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ref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μ</m:t>
                      </m:r>
                    </m:e>
                  </m:acc>
                </m:den>
              </m:f>
            </m:e>
          </m:d>
        </m:oMath>
      </m:oMathPara>
    </w:p>
    <w:p w14:paraId="5187C8A0" w14:textId="2EE369BD" w:rsidR="00A61B2C" w:rsidRPr="00002CD7" w:rsidRDefault="00A83D4A" w:rsidP="007821A4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val="en-AU" w:eastAsia="ja-JP"/>
                </w:rPr>
                <m:t>2</m:t>
              </m:r>
            </m:num>
            <m:den>
              <m:r>
                <w:rPr>
                  <w:rFonts w:ascii="Cambria Math" w:eastAsia="Yu Mincho" w:hAnsi="Cambria Math"/>
                  <w:lang w:val="en-AU" w:eastAsia="ja-JP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val="en-AU"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den>
              </m:f>
              <m:r>
                <w:rPr>
                  <w:rFonts w:ascii="Cambria Math" w:eastAsia="Yu Mincho" w:hAnsi="Cambria Math"/>
                  <w:lang w:val="en-AU" w:eastAsia="ja-JP"/>
                </w:rPr>
                <m:t>-g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rest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ref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den>
              </m:f>
            </m:e>
          </m:d>
        </m:oMath>
      </m:oMathPara>
    </w:p>
    <w:p w14:paraId="7CD3F117" w14:textId="2205A94B" w:rsidR="00002CD7" w:rsidRPr="00952611" w:rsidRDefault="00A83D4A" w:rsidP="007821A4">
      <w:pPr>
        <w:rPr>
          <w:lang w:val="en-AU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val="en-AU"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μ</m:t>
                      </m:r>
                    </m:e>
                  </m:acc>
                </m:den>
              </m:f>
              <m:r>
                <w:rPr>
                  <w:rFonts w:ascii="Cambria Math" w:eastAsia="Yu Mincho" w:hAnsi="Cambria Math"/>
                  <w:lang w:val="en-AU" w:eastAsia="ja-JP"/>
                </w:rPr>
                <m:t>-h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rest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ref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μ</m:t>
                      </m:r>
                    </m:e>
                  </m:acc>
                </m:den>
              </m:f>
            </m:e>
          </m:d>
        </m:oMath>
      </m:oMathPara>
    </w:p>
    <w:p w14:paraId="13AFEE5A" w14:textId="00183930" w:rsidR="00952611" w:rsidRPr="00952611" w:rsidRDefault="00A83D4A" w:rsidP="00952611">
      <w:pPr>
        <w:rPr>
          <w:lang w:val="en-AU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lang w:val="en-AU"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val="en-AU"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th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den>
              </m:f>
              <m:r>
                <w:rPr>
                  <w:rFonts w:ascii="Cambria Math" w:eastAsia="Yu Mincho" w:hAnsi="Cambria Math"/>
                  <w:lang w:val="en-AU" w:eastAsia="ja-JP"/>
                </w:rPr>
                <m:t>-h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rest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Yu Mincho" w:hAnsi="Cambria Math"/>
                      <w:i/>
                      <w:lang w:val="en-AU"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val="en-AU" w:eastAsia="ja-JP"/>
                        </w:rPr>
                        <m:t>ref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val="en-AU" w:eastAsia="ja-JP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="Yu Mincho" w:hAnsi="Cambria Math"/>
                          <w:i/>
                          <w:lang w:val="en-AU"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den>
              </m:f>
            </m:e>
          </m:d>
        </m:oMath>
      </m:oMathPara>
    </w:p>
    <w:p w14:paraId="0F80DE0C" w14:textId="226D32EB" w:rsidR="00710D15" w:rsidRDefault="00C95C06" w:rsidP="00C33189">
      <w:pPr>
        <w:widowControl/>
        <w:jc w:val="left"/>
      </w:pPr>
      <w:r>
        <w:t>w</w:t>
      </w:r>
      <w:r w:rsidR="007821A4">
        <w:t>here the derivatives of A</w:t>
      </w:r>
      <w:r w:rsidR="001C4138">
        <w:t xml:space="preserve"> </w:t>
      </w:r>
      <w:proofErr w:type="gramStart"/>
      <w:r w:rsidR="001C4138">
        <w:t>is</w:t>
      </w:r>
      <w:proofErr w:type="gramEnd"/>
      <w:r w:rsidR="001C4138">
        <w:t xml:space="preserve"> given earlier</w:t>
      </w:r>
      <w:r>
        <w:t>.</w:t>
      </w:r>
      <w:r w:rsidR="00A71946">
        <w:t xml:space="preserve"> In MATLAB I implement J as a N x 2 x 2 array.</w:t>
      </w:r>
    </w:p>
    <w:p w14:paraId="3A6D3B68" w14:textId="6F685955" w:rsidR="001272D0" w:rsidRDefault="001272D0" w:rsidP="00A15079"/>
    <w:p w14:paraId="4ECAA713" w14:textId="77777777" w:rsidR="002F0081" w:rsidRPr="002F0081" w:rsidRDefault="002F0081" w:rsidP="002F0081">
      <w:pPr>
        <w:rPr>
          <w:b/>
          <w:bCs/>
        </w:rPr>
      </w:pPr>
      <w:r w:rsidRPr="002F0081">
        <w:rPr>
          <w:b/>
          <w:bCs/>
        </w:rPr>
        <w:t>Visualization of the activation function and its partial derivatives.</w:t>
      </w:r>
    </w:p>
    <w:p w14:paraId="7DBA089B" w14:textId="11396FE4" w:rsidR="00D45D9A" w:rsidRDefault="00603AFF" w:rsidP="00A15079">
      <w:r>
        <w:rPr>
          <w:noProof/>
        </w:rPr>
        <w:drawing>
          <wp:inline distT="0" distB="0" distL="0" distR="0" wp14:anchorId="6E8B05CB" wp14:editId="552540F2">
            <wp:extent cx="2582775" cy="3496665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584" cy="35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C03E" w14:textId="4903AC58" w:rsidR="008D56D8" w:rsidRDefault="002F0081" w:rsidP="00A15079">
      <w:r>
        <w:rPr>
          <w:rFonts w:hint="eastAsia"/>
        </w:rPr>
        <w:t>NB</w:t>
      </w:r>
      <w:r>
        <w:t xml:space="preserve">. Output </w:t>
      </w:r>
      <m:oMath>
        <m:r>
          <w:rPr>
            <w:rFonts w:ascii="Cambria Math" w:hAnsi="Cambria Math"/>
          </w:rPr>
          <m:t>μ&lt;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=0.2</m:t>
        </m:r>
      </m:oMath>
      <w:r>
        <w:rPr>
          <w:rFonts w:hint="eastAsia"/>
        </w:rPr>
        <w:t xml:space="preserve"> </w:t>
      </w:r>
      <w:r>
        <w:t xml:space="preserve">kHz; output </w:t>
      </w:r>
      <m:oMath>
        <m: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≤0.2853</m:t>
        </m:r>
      </m:oMath>
      <w:r>
        <w:rPr>
          <w:rFonts w:hint="eastAsia"/>
        </w:rPr>
        <w:t xml:space="preserve"> </w:t>
      </w:r>
      <w:r>
        <w:t>kHz</w:t>
      </w:r>
      <w:r>
        <w:rPr>
          <w:rFonts w:hint="eastAsia"/>
        </w:rPr>
        <w:t>^</w:t>
      </w:r>
      <w:r>
        <w:t>2.</w:t>
      </w:r>
      <w:r w:rsidR="00CB1D1D">
        <w:rPr>
          <w:rFonts w:hint="eastAsia"/>
        </w:rPr>
        <w:t xml:space="preserve"> </w:t>
      </w:r>
      <w:r w:rsidR="00CB1D1D">
        <w:t>The dynamic range of the activation function is limited</w:t>
      </w:r>
      <w:r w:rsidR="0085783E">
        <w:t xml:space="preserve"> therefore target output requires tuning for regression problem</w:t>
      </w:r>
      <w:r w:rsidR="006969EF">
        <w:t>.</w:t>
      </w:r>
    </w:p>
    <w:p w14:paraId="0806CDC9" w14:textId="0E987688" w:rsidR="00812A33" w:rsidRDefault="00812A33" w:rsidP="00A15079">
      <w:r>
        <w:t xml:space="preserve">Ideally keep target as well as the output of each layer to be </w:t>
      </w:r>
      <m:oMath>
        <m:r>
          <w:rPr>
            <w:rFonts w:ascii="Cambria Math" w:hAnsi="Cambria Math"/>
          </w:rPr>
          <m:t>μ≈0.1</m:t>
        </m:r>
      </m:oMath>
      <w:r>
        <w:rPr>
          <w:rFonts w:hint="eastAsia"/>
        </w:rPr>
        <w:t xml:space="preserve"> </w:t>
      </w:r>
      <w:r>
        <w:t xml:space="preserve">kHz and </w:t>
      </w:r>
      <m:oMath>
        <m:r>
          <w:rPr>
            <w:rFonts w:ascii="Cambria Math" w:hAnsi="Cambria Math"/>
          </w:rPr>
          <m:t>ν≈0.1</m:t>
        </m:r>
      </m:oMath>
      <w:r>
        <w:rPr>
          <w:rFonts w:hint="eastAsia"/>
        </w:rPr>
        <w:t xml:space="preserve"> </w:t>
      </w:r>
      <w:r>
        <w:t>kHz^2.</w:t>
      </w:r>
    </w:p>
    <w:p w14:paraId="0E1591D4" w14:textId="1F175325" w:rsidR="00812A33" w:rsidRDefault="00DC5356" w:rsidP="00A15079">
      <w:r>
        <w:rPr>
          <w:rFonts w:hint="eastAsia"/>
        </w:rPr>
        <w:t>S</w:t>
      </w:r>
      <w:r>
        <w:t xml:space="preserve">imilarly, the input and the weights should be adjusted so the </w:t>
      </w:r>
    </w:p>
    <w:p w14:paraId="6C069067" w14:textId="77777777" w:rsidR="00812A33" w:rsidRDefault="00812A33" w:rsidP="00A15079"/>
    <w:p w14:paraId="7B5BAD44" w14:textId="17533BF1" w:rsidR="00157C48" w:rsidRDefault="00076C1C" w:rsidP="00A15079">
      <w:r>
        <w:t xml:space="preserve">Note </w:t>
      </w:r>
      <w:proofErr w:type="spellStart"/>
      <w:r>
        <w:t>NaN</w:t>
      </w:r>
      <w:proofErr w:type="spellEnd"/>
      <w:r>
        <w:t xml:space="preserve"> values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hAnsi="Cambria Math"/>
          </w:rPr>
          <m:t>→0</m:t>
        </m:r>
      </m:oMath>
      <w:r>
        <w:rPr>
          <w:rFonts w:hint="eastAsia"/>
        </w:rPr>
        <w:t xml:space="preserve"> </w:t>
      </w:r>
      <w:r>
        <w:t xml:space="preserve">or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>
        <w:rPr>
          <w:rFonts w:hint="eastAsia"/>
        </w:rPr>
        <w:t xml:space="preserve"> </w:t>
      </w:r>
      <w:r>
        <w:t xml:space="preserve">is small while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≪0</m:t>
        </m:r>
      </m:oMath>
    </w:p>
    <w:p w14:paraId="6F2F3F46" w14:textId="0FBD86F7" w:rsidR="00461E3C" w:rsidRPr="00157C48" w:rsidRDefault="00461E3C" w:rsidP="00A15079">
      <w:r>
        <w:t xml:space="preserve">Small variance cases would result in numeric instability and it should be replaced by either interpolation </w:t>
      </w:r>
      <w:r w:rsidR="003302E7">
        <w:t>or theoretical sigmoid</w:t>
      </w:r>
      <w:r w:rsidR="001D160C">
        <w:t xml:space="preserve"> (how)</w:t>
      </w:r>
      <w:r w:rsidR="0048173C">
        <w:t>.</w:t>
      </w:r>
    </w:p>
    <w:p w14:paraId="237E99AA" w14:textId="18D8ED88" w:rsidR="00D45D9A" w:rsidRDefault="00157C48" w:rsidP="00A15079">
      <w:r>
        <w:t xml:space="preserve">[plotted with </w:t>
      </w:r>
      <w:proofErr w:type="spellStart"/>
      <w:r>
        <w:t>maf_validation.m</w:t>
      </w:r>
      <w:proofErr w:type="spellEnd"/>
      <w:r>
        <w:t>]</w:t>
      </w:r>
    </w:p>
    <w:p w14:paraId="4A040FA4" w14:textId="7FF2EEDF" w:rsidR="00157C48" w:rsidRDefault="00157C48" w:rsidP="00A15079"/>
    <w:p w14:paraId="25C2DB39" w14:textId="3FC13F1E" w:rsidR="00906621" w:rsidRDefault="00906621" w:rsidP="00A15079">
      <w:r>
        <w:t>Compare above semi-analytical partial derivatives with numerical ones:</w:t>
      </w:r>
    </w:p>
    <w:p w14:paraId="3ACFE6E5" w14:textId="4D9C30FB" w:rsidR="00906621" w:rsidRPr="00157C48" w:rsidRDefault="00906621" w:rsidP="00A15079">
      <w:r>
        <w:rPr>
          <w:noProof/>
        </w:rPr>
        <w:lastRenderedPageBreak/>
        <w:drawing>
          <wp:inline distT="0" distB="0" distL="0" distR="0" wp14:anchorId="7C0FE885" wp14:editId="70DA40C0">
            <wp:extent cx="3255264" cy="24474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289" cy="2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8F6" w14:textId="3B90667A" w:rsidR="00D45D9A" w:rsidRPr="008E0595" w:rsidRDefault="00603AFF" w:rsidP="00A15079">
      <w:pPr>
        <w:rPr>
          <w:b/>
          <w:bCs/>
          <w:color w:val="FF0000"/>
        </w:rPr>
      </w:pPr>
      <w:r>
        <w:t xml:space="preserve">[2020.7.2] </w:t>
      </w:r>
      <w:r w:rsidR="00DD0872">
        <w:t>D</w:t>
      </w:r>
      <w:r w:rsidR="00906621">
        <w:t xml:space="preserve">erivatives with </w:t>
      </w:r>
      <w:proofErr w:type="spellStart"/>
      <w:r w:rsidR="00906621" w:rsidRPr="008E0595">
        <w:rPr>
          <w:b/>
          <w:bCs/>
          <w:color w:val="FF0000"/>
        </w:rPr>
        <w:t>with</w:t>
      </w:r>
      <w:proofErr w:type="spellEnd"/>
      <w:r w:rsidR="00906621" w:rsidRPr="008E0595">
        <w:rPr>
          <w:b/>
          <w:bCs/>
          <w:color w:val="FF0000"/>
        </w:rPr>
        <w:t xml:space="preserve"> respect to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ν</m:t>
            </m:r>
          </m:e>
        </m:acc>
      </m:oMath>
      <w:r w:rsidR="00906621" w:rsidRPr="008E0595">
        <w:rPr>
          <w:rFonts w:hint="eastAsia"/>
          <w:b/>
          <w:bCs/>
          <w:color w:val="FF0000"/>
        </w:rPr>
        <w:t xml:space="preserve"> </w:t>
      </w:r>
      <w:r w:rsidR="00DD0872">
        <w:rPr>
          <w:b/>
          <w:bCs/>
          <w:color w:val="FF0000"/>
        </w:rPr>
        <w:t>was</w:t>
      </w:r>
      <w:r w:rsidR="00906621" w:rsidRPr="008E0595">
        <w:rPr>
          <w:b/>
          <w:bCs/>
          <w:color w:val="FF0000"/>
        </w:rPr>
        <w:t xml:space="preserve"> off by an order of magnitude</w:t>
      </w:r>
      <w:r w:rsidR="00DD0872">
        <w:rPr>
          <w:b/>
          <w:bCs/>
          <w:color w:val="FF0000"/>
        </w:rPr>
        <w:t xml:space="preserve"> (due to mistake in </w:t>
      </w:r>
      <w:proofErr w:type="spellStart"/>
      <w:r w:rsidR="00DD0872">
        <w:rPr>
          <w:b/>
          <w:bCs/>
          <w:color w:val="FF0000"/>
        </w:rPr>
        <w:t>dA</w:t>
      </w:r>
      <w:proofErr w:type="spellEnd"/>
      <w:r w:rsidR="00DD0872">
        <w:rPr>
          <w:b/>
          <w:bCs/>
          <w:color w:val="FF0000"/>
        </w:rPr>
        <w:t>/dv). Now fixed.</w:t>
      </w:r>
    </w:p>
    <w:p w14:paraId="574AECC2" w14:textId="09E0E5EE" w:rsidR="00D45D9A" w:rsidRDefault="00D45D9A" w:rsidP="00A15079"/>
    <w:p w14:paraId="51D4F59C" w14:textId="77777777" w:rsidR="00DD6ED4" w:rsidRDefault="00DD6ED4" w:rsidP="00DC7A1A"/>
    <w:p w14:paraId="4E4A7EE3" w14:textId="75F1A5A7" w:rsidR="00DD6ED4" w:rsidRDefault="00DC7A1A" w:rsidP="00DC7A1A">
      <w:r>
        <w:rPr>
          <w:rFonts w:hint="eastAsia"/>
        </w:rPr>
        <w:t>N</w:t>
      </w:r>
      <w:r>
        <w:t>ote</w:t>
      </w:r>
      <w:r w:rsidR="00DD6ED4">
        <w:t xml:space="preserve"> on the case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hAnsi="Cambria Math"/>
          </w:rPr>
          <m:t>=0</m:t>
        </m:r>
      </m:oMath>
      <w:r w:rsidR="00DD6ED4">
        <w:rPr>
          <w:rFonts w:hint="eastAsia"/>
        </w:rPr>
        <w:t>:</w:t>
      </w:r>
    </w:p>
    <w:p w14:paraId="6297EB54" w14:textId="77777777" w:rsidR="004D4BAA" w:rsidRDefault="00DD6ED4" w:rsidP="00DC7A1A">
      <w:r>
        <w:t xml:space="preserve">Underlying assumption of diffusion approximation is broken down, and output is simply periodic spikes. </w:t>
      </w:r>
    </w:p>
    <w:p w14:paraId="23D2444C" w14:textId="3FC5CF3E" w:rsidR="004D4BAA" w:rsidRDefault="004D4BAA" w:rsidP="00DC7A1A">
      <w:r>
        <w:rPr>
          <w:rFonts w:hint="eastAsia"/>
        </w:rPr>
        <w:t>S</w:t>
      </w:r>
      <w:r>
        <w:t>olve the equation,</w:t>
      </w:r>
    </w:p>
    <w:p w14:paraId="22AC4F1F" w14:textId="30ACF5FE" w:rsidR="004D4BAA" w:rsidRDefault="00A83D4A" w:rsidP="00DC7A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</m:oMath>
      </m:oMathPara>
    </w:p>
    <w:p w14:paraId="526CE6A3" w14:textId="792BE3E2" w:rsidR="00DD6ED4" w:rsidRDefault="00DD6ED4" w:rsidP="00DC7A1A">
      <w:r>
        <w:t>We have:</w:t>
      </w:r>
    </w:p>
    <w:p w14:paraId="762BDAA9" w14:textId="49C65AD1" w:rsidR="00DD6ED4" w:rsidRPr="009E64B6" w:rsidRDefault="00EC6458" w:rsidP="00DC7A1A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5+20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func>
            </m:den>
          </m:f>
        </m:oMath>
      </m:oMathPara>
    </w:p>
    <w:p w14:paraId="5996E40F" w14:textId="3C48D5A6" w:rsidR="009E64B6" w:rsidRPr="00DD6ED4" w:rsidRDefault="009E64B6" w:rsidP="00DC7A1A">
      <w:r>
        <w:rPr>
          <w:rFonts w:hint="eastAsia"/>
        </w:rPr>
        <w:t>[</w:t>
      </w:r>
      <w:r>
        <w:t xml:space="preserve">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≥L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t>, and 0 otherwise]</w:t>
      </w:r>
    </w:p>
    <w:p w14:paraId="4092F214" w14:textId="210FA51A" w:rsidR="00DD6ED4" w:rsidRDefault="00EC6458" w:rsidP="00DC7A1A">
      <m:oMathPara>
        <m:oMath>
          <m:r>
            <w:rPr>
              <w:rFonts w:ascii="Cambria Math" w:hAnsi="Cambria Math"/>
            </w:rPr>
            <m:t>ν=0</m:t>
          </m:r>
        </m:oMath>
      </m:oMathPara>
    </w:p>
    <w:p w14:paraId="7037F9F8" w14:textId="54864DC1" w:rsidR="00DD6ED4" w:rsidRDefault="00A83D4A" w:rsidP="00DC7A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</m:oMath>
      </m:oMathPara>
    </w:p>
    <w:p w14:paraId="04963241" w14:textId="0CAED7EF" w:rsidR="00C22A0C" w:rsidRDefault="00A83D4A" w:rsidP="00DC7A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∂ν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∂ν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488652B" w14:textId="5B9B2E6A" w:rsidR="00C22A0C" w:rsidRDefault="00C22A0C">
      <w:pPr>
        <w:widowControl/>
        <w:jc w:val="left"/>
      </w:pPr>
      <w:r>
        <w:rPr>
          <w:rFonts w:hint="eastAsia"/>
        </w:rPr>
        <w:t>N</w:t>
      </w:r>
      <w:r>
        <w:t>ot entirely sure about the last equation here…</w:t>
      </w:r>
    </w:p>
    <w:p w14:paraId="4C4E8F24" w14:textId="2948F104" w:rsidR="00DC7A1A" w:rsidRDefault="00DD6ED4">
      <w:pPr>
        <w:widowControl/>
        <w:jc w:val="left"/>
      </w:pPr>
      <w:r>
        <w:rPr>
          <w:rFonts w:hint="eastAsia"/>
        </w:rPr>
        <w:t>U</w:t>
      </w:r>
      <w:r>
        <w:t xml:space="preserve">se these values whenever any of it contains </w:t>
      </w:r>
      <w:proofErr w:type="spellStart"/>
      <w:r>
        <w:t>NaN</w:t>
      </w:r>
      <w:proofErr w:type="spellEnd"/>
      <w:r>
        <w:t>.</w:t>
      </w:r>
      <w:r w:rsidR="00C22A0C">
        <w:t xml:space="preserve"> But will this make backprop any better? Note 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C22A0C">
        <w:t xml:space="preserve">, the slope of </w:t>
      </w:r>
      <m:oMath>
        <m:r>
          <w:rPr>
            <w:rFonts w:ascii="Cambria Math" w:hAnsi="Cambria Math"/>
          </w:rPr>
          <m:t>μ</m:t>
        </m:r>
      </m:oMath>
      <w:r w:rsidR="00C22A0C">
        <w:rPr>
          <w:rFonts w:hint="eastAsia"/>
        </w:rPr>
        <w:t xml:space="preserve"> </w:t>
      </w:r>
      <w:r w:rsidR="00C22A0C">
        <w:t>is infinite! Could make things worse…</w:t>
      </w:r>
    </w:p>
    <w:p w14:paraId="5C6268D3" w14:textId="34DD6A94" w:rsidR="00DD6ED4" w:rsidRDefault="00DD6ED4">
      <w:pPr>
        <w:widowControl/>
        <w:jc w:val="left"/>
      </w:pPr>
    </w:p>
    <w:p w14:paraId="2D4E718E" w14:textId="35671A7F" w:rsidR="00EC6458" w:rsidRDefault="00EC6458">
      <w:pPr>
        <w:widowControl/>
        <w:jc w:val="left"/>
      </w:pPr>
    </w:p>
    <w:p w14:paraId="4F703FAB" w14:textId="0F890622" w:rsidR="00EC6458" w:rsidRDefault="009007F0">
      <w:pPr>
        <w:widowControl/>
        <w:jc w:val="left"/>
      </w:pPr>
      <w:r>
        <w:rPr>
          <w:rFonts w:hint="eastAsia"/>
        </w:rPr>
        <w:t>V</w:t>
      </w:r>
      <w:r>
        <w:t>alidation of above formula:</w:t>
      </w:r>
    </w:p>
    <w:p w14:paraId="2E375BB2" w14:textId="4AD445CE" w:rsidR="00EC6458" w:rsidRDefault="00EC6458">
      <w:pPr>
        <w:widowControl/>
        <w:jc w:val="left"/>
      </w:pPr>
      <w:r w:rsidRPr="00EC6458">
        <w:rPr>
          <w:noProof/>
        </w:rPr>
        <w:lastRenderedPageBreak/>
        <w:drawing>
          <wp:inline distT="0" distB="0" distL="0" distR="0" wp14:anchorId="73889B88" wp14:editId="409E4CE0">
            <wp:extent cx="2516429" cy="203713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289" cy="2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B16" w:rsidRPr="00280B16">
        <w:rPr>
          <w:noProof/>
        </w:rPr>
        <w:t xml:space="preserve"> </w:t>
      </w:r>
      <w:r w:rsidR="00280B16" w:rsidRPr="00280B16">
        <w:rPr>
          <w:noProof/>
        </w:rPr>
        <w:drawing>
          <wp:inline distT="0" distB="0" distL="0" distR="0" wp14:anchorId="6321BA2A" wp14:editId="3C8191D0">
            <wp:extent cx="2553961" cy="19525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142" cy="20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F5CA" w14:textId="77777777" w:rsidR="00EC6458" w:rsidRDefault="00EC6458">
      <w:pPr>
        <w:widowControl/>
        <w:jc w:val="left"/>
      </w:pPr>
    </w:p>
    <w:p w14:paraId="370E8262" w14:textId="7777DC62" w:rsidR="00D45D9A" w:rsidRDefault="00D45D9A">
      <w:pPr>
        <w:widowControl/>
        <w:jc w:val="left"/>
      </w:pPr>
      <w:r>
        <w:br w:type="page"/>
      </w:r>
    </w:p>
    <w:p w14:paraId="1AE704F5" w14:textId="77777777" w:rsidR="001272D0" w:rsidRDefault="001272D0" w:rsidP="00A15079"/>
    <w:p w14:paraId="1B178F58" w14:textId="0B8CE3DE" w:rsidR="00A15079" w:rsidRDefault="00A15079" w:rsidP="00A15079">
      <w:r>
        <w:t>Finally putting the pieces of the puzzle together.</w:t>
      </w:r>
    </w:p>
    <w:p w14:paraId="71E2D6F7" w14:textId="77777777" w:rsidR="00A15079" w:rsidRDefault="00A15079" w:rsidP="00A15079">
      <w:r>
        <w:t>Update rule</w:t>
      </w:r>
    </w:p>
    <w:p w14:paraId="265DC42F" w14:textId="78531698" w:rsidR="00A15079" w:rsidRPr="00A17D43" w:rsidRDefault="00A15079" w:rsidP="00A1507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+η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(N-1)</m:t>
          </m:r>
        </m:oMath>
      </m:oMathPara>
    </w:p>
    <w:p w14:paraId="3D705FCA" w14:textId="4740F59A" w:rsidR="00A15079" w:rsidRDefault="005C51F7">
      <w:pPr>
        <w:widowControl/>
        <w:jc w:val="left"/>
      </w:pP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is the learning rate and 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</w:t>
      </w:r>
      <w:r>
        <w:t xml:space="preserve">is the </w:t>
      </w:r>
      <w:proofErr w:type="gramStart"/>
      <w:r>
        <w:t>moment.</w:t>
      </w:r>
      <w:proofErr w:type="gramEnd"/>
    </w:p>
    <w:p w14:paraId="5042EBDC" w14:textId="77777777" w:rsidR="00C02163" w:rsidRDefault="00C02163" w:rsidP="00C02163">
      <w:pPr>
        <w:widowControl/>
        <w:jc w:val="left"/>
      </w:pPr>
    </w:p>
    <w:p w14:paraId="17A78F86" w14:textId="77777777" w:rsidR="00C02163" w:rsidRDefault="00C02163" w:rsidP="00C02163">
      <w:pPr>
        <w:widowControl/>
        <w:jc w:val="left"/>
      </w:pPr>
    </w:p>
    <w:p w14:paraId="32105266" w14:textId="7BC508DF" w:rsidR="00A26DC8" w:rsidRDefault="00DD5BEC">
      <w:r>
        <w:t>How to adjust hyperparameters</w:t>
      </w:r>
    </w:p>
    <w:p w14:paraId="3FAC2D6F" w14:textId="6A9022E7" w:rsidR="00DD5BEC" w:rsidRDefault="00DD5BEC">
      <w:r>
        <w:t>Two conditions must be met when choosing hyperparameters:</w:t>
      </w:r>
    </w:p>
    <w:p w14:paraId="25AC93AE" w14:textId="77777777" w:rsidR="00DD5BEC" w:rsidRDefault="00A83D4A" w:rsidP="00DD5BEC">
      <w:pPr>
        <w:pStyle w:val="ListParagraph"/>
        <w:numPr>
          <w:ilvl w:val="0"/>
          <w:numId w:val="3"/>
        </w:numPr>
        <w:ind w:firstLineChars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≫1</m:t>
        </m:r>
      </m:oMath>
    </w:p>
    <w:p w14:paraId="6C13A806" w14:textId="6C99AD26" w:rsidR="00DD5BEC" w:rsidRDefault="00DD5BEC" w:rsidP="00DD5BEC">
      <w:pPr>
        <w:pStyle w:val="ListParagraph"/>
        <w:ind w:left="360" w:firstLineChars="0" w:firstLine="0"/>
      </w:pPr>
      <w:r>
        <w:t xml:space="preserve">This condition ensures that the integrals in the activation function converges (in the analytical sense). When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→0</m:t>
        </m:r>
      </m:oMath>
      <w:r>
        <w:rPr>
          <w:rFonts w:hint="eastAsia"/>
        </w:rPr>
        <w:t>,</w:t>
      </w:r>
      <w:r>
        <w:t xml:space="preserve"> the activation function </w:t>
      </w:r>
      <w:proofErr w:type="gramStart"/>
      <w:r>
        <w:t>actually blows</w:t>
      </w:r>
      <w:proofErr w:type="gramEnd"/>
      <w:r>
        <w:t xml:space="preserve"> up if </w:t>
      </w:r>
      <w:r>
        <w:rPr>
          <w:rFonts w:hint="eastAsia"/>
        </w:rPr>
        <w:t>i</w:t>
      </w:r>
      <w:r>
        <w:t xml:space="preserve">t also happens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&lt;1</m:t>
        </m:r>
      </m:oMath>
      <w:r>
        <w:t>.</w:t>
      </w:r>
    </w:p>
    <w:p w14:paraId="5E947FB2" w14:textId="43E2583C" w:rsidR="00FE6F9B" w:rsidRDefault="00FE6F9B" w:rsidP="00DD5BEC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his condition is quite easy to satisfy </w:t>
      </w:r>
      <w:proofErr w:type="gramStart"/>
      <w:r>
        <w:t>as long as</w:t>
      </w:r>
      <w:proofErr w:type="gramEnd"/>
      <w:r>
        <w:t xml:space="preserve"> the correlation matrix has predominantly positive entries.</w:t>
      </w:r>
    </w:p>
    <w:p w14:paraId="24F3F984" w14:textId="368C1C9B" w:rsidR="00FE6F9B" w:rsidRDefault="00A83D4A" w:rsidP="00FE6F9B">
      <w:pPr>
        <w:pStyle w:val="ListParagraph"/>
        <w:numPr>
          <w:ilvl w:val="0"/>
          <w:numId w:val="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&lt;5</m:t>
        </m:r>
      </m:oMath>
    </w:p>
    <w:p w14:paraId="38323D14" w14:textId="63FDFFFE" w:rsidR="00FE6F9B" w:rsidRDefault="00FE6F9B" w:rsidP="00FE6F9B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activation function flattens out outside this range, which may </w:t>
      </w:r>
      <w:r w:rsidR="001D205C">
        <w:t>result</w:t>
      </w:r>
      <w:r>
        <w:t xml:space="preserve"> in flat gradients thus vanishing changes in the weights.</w:t>
      </w:r>
    </w:p>
    <w:p w14:paraId="041C739F" w14:textId="2EA22B55" w:rsidR="00960FF0" w:rsidRDefault="00960FF0" w:rsidP="00FE6F9B">
      <w:pPr>
        <w:pStyle w:val="ListParagraph"/>
        <w:ind w:left="360" w:firstLineChars="0" w:firstLine="0"/>
      </w:pPr>
      <w:r w:rsidRPr="00960FF0">
        <w:rPr>
          <w:noProof/>
        </w:rPr>
        <w:drawing>
          <wp:inline distT="0" distB="0" distL="0" distR="0" wp14:anchorId="1E652E27" wp14:editId="2AA85294">
            <wp:extent cx="2747912" cy="2184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738" cy="21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A9A" w14:textId="2503212D" w:rsidR="00055D98" w:rsidRDefault="00055D98" w:rsidP="00FE6F9B">
      <w:pPr>
        <w:pStyle w:val="ListParagraph"/>
        <w:ind w:left="360" w:firstLineChars="0" w:firstLine="0"/>
      </w:pPr>
      <w:r>
        <w:t>One way to satisfy this condition is by having a balanced network such that the number of excitatory neurons and the number of inhibitory neurons are roughly the same.</w:t>
      </w:r>
    </w:p>
    <w:p w14:paraId="1FF712C8" w14:textId="52B1D1BA" w:rsidR="001D205C" w:rsidRDefault="00055D98" w:rsidP="00FE6F9B">
      <w:pPr>
        <w:pStyle w:val="ListParagraph"/>
        <w:ind w:left="360" w:firstLineChars="0" w:firstLine="0"/>
      </w:pPr>
      <w:r>
        <w:t xml:space="preserve">If the layer has only excitatory neurons (such as the input layer), then the following tweak can be used. Assume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=Wμ</m:t>
        </m:r>
      </m:oMath>
      <w:r>
        <w:rPr>
          <w:rFonts w:hint="eastAsia"/>
        </w:rPr>
        <w:t xml:space="preserve"> </w:t>
      </w:r>
      <w:r>
        <w:t xml:space="preserve">and each entry </w:t>
      </w:r>
      <m:oMath>
        <m:r>
          <w:rPr>
            <w:rFonts w:ascii="Cambria Math" w:hAnsi="Cambria Math"/>
          </w:rPr>
          <m:t>w&gt;0</m:t>
        </m:r>
      </m:oMath>
      <w:r>
        <w:rPr>
          <w:rFonts w:hint="eastAsia"/>
        </w:rPr>
        <w:t xml:space="preserve"> </w:t>
      </w:r>
      <w:r>
        <w:t>in the weight matrix</w:t>
      </w:r>
      <w:r>
        <w:rPr>
          <w:rFonts w:hint="eastAsia"/>
        </w:rPr>
        <w:t xml:space="preserve"> </w:t>
      </w:r>
      <w:r>
        <w:t xml:space="preserve">is independent and identically distributed </w:t>
      </w:r>
      <w:proofErr w:type="spellStart"/>
      <w:r>
        <w:t>r.v.</w:t>
      </w:r>
      <w:proofErr w:type="spellEnd"/>
      <w:r>
        <w:t xml:space="preserve"> according to some distribution</w:t>
      </w:r>
      <w:r w:rsidR="006976CA">
        <w:t xml:space="preserve">, </w:t>
      </w:r>
      <w:proofErr w:type="gramStart"/>
      <w:r w:rsidR="006976CA">
        <w:t>and also</w:t>
      </w:r>
      <w:proofErr w:type="gramEnd"/>
      <w:r w:rsidR="006976CA">
        <w:t xml:space="preserve"> assume that the number of neurons is large. Then w</w:t>
      </w:r>
      <w:r>
        <w:t>e require,</w:t>
      </w:r>
    </w:p>
    <w:p w14:paraId="53E6B6EB" w14:textId="4C43E473" w:rsidR="00A266DA" w:rsidRPr="00A266DA" w:rsidRDefault="00A266DA" w:rsidP="00FE6F9B">
      <w:pPr>
        <w:pStyle w:val="ListParagraph"/>
        <w:ind w:left="360" w:firstLineChars="0" w:firstLine="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85376D9" w14:textId="1C62C1C4" w:rsidR="00960FF0" w:rsidRDefault="005C38D1" w:rsidP="00FE6F9B">
      <w:pPr>
        <w:pStyle w:val="ListParagraph"/>
        <w:ind w:left="360" w:firstLineChars="0" w:firstLine="0"/>
      </w:pPr>
      <w:r>
        <w:t xml:space="preserve">where N is the number of presynaptic neurons. </w:t>
      </w:r>
      <w:r w:rsidR="00960FF0">
        <w:t xml:space="preserve">To proceed, suppose that the presynaptic neural activation has a well-behaved mean value of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=0.05</m:t>
        </m:r>
      </m:oMath>
    </w:p>
    <w:p w14:paraId="13B04988" w14:textId="34DB50ED" w:rsidR="0075273A" w:rsidRDefault="0075273A" w:rsidP="00FE6F9B">
      <w:pPr>
        <w:pStyle w:val="ListParagraph"/>
        <w:ind w:left="360" w:firstLineChars="0" w:firstLine="0"/>
      </w:pPr>
    </w:p>
    <w:p w14:paraId="5CBC7581" w14:textId="77777777" w:rsidR="00A31423" w:rsidRDefault="00A31423" w:rsidP="00FE6F9B">
      <w:pPr>
        <w:pStyle w:val="ListParagraph"/>
        <w:ind w:left="360" w:firstLineChars="0" w:firstLine="0"/>
      </w:pPr>
    </w:p>
    <w:p w14:paraId="34ED1DBC" w14:textId="079A75D0" w:rsidR="00E46354" w:rsidRDefault="00E46354" w:rsidP="00FE6F9B">
      <w:pPr>
        <w:pStyle w:val="ListParagraph"/>
        <w:ind w:left="360" w:firstLineChars="0" w:firstLine="0"/>
      </w:pPr>
    </w:p>
    <w:p w14:paraId="4BA66F19" w14:textId="798FE1F6" w:rsidR="00E46354" w:rsidRDefault="00E46354" w:rsidP="00FE6F9B">
      <w:pPr>
        <w:pStyle w:val="ListParagraph"/>
        <w:ind w:left="360" w:firstLineChars="0" w:firstLine="0"/>
      </w:pPr>
      <w:r>
        <w:rPr>
          <w:rFonts w:hint="eastAsia"/>
        </w:rPr>
        <w:lastRenderedPageBreak/>
        <w:t>A</w:t>
      </w:r>
      <w:r>
        <w:t>bout transduction factor for input images</w:t>
      </w:r>
    </w:p>
    <w:p w14:paraId="741426C4" w14:textId="7B46D3BC" w:rsidR="0075273A" w:rsidRDefault="0075273A" w:rsidP="00FE6F9B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grayscale values </w:t>
      </w:r>
      <w:r w:rsidR="00070128">
        <w:t xml:space="preserve">(range between 0 and 1) </w:t>
      </w:r>
      <w:r>
        <w:t>of the pixels in the raw images of MNIST has a mean value of</w:t>
      </w:r>
      <w:r w:rsidR="005115F1">
        <w:t xml:space="preserve"> approximately</w:t>
      </w:r>
      <w:r>
        <w:t xml:space="preserve"> </w:t>
      </w:r>
      <w:r w:rsidRPr="0075273A">
        <w:t>0.2</w:t>
      </w:r>
      <w:r w:rsidR="005115F1">
        <w:t>5</w:t>
      </w:r>
      <w:r>
        <w:t>.</w:t>
      </w:r>
      <w:r w:rsidR="008D2C75">
        <w:t xml:space="preserve"> </w:t>
      </w:r>
      <w:r w:rsidR="00BB41DE">
        <w:t xml:space="preserve">A transduction factor of </w:t>
      </w:r>
      <w:r w:rsidR="00BB41DE" w:rsidRPr="00E46354">
        <w:rPr>
          <w:b/>
          <w:bCs/>
        </w:rPr>
        <w:t>0.02</w:t>
      </w:r>
      <w:r w:rsidR="00BB41DE">
        <w:t xml:space="preserve"> is sufficient to bring it to the desired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=0.05</m:t>
        </m:r>
      </m:oMath>
      <w:r w:rsidR="00BB41DE">
        <w:rPr>
          <w:rFonts w:hint="eastAsia"/>
        </w:rPr>
        <w:t>.</w:t>
      </w:r>
    </w:p>
    <w:p w14:paraId="15C8F39C" w14:textId="03FE3EFB" w:rsidR="0075273A" w:rsidRPr="00D95204" w:rsidRDefault="0075273A" w:rsidP="00FE6F9B">
      <w:pPr>
        <w:pStyle w:val="ListParagraph"/>
        <w:ind w:left="360" w:firstLineChars="0" w:firstLine="0"/>
      </w:pPr>
    </w:p>
    <w:p w14:paraId="4BC2DDED" w14:textId="3BA2E491" w:rsidR="00BB41DE" w:rsidRDefault="005064D5" w:rsidP="00FE6F9B">
      <w:pPr>
        <w:pStyle w:val="ListParagraph"/>
        <w:ind w:left="360" w:firstLineChars="0" w:firstLine="0"/>
      </w:pPr>
      <w:proofErr w:type="gramStart"/>
      <w:r>
        <w:rPr>
          <w:rFonts w:hint="eastAsia"/>
        </w:rPr>
        <w:t>S</w:t>
      </w:r>
      <w:r>
        <w:t>imilarly</w:t>
      </w:r>
      <w:proofErr w:type="gramEnd"/>
      <w:r>
        <w:t xml:space="preserve"> for output target, scale it to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=0.05</m:t>
        </m:r>
      </m:oMath>
      <w:r>
        <w:rPr>
          <w:rFonts w:hint="eastAsia"/>
        </w:rPr>
        <w:t>.</w:t>
      </w:r>
      <w:r>
        <w:t xml:space="preserve"> </w:t>
      </w:r>
    </w:p>
    <w:p w14:paraId="73275FE5" w14:textId="4896D07F" w:rsidR="00E61F58" w:rsidRDefault="00E61F58" w:rsidP="00FE6F9B">
      <w:pPr>
        <w:pStyle w:val="ListParagraph"/>
        <w:ind w:left="360" w:firstLineChars="0" w:firstLine="0"/>
      </w:pPr>
    </w:p>
    <w:p w14:paraId="5CC97F29" w14:textId="39203EBB" w:rsidR="00E61F58" w:rsidRDefault="00E61F58" w:rsidP="00FE6F9B">
      <w:pPr>
        <w:pStyle w:val="ListParagraph"/>
        <w:ind w:left="360" w:firstLineChars="0" w:firstLine="0"/>
      </w:pPr>
    </w:p>
    <w:p w14:paraId="45E6F099" w14:textId="7D0708AD" w:rsidR="00AF58CF" w:rsidRPr="00AF58CF" w:rsidRDefault="00AF58CF" w:rsidP="00AF58CF">
      <w:pPr>
        <w:rPr>
          <w:b/>
          <w:bCs/>
        </w:rPr>
      </w:pPr>
      <w:r w:rsidRPr="00AF58CF">
        <w:rPr>
          <w:b/>
          <w:bCs/>
        </w:rPr>
        <w:t xml:space="preserve">Loss </w:t>
      </w:r>
      <w:r w:rsidRPr="00AF58CF">
        <w:rPr>
          <w:rFonts w:hint="eastAsia"/>
          <w:b/>
          <w:bCs/>
        </w:rPr>
        <w:t>function</w:t>
      </w:r>
      <w:r w:rsidRPr="00AF58CF">
        <w:rPr>
          <w:b/>
          <w:bCs/>
        </w:rPr>
        <w:t>: MSE</w:t>
      </w:r>
    </w:p>
    <w:p w14:paraId="47A9026F" w14:textId="3A2FD8E6" w:rsidR="00AF58CF" w:rsidRDefault="00AF58CF" w:rsidP="00AF58CF">
      <m:oMathPara>
        <m:oMath>
          <m:r>
            <w:rPr>
              <w:rFonts w:ascii="Cambria Math" w:eastAsia="Yu Mincho" w:hAnsi="Cambria Math"/>
              <w:lang w:eastAsia="ja-JP"/>
            </w:rPr>
            <m:t>E=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微软雅黑" w:cs="微软雅黑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BB68F7" w14:textId="3821F930" w:rsidR="00E61F58" w:rsidRDefault="00AF58CF" w:rsidP="00AF58CF">
      <w:r>
        <w:rPr>
          <w:rFonts w:hint="eastAsia"/>
        </w:rPr>
        <w:t>T</w:t>
      </w:r>
      <w:r>
        <w:t>his is bad for classification problem with one-hot target.</w:t>
      </w:r>
    </w:p>
    <w:p w14:paraId="0A61726B" w14:textId="576F2D64" w:rsidR="00AF58CF" w:rsidRDefault="00AF58CF" w:rsidP="00AF58CF"/>
    <w:p w14:paraId="5F2D29D8" w14:textId="40C5A7E2" w:rsidR="00AF58CF" w:rsidRDefault="00AF58CF" w:rsidP="00AF58CF">
      <w:pPr>
        <w:rPr>
          <w:b/>
          <w:bCs/>
        </w:rPr>
      </w:pPr>
      <w:proofErr w:type="spellStart"/>
      <w:r w:rsidRPr="00AF58CF">
        <w:rPr>
          <w:rFonts w:hint="eastAsia"/>
          <w:b/>
          <w:bCs/>
        </w:rPr>
        <w:t>S</w:t>
      </w:r>
      <w:r w:rsidRPr="00AF58CF">
        <w:rPr>
          <w:b/>
          <w:bCs/>
        </w:rPr>
        <w:t>oftmax</w:t>
      </w:r>
      <w:proofErr w:type="spellEnd"/>
      <w:r w:rsidRPr="00AF58CF">
        <w:rPr>
          <w:b/>
          <w:bCs/>
        </w:rPr>
        <w:t xml:space="preserve"> cross-entropy loss</w:t>
      </w:r>
    </w:p>
    <w:p w14:paraId="79C6682F" w14:textId="68813BBB" w:rsidR="00AF58CF" w:rsidRPr="00594568" w:rsidRDefault="00AF58CF" w:rsidP="00AF58CF">
      <m:oMathPara>
        <m:oMath>
          <m:r>
            <w:rPr>
              <w:rFonts w:ascii="Cambria Math" w:hAnsi="Cambria Math"/>
            </w:rPr>
            <m:t>E=-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</m:oMath>
      </m:oMathPara>
    </w:p>
    <w:p w14:paraId="1352B5B4" w14:textId="02476940" w:rsidR="00594568" w:rsidRDefault="00594568" w:rsidP="00AF58CF">
      <w:r>
        <w:t xml:space="preserve">Where </w:t>
      </w:r>
      <m:oMath>
        <m: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0,1,…,9</m:t>
            </m:r>
          </m:e>
        </m:d>
      </m:oMath>
      <w:r>
        <w:rPr>
          <w:rFonts w:hint="eastAsia"/>
        </w:rPr>
        <w:t xml:space="preserve"> </w:t>
      </w:r>
      <w:r>
        <w:t>is the target</w:t>
      </w:r>
      <w:r w:rsidR="00F65133">
        <w:t xml:space="preserve"> </w:t>
      </w:r>
      <w:proofErr w:type="gramStart"/>
      <w:r w:rsidR="00F65133">
        <w:t>label</w:t>
      </w:r>
      <w:r>
        <w:t>.</w:t>
      </w:r>
      <w:proofErr w:type="gramEnd"/>
    </w:p>
    <w:p w14:paraId="089D6D08" w14:textId="3ED16DDA" w:rsidR="00FA7F0A" w:rsidRPr="00EF209D" w:rsidRDefault="00A83D4A" w:rsidP="00AF58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629BBE3C" w14:textId="56726D08" w:rsidR="00EF209D" w:rsidRPr="007C29F8" w:rsidRDefault="00A83D4A" w:rsidP="00EF20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i≠t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7ECDBD6B" w14:textId="2584B0F0" w:rsidR="007C29F8" w:rsidRDefault="005433CD" w:rsidP="00EF209D">
      <w:r>
        <w:t>Result works s</w:t>
      </w:r>
      <w:r w:rsidR="007C29F8">
        <w:t xml:space="preserve">imilarly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29F8">
        <w:rPr>
          <w:rFonts w:hint="eastAsia"/>
        </w:rPr>
        <w:t>.</w:t>
      </w:r>
    </w:p>
    <w:p w14:paraId="6E84B3FD" w14:textId="73F9D1B7" w:rsidR="00D429BC" w:rsidRDefault="00D429BC" w:rsidP="00EF209D"/>
    <w:p w14:paraId="51EF4D65" w14:textId="7CF5FD61" w:rsidR="00D429BC" w:rsidRDefault="00D429BC" w:rsidP="00EF209D">
      <w:r>
        <w:rPr>
          <w:rFonts w:hint="eastAsia"/>
        </w:rPr>
        <w:t>A</w:t>
      </w:r>
      <w:r>
        <w:t>lternatively,</w:t>
      </w:r>
    </w:p>
    <w:p w14:paraId="04066050" w14:textId="22EAD91E" w:rsidR="00D429BC" w:rsidRPr="007B1C64" w:rsidRDefault="00565B6B" w:rsidP="00EF209D">
      <m:oMathPara>
        <m:oMath>
          <m:r>
            <w:rPr>
              <w:rFonts w:ascii="Cambria Math" w:hAnsi="Cambria Math"/>
            </w:rPr>
            <m:t>E=-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</m:oMath>
      </m:oMathPara>
    </w:p>
    <w:p w14:paraId="735B6CD8" w14:textId="2617CA4C" w:rsidR="007B1C64" w:rsidRPr="00EF209D" w:rsidRDefault="00A83D4A" w:rsidP="007B1C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156B8CD0" w14:textId="79B8861F" w:rsidR="007B1C64" w:rsidRPr="007C29F8" w:rsidRDefault="00A83D4A" w:rsidP="007B1C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i≠t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03700802" w14:textId="655893BF" w:rsidR="00EF209D" w:rsidRDefault="003F77E4" w:rsidP="00AF58CF">
      <w:r>
        <w:rPr>
          <w:rFonts w:hint="eastAsia"/>
        </w:rPr>
        <w:t>B</w:t>
      </w:r>
      <w:r>
        <w:t xml:space="preserve">y chain rule, just multiply by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 xml:space="preserve">to get the derivative with respect to </w:t>
      </w:r>
      <m:oMath>
        <m:r>
          <w:rPr>
            <w:rFonts w:ascii="Cambria Math" w:hAnsi="Cambria Math"/>
          </w:rPr>
          <m:t>ν</m:t>
        </m:r>
      </m:oMath>
      <w:r>
        <w:rPr>
          <w:rFonts w:hint="eastAsia"/>
        </w:rPr>
        <w:t>.</w:t>
      </w:r>
    </w:p>
    <w:p w14:paraId="540550CD" w14:textId="77777777" w:rsidR="003F77E4" w:rsidRPr="003F77E4" w:rsidRDefault="003F77E4" w:rsidP="00AF58CF"/>
    <w:p w14:paraId="0489BFF4" w14:textId="63B643D5" w:rsidR="00696CC5" w:rsidRPr="00F66229" w:rsidRDefault="00F66229" w:rsidP="00AF58CF">
      <w:pPr>
        <w:rPr>
          <w:b/>
          <w:bCs/>
        </w:rPr>
      </w:pPr>
      <w:r w:rsidRPr="00F66229">
        <w:rPr>
          <w:b/>
          <w:bCs/>
        </w:rPr>
        <w:t>Custom</w:t>
      </w:r>
      <w:r w:rsidR="00696CC5" w:rsidRPr="00F66229">
        <w:rPr>
          <w:b/>
          <w:bCs/>
        </w:rPr>
        <w:t xml:space="preserve"> cross-entropy loss?</w:t>
      </w:r>
    </w:p>
    <w:p w14:paraId="16CF13E7" w14:textId="49DDB702" w:rsidR="00696CC5" w:rsidRDefault="00D558FD" w:rsidP="00AF58CF">
      <w:r>
        <w:rPr>
          <w:rFonts w:hint="eastAsia"/>
        </w:rPr>
        <w:t>S</w:t>
      </w:r>
      <w:r>
        <w:t xml:space="preserve">ince mu and var are already probabilistic, I should replace </w:t>
      </w:r>
      <w:proofErr w:type="spellStart"/>
      <w:r>
        <w:t>softmax</w:t>
      </w:r>
      <w:proofErr w:type="spellEnd"/>
      <w:r>
        <w:t xml:space="preserve"> with a custom probability.</w:t>
      </w:r>
    </w:p>
    <w:p w14:paraId="6BD34C7D" w14:textId="2105C644" w:rsidR="004034B7" w:rsidRPr="00E270A1" w:rsidRDefault="004034B7" w:rsidP="00AF58CF">
      <m:oMathPara>
        <m:oMath>
          <m:r>
            <w:rPr>
              <w:rFonts w:ascii="Cambria Math" w:hAnsi="Cambria Math"/>
            </w:rPr>
            <m:t>E=-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14:paraId="145BACD9" w14:textId="00E6C670" w:rsidR="00E270A1" w:rsidRDefault="00E270A1" w:rsidP="00E270A1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is, for instance, a Gamma distribution.</w:t>
      </w:r>
      <w:r w:rsidR="00193121">
        <w:t xml:space="preserve"> [?]</w:t>
      </w:r>
    </w:p>
    <w:p w14:paraId="30576D9C" w14:textId="415ADC17" w:rsidR="00F97BA0" w:rsidRDefault="00F97BA0" w:rsidP="00E270A1">
      <w:r>
        <w:rPr>
          <w:rFonts w:hint="eastAsia"/>
        </w:rPr>
        <w:t>A</w:t>
      </w:r>
      <w:r>
        <w:t xml:space="preserve">ssuming </w:t>
      </w:r>
      <w:r w:rsidR="00904AF7">
        <w:t xml:space="preserve">output neurons fire </w:t>
      </w:r>
      <w:r>
        <w:t>indepen</w:t>
      </w:r>
      <w:r w:rsidR="00C05421">
        <w:t>den</w:t>
      </w:r>
      <w:r w:rsidR="00904AF7">
        <w:t>tly</w:t>
      </w:r>
      <w:r>
        <w:t>, then f is separable.</w:t>
      </w:r>
    </w:p>
    <w:p w14:paraId="7593E7C1" w14:textId="7F8112DE" w:rsidR="00E270A1" w:rsidRPr="005B6CF7" w:rsidRDefault="00A83D4A" w:rsidP="00AF58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</m:oMath>
      </m:oMathPara>
    </w:p>
    <w:p w14:paraId="15BDC75C" w14:textId="2735160C" w:rsidR="005B6CF7" w:rsidRDefault="005B6CF7" w:rsidP="00AF58CF">
      <w:r>
        <w:t xml:space="preserve">Which has mean </w:t>
      </w:r>
      <m:oMath>
        <m:r>
          <w:rPr>
            <w:rFonts w:ascii="Cambria Math" w:hAnsi="Cambria Math"/>
          </w:rPr>
          <m:t>μ=αθ</m:t>
        </m:r>
      </m:oMath>
      <w:r>
        <w:t xml:space="preserve"> and variance </w:t>
      </w:r>
      <m:oMath>
        <m:r>
          <w:rPr>
            <w:rFonts w:ascii="Cambria Math" w:hAnsi="Cambria Math"/>
          </w:rPr>
          <m:t>ν=α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 w:rsidR="005D621F">
        <w:t xml:space="preserve"> I </w:t>
      </w:r>
      <w:proofErr w:type="gramStart"/>
      <w:r w:rsidR="005D621F">
        <w:t>actually don’t</w:t>
      </w:r>
      <w:proofErr w:type="gramEnd"/>
      <w:r w:rsidR="005D621F">
        <w:t xml:space="preserve"> need x here…</w:t>
      </w:r>
    </w:p>
    <w:p w14:paraId="40A8E570" w14:textId="3535823F" w:rsidR="00193121" w:rsidRDefault="00594849" w:rsidP="00AF58CF">
      <w:r>
        <w:rPr>
          <w:rFonts w:hint="eastAsia"/>
        </w:rPr>
        <w:t>(</w:t>
      </w:r>
      <w:r w:rsidR="00EF58EA">
        <w:t xml:space="preserve">NB </w:t>
      </w:r>
      <w:r>
        <w:t xml:space="preserve">the original </w:t>
      </w:r>
      <w:proofErr w:type="spellStart"/>
      <w:r>
        <w:t>softmax</w:t>
      </w:r>
      <w:proofErr w:type="spellEnd"/>
      <w:r>
        <w:t xml:space="preserve"> function is a probability across output neurons, not over the values of output variables</w:t>
      </w:r>
      <w:r w:rsidR="00801E37">
        <w:t>; If I use this Gamma distribution then I</w:t>
      </w:r>
      <w:r w:rsidR="00EE37C5">
        <w:t xml:space="preserve"> have</w:t>
      </w:r>
      <w:r w:rsidR="00801E37">
        <w:t xml:space="preserve"> impose</w:t>
      </w:r>
      <w:r w:rsidR="00EE37C5">
        <w:t>d</w:t>
      </w:r>
      <w:r w:rsidR="00801E37">
        <w:t xml:space="preserve"> a stronger condition)</w:t>
      </w:r>
    </w:p>
    <w:p w14:paraId="20AEA09A" w14:textId="59D87A11" w:rsidR="00096618" w:rsidRDefault="00DF54A3" w:rsidP="00AF58CF">
      <w:pPr>
        <w:rPr>
          <w:rFonts w:ascii="inherit" w:hAnsi="inherit" w:hint="eastAsia"/>
          <w:color w:val="000000"/>
          <w:shd w:val="clear" w:color="auto" w:fill="FFFFFF"/>
        </w:rPr>
      </w:pPr>
      <w:r>
        <w:rPr>
          <w:rFonts w:ascii="inherit" w:hAnsi="inherit" w:hint="eastAsia"/>
          <w:color w:val="000000"/>
          <w:shd w:val="clear" w:color="auto" w:fill="FFFFFF"/>
        </w:rPr>
        <w:lastRenderedPageBreak/>
        <w:t>P</w:t>
      </w:r>
      <w:r>
        <w:rPr>
          <w:rFonts w:ascii="inherit" w:hAnsi="inherit"/>
          <w:color w:val="000000"/>
          <w:shd w:val="clear" w:color="auto" w:fill="FFFFFF"/>
        </w:rPr>
        <w:t xml:space="preserve">OINT: x </w:t>
      </w:r>
      <w:r w:rsidR="00870206">
        <w:rPr>
          <w:rFonts w:ascii="inherit" w:hAnsi="inherit"/>
          <w:color w:val="000000"/>
          <w:shd w:val="clear" w:color="auto" w:fill="FFFFFF"/>
        </w:rPr>
        <w:t xml:space="preserve">here is the spike count! </w:t>
      </w:r>
      <w:r w:rsidR="00702FA7">
        <w:rPr>
          <w:rFonts w:ascii="inherit" w:hAnsi="inherit"/>
          <w:color w:val="000000"/>
          <w:shd w:val="clear" w:color="auto" w:fill="FFFFFF"/>
        </w:rPr>
        <w:t xml:space="preserve">I want to match my </w:t>
      </w:r>
      <w:r w:rsidR="00870206">
        <w:rPr>
          <w:rFonts w:ascii="inherit" w:hAnsi="inherit"/>
          <w:color w:val="000000"/>
          <w:shd w:val="clear" w:color="auto" w:fill="FFFFFF"/>
        </w:rPr>
        <w:t>spike count to</w:t>
      </w:r>
      <w:r w:rsidR="00702FA7">
        <w:rPr>
          <w:rFonts w:ascii="inherit" w:hAnsi="inherit"/>
          <w:color w:val="000000"/>
          <w:shd w:val="clear" w:color="auto" w:fill="FFFFFF"/>
        </w:rPr>
        <w:t xml:space="preserve"> the target!</w:t>
      </w:r>
    </w:p>
    <w:p w14:paraId="60CFD10A" w14:textId="5CA18A59" w:rsidR="00A65CBF" w:rsidRDefault="00A65CBF" w:rsidP="00AF58CF">
      <w:pPr>
        <w:rPr>
          <w:rFonts w:ascii="inherit" w:hAnsi="inherit" w:hint="eastAsia"/>
          <w:color w:val="000000"/>
          <w:shd w:val="clear" w:color="auto" w:fill="FFFFFF"/>
        </w:rPr>
      </w:pPr>
      <w:r>
        <w:rPr>
          <w:rFonts w:ascii="inherit" w:hAnsi="inherit" w:hint="eastAsia"/>
          <w:color w:val="000000"/>
          <w:shd w:val="clear" w:color="auto" w:fill="FFFFFF"/>
        </w:rPr>
        <w:t>U</w:t>
      </w:r>
      <w:r>
        <w:rPr>
          <w:rFonts w:ascii="inherit" w:hAnsi="inherit"/>
          <w:color w:val="000000"/>
          <w:shd w:val="clear" w:color="auto" w:fill="FFFFFF"/>
        </w:rPr>
        <w:t>se Poisson for now?</w:t>
      </w:r>
    </w:p>
    <w:p w14:paraId="6FE9101A" w14:textId="7CDC0B68" w:rsidR="00D558FD" w:rsidRDefault="00096618" w:rsidP="00AF58CF">
      <w:pPr>
        <w:rPr>
          <w:rFonts w:ascii="inherit" w:hAnsi="inherit" w:hint="eastAsia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Interpreting the cross-entropy loss as minimizing the KL divergence between 2 distributions</w:t>
      </w:r>
    </w:p>
    <w:p w14:paraId="23A7F12D" w14:textId="77777777" w:rsidR="00096618" w:rsidRDefault="00096618" w:rsidP="00AF58CF"/>
    <w:p w14:paraId="50651B04" w14:textId="5C6EB313" w:rsidR="00D558FD" w:rsidRDefault="00446B63" w:rsidP="00AF58CF">
      <w:proofErr w:type="spellStart"/>
      <w:r>
        <w:t>Referene</w:t>
      </w:r>
      <w:proofErr w:type="spellEnd"/>
      <w:r>
        <w:rPr>
          <w:rFonts w:hint="eastAsia"/>
        </w:rPr>
        <w:t>:</w:t>
      </w:r>
    </w:p>
    <w:p w14:paraId="56D12F41" w14:textId="1A205655" w:rsidR="00D558FD" w:rsidRDefault="00A83D4A" w:rsidP="00AF58CF">
      <w:hyperlink r:id="rId14" w:history="1">
        <w:r w:rsidR="00096618" w:rsidRPr="001E4A3A">
          <w:rPr>
            <w:rStyle w:val="Hyperlink"/>
          </w:rPr>
          <w:t>https://gombru.github.io/2018/05/23/cross_entropy_loss/</w:t>
        </w:r>
      </w:hyperlink>
    </w:p>
    <w:p w14:paraId="556A141F" w14:textId="77777777" w:rsidR="00096618" w:rsidRPr="00096618" w:rsidRDefault="00096618" w:rsidP="00AF58CF"/>
    <w:p w14:paraId="2E569C97" w14:textId="2E51DEFA" w:rsidR="00D558FD" w:rsidRDefault="00A83D4A" w:rsidP="00AF58CF">
      <w:hyperlink r:id="rId15" w:history="1">
        <w:r w:rsidR="00096618" w:rsidRPr="001E4A3A">
          <w:rPr>
            <w:rStyle w:val="Hyperlink"/>
          </w:rPr>
          <w:t>https://rohanvarma.me/Loss-Functions/</w:t>
        </w:r>
      </w:hyperlink>
    </w:p>
    <w:p w14:paraId="76D92389" w14:textId="4112A1C5" w:rsidR="00096618" w:rsidRDefault="00096618" w:rsidP="00AF58CF"/>
    <w:p w14:paraId="02D4D212" w14:textId="398BA54D" w:rsidR="0079478D" w:rsidRDefault="0079478D" w:rsidP="00AF58CF"/>
    <w:p w14:paraId="3D514D9F" w14:textId="288C3A6E" w:rsidR="0079478D" w:rsidRDefault="0079478D" w:rsidP="00AF58CF">
      <w:r>
        <w:rPr>
          <w:rFonts w:hint="eastAsia"/>
        </w:rPr>
        <w:t>Regarding</w:t>
      </w:r>
      <w:r>
        <w:t xml:space="preserve"> </w:t>
      </w:r>
      <w:r>
        <w:rPr>
          <w:rFonts w:hint="eastAsia"/>
        </w:rPr>
        <w:t>correlation</w:t>
      </w:r>
      <w:r>
        <w:t xml:space="preserve"> </w:t>
      </w:r>
      <w:r>
        <w:rPr>
          <w:rFonts w:hint="eastAsia"/>
        </w:rPr>
        <w:t>map</w:t>
      </w:r>
    </w:p>
    <w:p w14:paraId="26AA5944" w14:textId="501CCDA8" w:rsidR="0079478D" w:rsidRDefault="0079478D" w:rsidP="00AF58CF">
      <w:r>
        <w:rPr>
          <w:rFonts w:hint="eastAsia"/>
        </w:rPr>
        <w:t>Let</w:t>
      </w:r>
      <w:r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t xml:space="preserve">the correlation matrix of the first layer be a random positive definite </w:t>
      </w:r>
      <w:proofErr w:type="gramStart"/>
      <w:r>
        <w:t>matrix, and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of the first layer be normally distributed. We calculate correlation matrix of the next layer and observe how it </w:t>
      </w:r>
      <w:r w:rsidR="00F309D2">
        <w:t>changes with</w:t>
      </w:r>
      <w:r>
        <w:t xml:space="preserve"> the mean and std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09D2">
        <w:t xml:space="preserve">. </w:t>
      </w:r>
    </w:p>
    <w:p w14:paraId="5B68A9E5" w14:textId="77777777" w:rsidR="0079478D" w:rsidRDefault="0079478D" w:rsidP="00AF58CF"/>
    <w:p w14:paraId="7481AD58" w14:textId="4F405083" w:rsidR="0079478D" w:rsidRDefault="00034A5F" w:rsidP="00AF58CF">
      <w:r w:rsidRPr="00034A5F">
        <w:rPr>
          <w:noProof/>
        </w:rPr>
        <w:drawing>
          <wp:inline distT="0" distB="0" distL="0" distR="0" wp14:anchorId="29426E41" wp14:editId="7AE9C789">
            <wp:extent cx="2424386" cy="1508653"/>
            <wp:effectExtent l="0" t="0" r="0" b="0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A43F83B-753D-4846-9835-AB4A371FB5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A43F83B-753D-4846-9835-AB4A371FB5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168" cy="15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7F" w:rsidRPr="0059637F">
        <w:rPr>
          <w:noProof/>
        </w:rPr>
        <w:drawing>
          <wp:inline distT="0" distB="0" distL="0" distR="0" wp14:anchorId="082E27B8" wp14:editId="0BDEBBA5">
            <wp:extent cx="2322786" cy="1420853"/>
            <wp:effectExtent l="0" t="0" r="1905" b="8255"/>
            <wp:docPr id="2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C7A0EA4-F781-444D-822C-30AB3871F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C7A0EA4-F781-444D-822C-30AB3871F4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0221" cy="14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700" w14:textId="3BEE819F" w:rsidR="00F309D2" w:rsidRDefault="00F309D2" w:rsidP="00AF58CF">
      <w:r>
        <w:rPr>
          <w:rFonts w:hint="eastAsia"/>
        </w:rPr>
        <w:t>（sorr</w:t>
      </w:r>
      <w:r>
        <w:t xml:space="preserve">y the x and y-axes in above figures should be swapped) </w:t>
      </w:r>
    </w:p>
    <w:p w14:paraId="40B33CFF" w14:textId="0FC8A8ED" w:rsidR="00F309D2" w:rsidRDefault="00F309D2" w:rsidP="00AF58CF">
      <w:proofErr w:type="gramStart"/>
      <w:r>
        <w:rPr>
          <w:rFonts w:hint="eastAsia"/>
        </w:rPr>
        <w:t>A</w:t>
      </w:r>
      <w:r>
        <w:t xml:space="preserve"> number of</w:t>
      </w:r>
      <w:proofErr w:type="gramEnd"/>
      <w:r>
        <w:t xml:space="preserve"> observations:</w:t>
      </w:r>
    </w:p>
    <w:p w14:paraId="20054F76" w14:textId="05ECB300" w:rsidR="00F309D2" w:rsidRDefault="00F309D2" w:rsidP="00F309D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 mean of the output correlation is always positive.</w:t>
      </w:r>
    </w:p>
    <w:p w14:paraId="649BBBAC" w14:textId="56EECD9E" w:rsidR="00330654" w:rsidRDefault="00330654" w:rsidP="00F309D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 std of the output correlation has an upper bound of approx. 0.1</w:t>
      </w:r>
      <w:r w:rsidR="00493522">
        <w:t>2</w:t>
      </w:r>
      <w:r>
        <w:t xml:space="preserve">, </w:t>
      </w:r>
      <w:r w:rsidR="00296263">
        <w:t>which is</w:t>
      </w:r>
      <w:r w:rsidR="009521E7">
        <w:t xml:space="preserve"> slightly bigger than</w:t>
      </w:r>
      <w:r w:rsidR="00296263">
        <w:t xml:space="preserve"> the</w:t>
      </w:r>
      <w:r>
        <w:t xml:space="preserve"> std</w:t>
      </w:r>
      <w:r w:rsidR="00296263">
        <w:t xml:space="preserve"> of the input correlation</w:t>
      </w:r>
      <w:r w:rsidR="008A758A">
        <w:t xml:space="preserve"> of 0.1</w:t>
      </w:r>
      <w:r w:rsidR="00296263">
        <w:t>.</w:t>
      </w:r>
      <w:r w:rsidR="009521E7">
        <w:t xml:space="preserve"> Implication: </w:t>
      </w:r>
      <w:proofErr w:type="gramStart"/>
      <w:r w:rsidR="009521E7">
        <w:t>a</w:t>
      </w:r>
      <w:r w:rsidR="009521E7">
        <w:rPr>
          <w:rFonts w:hint="eastAsia"/>
        </w:rPr>
        <w:t>s</w:t>
      </w:r>
      <w:r w:rsidR="009521E7">
        <w:t xml:space="preserve"> long as</w:t>
      </w:r>
      <w:proofErr w:type="gramEnd"/>
      <w:r w:rsidR="009521E7"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21E7">
        <w:t xml:space="preserve"> has a high variance, the std of output correlation should not vanish. [Vanish means all entries in rho become the same value]</w:t>
      </w:r>
    </w:p>
    <w:p w14:paraId="3B06295B" w14:textId="418295D1" w:rsidR="00757A71" w:rsidRDefault="00F309D2" w:rsidP="00957E4C">
      <w:pPr>
        <w:pStyle w:val="ListParagraph"/>
        <w:numPr>
          <w:ilvl w:val="0"/>
          <w:numId w:val="4"/>
        </w:numPr>
        <w:ind w:firstLineChars="0"/>
      </w:pPr>
      <w:r>
        <w:t>Unfortunately, the output correlation matrix is not positive definite</w:t>
      </w:r>
      <w:r w:rsidR="00296263">
        <w:t xml:space="preserve"> for </w:t>
      </w:r>
      <w:r w:rsidR="00957E4C">
        <w:rPr>
          <w:rFonts w:hint="eastAsia"/>
        </w:rPr>
        <w:t>nearly</w:t>
      </w:r>
      <w:r w:rsidR="00957E4C">
        <w:t xml:space="preserve"> </w:t>
      </w:r>
      <w:r w:rsidR="00296263">
        <w:t>all explored cases</w:t>
      </w:r>
      <w:r w:rsidR="00757A71">
        <w:t xml:space="preserve"> (which means that the variance calculated using these correlation matrices may become negative)</w:t>
      </w:r>
    </w:p>
    <w:p w14:paraId="49BA3F81" w14:textId="45CBA235" w:rsidR="006B5F88" w:rsidRDefault="006B5F88" w:rsidP="006B5F88"/>
    <w:p w14:paraId="301A97C2" w14:textId="073CB26A" w:rsidR="006B5F88" w:rsidRDefault="006B5F88" w:rsidP="006B5F88"/>
    <w:p w14:paraId="3E95442E" w14:textId="6D3D1658" w:rsidR="006B5F88" w:rsidRPr="00EE7C7D" w:rsidRDefault="006B5F88" w:rsidP="006B5F88">
      <w:pPr>
        <w:rPr>
          <w:color w:val="D0CECE" w:themeColor="background2" w:themeShade="E6"/>
        </w:rPr>
      </w:pPr>
      <w:r w:rsidRPr="00EE7C7D">
        <w:rPr>
          <w:color w:val="D0CECE" w:themeColor="background2" w:themeShade="E6"/>
        </w:rPr>
        <w:t xml:space="preserve">Regarding scaling of the activation function </w:t>
      </w:r>
      <w:r w:rsidRPr="00EE7C7D">
        <w:rPr>
          <w:rFonts w:hint="eastAsia"/>
          <w:color w:val="D0CECE" w:themeColor="background2" w:themeShade="E6"/>
        </w:rPr>
        <w:t>(</w:t>
      </w:r>
      <w:r w:rsidRPr="00EE7C7D">
        <w:rPr>
          <w:color w:val="D0CECE" w:themeColor="background2" w:themeShade="E6"/>
        </w:rPr>
        <w:t>nondimensionalization)</w:t>
      </w:r>
    </w:p>
    <w:p w14:paraId="5B8F1D63" w14:textId="3C6E8784" w:rsidR="008754D0" w:rsidRPr="00EE7C7D" w:rsidRDefault="008754D0" w:rsidP="006B5F88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[</w:t>
      </w:r>
      <w:r w:rsidRPr="00EE7C7D">
        <w:rPr>
          <w:color w:val="D0CECE" w:themeColor="background2" w:themeShade="E6"/>
        </w:rPr>
        <w:t>Discarded</w:t>
      </w:r>
      <w:r w:rsidR="008C5E62" w:rsidRPr="00EE7C7D">
        <w:rPr>
          <w:color w:val="D0CECE" w:themeColor="background2" w:themeShade="E6"/>
        </w:rPr>
        <w:t xml:space="preserve">: below results are incorrect since </w:t>
      </w:r>
      <w:proofErr w:type="spellStart"/>
      <w:r w:rsidR="008C5E62" w:rsidRPr="00EE7C7D">
        <w:rPr>
          <w:color w:val="D0CECE" w:themeColor="background2" w:themeShade="E6"/>
        </w:rPr>
        <w:t>Tref</w:t>
      </w:r>
      <w:proofErr w:type="spellEnd"/>
      <w:r w:rsidR="008C5E62" w:rsidRPr="00EE7C7D">
        <w:rPr>
          <w:color w:val="D0CECE" w:themeColor="background2" w:themeShade="E6"/>
        </w:rPr>
        <w:t xml:space="preserve"> is not included in</w:t>
      </w:r>
      <w:r w:rsidR="00464B7D" w:rsidRPr="00EE7C7D">
        <w:rPr>
          <w:color w:val="D0CECE" w:themeColor="background2" w:themeShade="E6"/>
        </w:rPr>
        <w:t xml:space="preserve"> the calculation of</w:t>
      </w:r>
      <w:r w:rsidR="008C5E62" w:rsidRPr="00EE7C7D">
        <w:rPr>
          <w:color w:val="D0CECE" w:themeColor="background2" w:themeShade="E6"/>
        </w:rPr>
        <w:t xml:space="preserve"> </w:t>
      </w:r>
      <m:oMath>
        <m:r>
          <w:rPr>
            <w:rFonts w:ascii="Cambria Math" w:hAnsi="Cambria Math"/>
            <w:color w:val="D0CECE" w:themeColor="background2" w:themeShade="E6"/>
          </w:rPr>
          <m:t>ν</m:t>
        </m:r>
      </m:oMath>
      <w:r w:rsidRPr="00EE7C7D">
        <w:rPr>
          <w:color w:val="D0CECE" w:themeColor="background2" w:themeShade="E6"/>
        </w:rPr>
        <w:t>]</w:t>
      </w:r>
    </w:p>
    <w:p w14:paraId="7C01ADB2" w14:textId="2AFC9C93" w:rsidR="006B5F88" w:rsidRPr="00EE7C7D" w:rsidRDefault="006B5F88" w:rsidP="006B5F88">
      <w:pPr>
        <w:rPr>
          <w:color w:val="D0CECE" w:themeColor="background2" w:themeShade="E6"/>
        </w:rPr>
      </w:pPr>
      <w:r w:rsidRPr="00EE7C7D">
        <w:rPr>
          <w:color w:val="D0CECE" w:themeColor="background2" w:themeShade="E6"/>
        </w:rPr>
        <w:t>We are interested in the upper and the lower bound on the activation function (in the limiting cases)</w:t>
      </w:r>
    </w:p>
    <w:p w14:paraId="732E1F0F" w14:textId="294D808B" w:rsidR="006B5F88" w:rsidRPr="00EE7C7D" w:rsidRDefault="006B5F88" w:rsidP="006B5F88">
      <w:pPr>
        <w:rPr>
          <w:color w:val="D0CECE" w:themeColor="background2" w:themeShade="E6"/>
        </w:rPr>
      </w:pPr>
      <w:r w:rsidRPr="00EE7C7D">
        <w:rPr>
          <w:color w:val="D0CECE" w:themeColor="background2" w:themeShade="E6"/>
        </w:rPr>
        <w:t xml:space="preserve">First it is trivial to show that both </w:t>
      </w:r>
      <m:oMath>
        <m:r>
          <w:rPr>
            <w:rFonts w:ascii="Cambria Math" w:hAnsi="Cambria Math"/>
            <w:color w:val="D0CECE" w:themeColor="background2" w:themeShade="E6"/>
          </w:rPr>
          <m:t>μ</m:t>
        </m:r>
      </m:oMath>
      <w:r w:rsidRPr="00EE7C7D">
        <w:rPr>
          <w:rFonts w:hint="eastAsia"/>
          <w:color w:val="D0CECE" w:themeColor="background2" w:themeShade="E6"/>
        </w:rPr>
        <w:t xml:space="preserve"> </w:t>
      </w:r>
      <w:r w:rsidRPr="00EE7C7D">
        <w:rPr>
          <w:color w:val="D0CECE" w:themeColor="background2" w:themeShade="E6"/>
        </w:rPr>
        <w:t xml:space="preserve">and </w:t>
      </w:r>
      <m:oMath>
        <m:r>
          <w:rPr>
            <w:rFonts w:ascii="Cambria Math" w:hAnsi="Cambria Math"/>
            <w:color w:val="D0CECE" w:themeColor="background2" w:themeShade="E6"/>
          </w:rPr>
          <m:t>ν</m:t>
        </m:r>
      </m:oMath>
      <w:r w:rsidRPr="00EE7C7D">
        <w:rPr>
          <w:rFonts w:hint="eastAsia"/>
          <w:color w:val="D0CECE" w:themeColor="background2" w:themeShade="E6"/>
        </w:rPr>
        <w:t xml:space="preserve"> </w:t>
      </w:r>
      <w:r w:rsidRPr="00EE7C7D">
        <w:rPr>
          <w:color w:val="D0CECE" w:themeColor="background2" w:themeShade="E6"/>
        </w:rPr>
        <w:t>(the output) are greater than zero.</w:t>
      </w:r>
      <w:r w:rsidR="002A5117" w:rsidRPr="00EE7C7D">
        <w:rPr>
          <w:color w:val="D0CECE" w:themeColor="background2" w:themeShade="E6"/>
        </w:rPr>
        <w:t xml:space="preserve"> </w:t>
      </w:r>
    </w:p>
    <w:p w14:paraId="380F842D" w14:textId="509D9102" w:rsidR="006B5F88" w:rsidRPr="00EE7C7D" w:rsidRDefault="006B5F88" w:rsidP="006B5F88">
      <w:pPr>
        <w:rPr>
          <w:color w:val="D0CECE" w:themeColor="background2" w:themeShade="E6"/>
        </w:rPr>
      </w:pPr>
      <w:r w:rsidRPr="00EE7C7D">
        <w:rPr>
          <w:color w:val="D0CECE" w:themeColor="background2" w:themeShade="E6"/>
        </w:rPr>
        <w:t xml:space="preserve">Suppose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D0CECE" w:themeColor="background2" w:themeShade="E6"/>
              </w:rPr>
            </m:ctrlPr>
          </m:accPr>
          <m:e>
            <m:r>
              <w:rPr>
                <w:rFonts w:ascii="Cambria Math" w:hAnsi="Cambria Math"/>
                <w:color w:val="D0CECE" w:themeColor="background2" w:themeShade="E6"/>
              </w:rPr>
              <m:t>ν</m:t>
            </m:r>
          </m:e>
        </m:acc>
        <m:r>
          <w:rPr>
            <w:rFonts w:ascii="Cambria Math" w:hAnsi="Cambria Math"/>
            <w:color w:val="D0CECE" w:themeColor="background2" w:themeShade="E6"/>
          </w:rPr>
          <m:t>≫1</m:t>
        </m:r>
      </m:oMath>
      <w:r w:rsidRPr="00EE7C7D">
        <w:rPr>
          <w:rFonts w:hint="eastAsia"/>
          <w:color w:val="D0CECE" w:themeColor="background2" w:themeShade="E6"/>
        </w:rPr>
        <w:t>,</w:t>
      </w:r>
      <w:r w:rsidRPr="00EE7C7D">
        <w:rPr>
          <w:color w:val="D0CECE" w:themeColor="background2" w:themeShade="E6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color w:val="D0CECE" w:themeColor="background2" w:themeShade="E6"/>
              </w:rPr>
            </m:ctrlPr>
          </m:accPr>
          <m:e>
            <m:r>
              <w:rPr>
                <w:rFonts w:ascii="Cambria Math" w:hAnsi="Cambria Math"/>
                <w:color w:val="D0CECE" w:themeColor="background2" w:themeShade="E6"/>
              </w:rPr>
              <m:t>μ</m:t>
            </m:r>
          </m:e>
        </m:acc>
        <m:r>
          <w:rPr>
            <w:rFonts w:ascii="Cambria Math" w:hAnsi="Cambria Math"/>
            <w:color w:val="D0CECE" w:themeColor="background2" w:themeShade="E6"/>
          </w:rPr>
          <m:t>→+∞</m:t>
        </m:r>
      </m:oMath>
      <w:r w:rsidR="00F82303" w:rsidRPr="00EE7C7D">
        <w:rPr>
          <w:color w:val="D0CECE" w:themeColor="background2" w:themeShade="E6"/>
        </w:rPr>
        <w:t>, we get,</w:t>
      </w:r>
    </w:p>
    <w:p w14:paraId="4DED80BE" w14:textId="6214E20D" w:rsidR="000804F3" w:rsidRPr="00EE7C7D" w:rsidRDefault="00A83D4A" w:rsidP="006B5F88">
      <w:pPr>
        <w:rPr>
          <w:color w:val="D0CECE" w:themeColor="background2" w:themeShade="E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μ</m:t>
                  </m:r>
                </m:e>
              </m:acc>
              <m:r>
                <w:rPr>
                  <w:rFonts w:ascii="Cambria Math" w:hAnsi="Cambria Math"/>
                  <w:color w:val="D0CECE" w:themeColor="background2" w:themeShade="E6"/>
                </w:rPr>
                <m:t>→+∞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T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→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a→-∞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2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L</m:t>
              </m:r>
            </m:den>
          </m:f>
          <m:nary>
            <m:nary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naryPr>
            <m:sub>
              <m:r>
                <w:rPr>
                  <w:rFonts w:ascii="Cambria Math" w:hAnsi="Cambria Math"/>
                  <w:color w:val="D0CECE" w:themeColor="background2" w:themeShade="E6"/>
                </w:rPr>
                <m:t>-a</m:t>
              </m:r>
            </m:sub>
            <m:sup>
              <m:r>
                <w:rPr>
                  <w:rFonts w:ascii="Cambria Math" w:hAnsi="Cambria Math"/>
                  <w:color w:val="D0CECE" w:themeColor="background2" w:themeShade="E6"/>
                </w:rPr>
                <m:t>-a+</m:t>
              </m:r>
              <m:f>
                <m:f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ν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L</m:t>
                      </m:r>
                    </m:e>
                  </m:rad>
                </m:den>
              </m:f>
            </m:sup>
            <m:e>
              <m:r>
                <w:rPr>
                  <w:rFonts w:ascii="Cambria Math" w:hAnsi="Cambria Math"/>
                  <w:color w:val="D0CECE" w:themeColor="background2" w:themeShade="E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D0CECE" w:themeColor="background2" w:themeShade="E6"/>
                </w:rPr>
                <m:t>dx</m:t>
              </m:r>
            </m:e>
          </m:nary>
          <m:r>
            <w:rPr>
              <w:rFonts w:ascii="Cambria Math" w:hAnsi="Cambria Math"/>
              <w:color w:val="D0CECE" w:themeColor="background2" w:themeShade="E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2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L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ν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L</m:t>
                  </m:r>
                </m:e>
              </m:rad>
            </m:den>
          </m:f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a→-∞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a</m:t>
              </m:r>
            </m:e>
          </m:d>
        </m:oMath>
      </m:oMathPara>
    </w:p>
    <w:p w14:paraId="498B2405" w14:textId="77777777" w:rsidR="00B30AE0" w:rsidRPr="00EE7C7D" w:rsidRDefault="00B30AE0" w:rsidP="00B30AE0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lastRenderedPageBreak/>
        <w:t>N</w:t>
      </w:r>
      <w:r w:rsidRPr="00EE7C7D">
        <w:rPr>
          <w:color w:val="D0CECE" w:themeColor="background2" w:themeShade="E6"/>
        </w:rPr>
        <w:t xml:space="preserve">ote the asymptotic expansion as </w:t>
      </w:r>
      <m:oMath>
        <m:r>
          <w:rPr>
            <w:rFonts w:ascii="Cambria Math" w:hAnsi="Cambria Math"/>
            <w:color w:val="D0CECE" w:themeColor="background2" w:themeShade="E6"/>
          </w:rPr>
          <m:t>x→-∞</m:t>
        </m:r>
      </m:oMath>
      <w:r w:rsidRPr="00EE7C7D">
        <w:rPr>
          <w:color w:val="D0CECE" w:themeColor="background2" w:themeShade="E6"/>
        </w:rPr>
        <w:t>:</w:t>
      </w:r>
    </w:p>
    <w:p w14:paraId="79F1A75C" w14:textId="77777777" w:rsidR="00B30AE0" w:rsidRPr="00EE7C7D" w:rsidRDefault="00B30AE0" w:rsidP="00B30AE0">
      <w:pPr>
        <w:rPr>
          <w:color w:val="D0CECE" w:themeColor="background2" w:themeShade="E6"/>
        </w:rPr>
      </w:pPr>
      <m:oMathPara>
        <m:oMath>
          <m:r>
            <w:rPr>
              <w:rFonts w:ascii="Cambria Math" w:hAnsi="Cambria Math"/>
              <w:color w:val="D0CECE" w:themeColor="background2" w:themeShade="E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  <w:color w:val="D0CECE" w:themeColor="background2" w:themeShade="E6"/>
            </w:rPr>
            <m:t>→-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2x</m:t>
              </m:r>
            </m:den>
          </m:f>
        </m:oMath>
      </m:oMathPara>
    </w:p>
    <w:p w14:paraId="46AE6291" w14:textId="77777777" w:rsidR="00B30AE0" w:rsidRPr="00EE7C7D" w:rsidRDefault="00B30AE0" w:rsidP="00B30AE0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T</w:t>
      </w:r>
      <w:r w:rsidRPr="00EE7C7D">
        <w:rPr>
          <w:color w:val="D0CECE" w:themeColor="background2" w:themeShade="E6"/>
        </w:rPr>
        <w:t>herefore,</w:t>
      </w:r>
    </w:p>
    <w:p w14:paraId="537A4AFE" w14:textId="1064EB5B" w:rsidR="001D1879" w:rsidRPr="00EE7C7D" w:rsidRDefault="00A83D4A" w:rsidP="006B5F88">
      <w:pPr>
        <w:rPr>
          <w:color w:val="D0CECE" w:themeColor="background2" w:themeShade="E6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T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L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ν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L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-x</m:t>
              </m:r>
            </m:den>
          </m:f>
        </m:oMath>
      </m:oMathPara>
    </w:p>
    <w:p w14:paraId="47D0D344" w14:textId="15485102" w:rsidR="00F82303" w:rsidRPr="00EE7C7D" w:rsidRDefault="000804F3" w:rsidP="006B5F88">
      <w:pPr>
        <w:rPr>
          <w:color w:val="D0CECE" w:themeColor="background2" w:themeShade="E6"/>
        </w:rPr>
      </w:pPr>
      <m:oMathPara>
        <m:oMath>
          <m:r>
            <w:rPr>
              <w:rFonts w:ascii="Cambria Math" w:hAnsi="Cambria Math"/>
              <w:color w:val="D0CECE" w:themeColor="background2" w:themeShade="E6"/>
            </w:rPr>
            <m:t>μ→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  <w:color w:val="D0CECE" w:themeColor="background2" w:themeShade="E6"/>
            </w:rPr>
            <m:t xml:space="preserve">=200 </m:t>
          </m:r>
          <m:r>
            <m:rPr>
              <m:sty m:val="p"/>
            </m:rPr>
            <w:rPr>
              <w:rFonts w:ascii="Cambria Math" w:hAnsi="Cambria Math" w:hint="eastAsia"/>
              <w:color w:val="D0CECE" w:themeColor="background2" w:themeShade="E6"/>
            </w:rPr>
            <m:t>Hz</m:t>
          </m:r>
        </m:oMath>
      </m:oMathPara>
    </w:p>
    <w:p w14:paraId="486DAA21" w14:textId="3AC5EDD0" w:rsidR="00404CE1" w:rsidRPr="00EE7C7D" w:rsidRDefault="003255DF" w:rsidP="006B5F88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F</w:t>
      </w:r>
      <w:r w:rsidRPr="00EE7C7D">
        <w:rPr>
          <w:color w:val="D0CECE" w:themeColor="background2" w:themeShade="E6"/>
        </w:rPr>
        <w:t xml:space="preserve">or the </w:t>
      </w:r>
      <w:proofErr w:type="gramStart"/>
      <w:r w:rsidRPr="00EE7C7D">
        <w:rPr>
          <w:color w:val="D0CECE" w:themeColor="background2" w:themeShade="E6"/>
        </w:rPr>
        <w:t>variance</w:t>
      </w:r>
      <w:proofErr w:type="gramEnd"/>
      <w:r w:rsidRPr="00EE7C7D">
        <w:rPr>
          <w:color w:val="D0CECE" w:themeColor="background2" w:themeShade="E6"/>
        </w:rPr>
        <w:t xml:space="preserve"> the situation is a bit more complicated. From numeric evaluation it can be shown that the following limit exists,</w:t>
      </w:r>
    </w:p>
    <w:p w14:paraId="564105D3" w14:textId="18CBEF6E" w:rsidR="003255DF" w:rsidRPr="00EE7C7D" w:rsidRDefault="00753ACD" w:rsidP="006B5F88">
      <w:pPr>
        <w:rPr>
          <w:color w:val="D0CECE" w:themeColor="background2" w:themeShade="E6"/>
        </w:rPr>
      </w:pPr>
      <m:oMathPara>
        <m:oMath>
          <m:r>
            <w:rPr>
              <w:rFonts w:ascii="Cambria Math" w:hAnsi="Cambria Math"/>
              <w:color w:val="D0CECE" w:themeColor="background2" w:themeShade="E6"/>
            </w:rPr>
            <m:t>K=</m:t>
          </m:r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D0CECE" w:themeColor="background2" w:themeShade="E6"/>
                    </w:rPr>
                    <m:t>lim</m:t>
                  </m:r>
                  <m:ctrlPr>
                    <w:rPr>
                      <w:rFonts w:ascii="Cambria Math" w:hAnsi="Cambria Math"/>
                      <w:color w:val="D0CECE" w:themeColor="background2" w:themeShade="E6"/>
                    </w:rPr>
                  </m:ctrlP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→+∞</m:t>
                  </m:r>
                  <m:ctrlPr>
                    <w:rPr>
                      <w:rFonts w:ascii="Cambria Math" w:hAnsi="Cambria Math"/>
                      <w:color w:val="D0CECE" w:themeColor="background2" w:themeShade="E6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ν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ν</m:t>
                      </m:r>
                    </m:e>
                  </m:acc>
                </m:den>
              </m:f>
            </m:e>
          </m:func>
          <m:r>
            <w:rPr>
              <w:rFonts w:ascii="Cambria Math" w:hAnsi="Cambria Math"/>
              <w:color w:val="D0CECE" w:themeColor="background2" w:themeShade="E6"/>
            </w:rPr>
            <m:t>≈0.012</m:t>
          </m:r>
          <m:r>
            <w:rPr>
              <w:rFonts w:ascii="Cambria Math" w:hAnsi="Cambria Math" w:hint="eastAsia"/>
              <w:color w:val="D0CECE" w:themeColor="background2" w:themeShade="E6"/>
            </w:rPr>
            <m:t>52</m:t>
          </m:r>
        </m:oMath>
      </m:oMathPara>
    </w:p>
    <w:p w14:paraId="30FAADB8" w14:textId="08CC1F86" w:rsidR="003255DF" w:rsidRPr="00EE7C7D" w:rsidRDefault="00753ACD" w:rsidP="006B5F88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T</w:t>
      </w:r>
      <w:r w:rsidRPr="00EE7C7D">
        <w:rPr>
          <w:color w:val="D0CECE" w:themeColor="background2" w:themeShade="E6"/>
        </w:rPr>
        <w:t xml:space="preserve">o find this limit, </w:t>
      </w:r>
      <w:r w:rsidR="000E14FD" w:rsidRPr="00EE7C7D">
        <w:rPr>
          <w:color w:val="D0CECE" w:themeColor="background2" w:themeShade="E6"/>
        </w:rPr>
        <w:t xml:space="preserve">again </w:t>
      </w:r>
      <w:r w:rsidR="008237A0" w:rsidRPr="00EE7C7D">
        <w:rPr>
          <w:color w:val="D0CECE" w:themeColor="background2" w:themeShade="E6"/>
        </w:rPr>
        <w:t>perform the following expansion:</w:t>
      </w:r>
    </w:p>
    <w:p w14:paraId="5BF6C8F4" w14:textId="082B8EC7" w:rsidR="003255DF" w:rsidRPr="00EE7C7D" w:rsidRDefault="00A83D4A" w:rsidP="003255DF">
      <w:pPr>
        <w:rPr>
          <w:color w:val="D0CECE" w:themeColor="background2" w:themeShade="E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μ</m:t>
                  </m:r>
                </m:e>
              </m:acc>
              <m:r>
                <w:rPr>
                  <w:rFonts w:ascii="Cambria Math" w:hAnsi="Cambria Math"/>
                  <w:color w:val="D0CECE" w:themeColor="background2" w:themeShade="E6"/>
                </w:rPr>
                <m:t>→+∞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  <w:color w:val="D0CECE" w:themeColor="background2" w:themeShade="E6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a→-∞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naryPr>
            <m:sub>
              <m:r>
                <w:rPr>
                  <w:rFonts w:ascii="Cambria Math" w:hAnsi="Cambria Math"/>
                  <w:color w:val="D0CECE" w:themeColor="background2" w:themeShade="E6"/>
                </w:rPr>
                <m:t>-a</m:t>
              </m:r>
            </m:sub>
            <m:sup>
              <m:r>
                <w:rPr>
                  <w:rFonts w:ascii="Cambria Math" w:hAnsi="Cambria Math"/>
                  <w:color w:val="D0CECE" w:themeColor="background2" w:themeShade="E6"/>
                </w:rPr>
                <m:t>-a+</m:t>
              </m:r>
              <m:f>
                <m:f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ν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L</m:t>
                      </m:r>
                    </m:e>
                  </m:rad>
                </m:den>
              </m:f>
            </m:sup>
            <m:e>
              <m:r>
                <w:rPr>
                  <w:rFonts w:ascii="Cambria Math" w:hAnsi="Cambria Math"/>
                  <w:color w:val="D0CECE" w:themeColor="background2" w:themeShade="E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D0CECE" w:themeColor="background2" w:themeShade="E6"/>
                </w:rPr>
                <m:t>dx</m:t>
              </m:r>
            </m:e>
          </m:nary>
          <m:r>
            <w:rPr>
              <w:rFonts w:ascii="Cambria Math" w:hAnsi="Cambria Math"/>
              <w:color w:val="D0CECE" w:themeColor="background2" w:themeShade="E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ν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L</m:t>
                  </m:r>
                </m:e>
              </m:rad>
            </m:den>
          </m:f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a→-∞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a</m:t>
              </m:r>
            </m:e>
          </m:d>
        </m:oMath>
      </m:oMathPara>
    </w:p>
    <w:p w14:paraId="4F810507" w14:textId="730D1C29" w:rsidR="003F248E" w:rsidRPr="00EE7C7D" w:rsidRDefault="00A83D4A" w:rsidP="003F248E">
      <w:pPr>
        <w:rPr>
          <w:color w:val="D0CECE" w:themeColor="background2" w:themeShade="E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D0CECE" w:themeColor="background2" w:themeShade="E6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D0CECE" w:themeColor="background2" w:themeShade="E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D0CECE" w:themeColor="background2" w:themeShade="E6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D0CECE" w:themeColor="background2" w:themeShade="E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du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D0CECE" w:themeColor="background2" w:themeShade="E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trike/>
                      <w:color w:val="D0CECE" w:themeColor="background2" w:themeShade="E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D0CECE" w:themeColor="background2" w:themeShade="E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color w:val="D0CECE" w:themeColor="background2" w:themeShade="E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D0CECE" w:themeColor="background2" w:themeShade="E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trike/>
                              <w:color w:val="D0CECE" w:themeColor="background2" w:themeShade="E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  <w:color w:val="D0CECE" w:themeColor="background2" w:themeShade="E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trike/>
                      <w:color w:val="D0CECE" w:themeColor="background2" w:themeShade="E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D0CECE" w:themeColor="background2" w:themeShade="E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color w:val="D0CECE" w:themeColor="background2" w:themeShade="E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D0CECE" w:themeColor="background2" w:themeShade="E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trike/>
                              <w:color w:val="D0CECE" w:themeColor="background2" w:themeShade="E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  <w:color w:val="D0CECE" w:themeColor="background2" w:themeShade="E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-2x</m:t>
                  </m:r>
                </m:e>
              </m:d>
            </m:den>
          </m:f>
        </m:oMath>
      </m:oMathPara>
    </w:p>
    <w:p w14:paraId="58FE4841" w14:textId="31D1FCD3" w:rsidR="003F248E" w:rsidRPr="00EE7C7D" w:rsidRDefault="0034175E" w:rsidP="003F248E">
      <w:pPr>
        <w:rPr>
          <w:color w:val="D0CECE" w:themeColor="background2" w:themeShade="E6"/>
        </w:rPr>
      </w:pPr>
      <m:oMathPara>
        <m:oMath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-2</m:t>
              </m:r>
            </m:den>
          </m:f>
          <m:r>
            <w:rPr>
              <w:rFonts w:ascii="Cambria Math" w:hAnsi="Cambria Math"/>
              <w:color w:val="D0CECE" w:themeColor="background2" w:themeShade="E6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sSupPr>
            <m:e>
              <m:r>
                <w:rPr>
                  <w:rFonts w:ascii="Cambria Math" w:hAnsi="Cambria Math"/>
                  <w:color w:val="D0CECE" w:themeColor="background2" w:themeShade="E6"/>
                </w:rPr>
                <m:t>g</m:t>
              </m:r>
            </m:e>
            <m:sup>
              <m:r>
                <w:rPr>
                  <w:rFonts w:ascii="Cambria Math" w:hAnsi="Cambria Math"/>
                  <w:color w:val="D0CECE" w:themeColor="background2" w:themeShade="E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</m:oMath>
      </m:oMathPara>
    </w:p>
    <w:p w14:paraId="4AB24B1F" w14:textId="6480AA36" w:rsidR="00F0015D" w:rsidRPr="00EE7C7D" w:rsidRDefault="00F0015D" w:rsidP="006B5F88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W</w:t>
      </w:r>
      <w:r w:rsidRPr="00EE7C7D">
        <w:rPr>
          <w:color w:val="D0CECE" w:themeColor="background2" w:themeShade="E6"/>
        </w:rPr>
        <w:t xml:space="preserve">here </w:t>
      </w:r>
    </w:p>
    <w:p w14:paraId="341CE4A6" w14:textId="417F7B6E" w:rsidR="0000213C" w:rsidRPr="00EE7C7D" w:rsidRDefault="00A83D4A" w:rsidP="0000213C">
      <w:pPr>
        <w:rPr>
          <w:color w:val="D0CECE" w:themeColor="background2" w:themeShade="E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sSupPr>
            <m:e>
              <m:r>
                <w:rPr>
                  <w:rFonts w:ascii="Cambria Math" w:hAnsi="Cambria Math"/>
                  <w:color w:val="D0CECE" w:themeColor="background2" w:themeShade="E6"/>
                </w:rPr>
                <m:t>g</m:t>
              </m:r>
            </m:e>
            <m:sup>
              <m:r>
                <w:rPr>
                  <w:rFonts w:ascii="Cambria Math" w:hAnsi="Cambria Math"/>
                  <w:color w:val="D0CECE" w:themeColor="background2" w:themeShade="E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d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D0CECE" w:themeColor="background2" w:themeShade="E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x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D0CECE" w:themeColor="background2" w:themeShade="E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D0CECE" w:themeColor="background2" w:themeShade="E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D0CECE" w:themeColor="background2" w:themeShade="E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D0CECE" w:themeColor="background2" w:themeShade="E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D0CECE" w:themeColor="background2" w:themeShade="E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du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color w:val="D0CECE" w:themeColor="background2" w:themeShade="E6"/>
            </w:rPr>
            <m:t>=2x</m:t>
          </m:r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naryPr>
            <m:sub>
              <m:r>
                <w:rPr>
                  <w:rFonts w:ascii="Cambria Math" w:hAnsi="Cambria Math"/>
                  <w:color w:val="D0CECE" w:themeColor="background2" w:themeShade="E6"/>
                </w:rPr>
                <m:t>-∞</m:t>
              </m:r>
            </m:sub>
            <m:sup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D0CECE" w:themeColor="background2" w:themeShade="E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D0CECE" w:themeColor="background2" w:themeShade="E6"/>
                </w:rPr>
                <m:t>du</m:t>
              </m:r>
            </m:e>
          </m:nary>
          <m:r>
            <w:rPr>
              <w:rFonts w:ascii="Cambria Math" w:hAnsi="Cambria Math"/>
              <w:color w:val="D0CECE" w:themeColor="background2" w:themeShade="E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D0CECE" w:themeColor="background2" w:themeShade="E6"/>
            </w:rPr>
            <m:t>=2xg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+1</m:t>
          </m:r>
        </m:oMath>
      </m:oMathPara>
    </w:p>
    <w:p w14:paraId="42D1018E" w14:textId="63AD826E" w:rsidR="003F783E" w:rsidRPr="00EE7C7D" w:rsidRDefault="00A83D4A" w:rsidP="006B5F88">
      <w:pPr>
        <w:rPr>
          <w:i/>
          <w:color w:val="D0CECE" w:themeColor="background2" w:themeShade="E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2xg</m:t>
              </m:r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D0CECE" w:themeColor="background2" w:themeShade="E6"/>
                </w:rPr>
                <m:t>+1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lim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e>
            <m:lim>
              <m:r>
                <w:rPr>
                  <w:rFonts w:ascii="Cambria Math" w:hAnsi="Cambria Math"/>
                  <w:color w:val="D0CECE" w:themeColor="background2" w:themeShade="E6"/>
                </w:rPr>
                <m:t>x→-∞</m:t>
              </m:r>
              <m:ctrlPr>
                <w:rPr>
                  <w:rFonts w:ascii="Cambria Math" w:hAnsi="Cambria Math"/>
                  <w:color w:val="D0CECE" w:themeColor="background2" w:themeShade="E6"/>
                </w:rPr>
              </m:ctrlPr>
            </m:lim>
          </m:limLow>
          <m:r>
            <w:rPr>
              <w:rFonts w:ascii="Cambria Math" w:hAnsi="Cambria Math"/>
              <w:color w:val="D0CECE" w:themeColor="background2" w:themeShade="E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dPr>
            <m:e>
              <m:r>
                <w:rPr>
                  <w:rFonts w:ascii="Cambria Math" w:hAnsi="Cambria Math"/>
                  <w:color w:val="D0CECE" w:themeColor="background2" w:themeShade="E6"/>
                </w:rPr>
                <m:t>x</m:t>
              </m:r>
            </m:e>
          </m:d>
          <m:r>
            <w:rPr>
              <w:rFonts w:ascii="Cambria Math" w:hAnsi="Cambria Math"/>
              <w:color w:val="D0CECE" w:themeColor="background2" w:themeShade="E6"/>
            </w:rPr>
            <m:t>→-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w:rPr>
                  <w:rFonts w:ascii="Cambria Math" w:hAnsi="Cambria Math"/>
                  <w:color w:val="D0CECE" w:themeColor="background2" w:themeShade="E6"/>
                </w:rPr>
                <m:t>1</m:t>
              </m:r>
            </m:num>
            <m:den>
              <m:r>
                <w:rPr>
                  <w:rFonts w:ascii="Cambria Math" w:hAnsi="Cambria Math"/>
                  <w:color w:val="D0CECE" w:themeColor="background2" w:themeShade="E6"/>
                </w:rPr>
                <m:t>2x</m:t>
              </m:r>
            </m:den>
          </m:f>
        </m:oMath>
      </m:oMathPara>
    </w:p>
    <w:p w14:paraId="05D5956D" w14:textId="77777777" w:rsidR="00404CE1" w:rsidRPr="00EE7C7D" w:rsidRDefault="00404CE1" w:rsidP="006B5F88">
      <w:pPr>
        <w:rPr>
          <w:color w:val="D0CECE" w:themeColor="background2" w:themeShade="E6"/>
        </w:rPr>
      </w:pPr>
    </w:p>
    <w:p w14:paraId="1B300EAB" w14:textId="5346B0F6" w:rsidR="002A5117" w:rsidRPr="00EE7C7D" w:rsidRDefault="00032E97" w:rsidP="006B5F88">
      <w:pPr>
        <w:rPr>
          <w:color w:val="D0CECE" w:themeColor="background2" w:themeShade="E6"/>
        </w:rPr>
      </w:pPr>
      <w:r w:rsidRPr="00EE7C7D">
        <w:rPr>
          <w:rFonts w:hint="eastAsia"/>
          <w:color w:val="D0CECE" w:themeColor="background2" w:themeShade="E6"/>
        </w:rPr>
        <w:t>T</w:t>
      </w:r>
      <w:r w:rsidRPr="00EE7C7D">
        <w:rPr>
          <w:color w:val="D0CECE" w:themeColor="background2" w:themeShade="E6"/>
        </w:rPr>
        <w:t>herefore,</w:t>
      </w:r>
    </w:p>
    <w:p w14:paraId="59FFA45C" w14:textId="60183952" w:rsidR="00032E97" w:rsidRPr="00EE7C7D" w:rsidRDefault="00032E97" w:rsidP="006B5F88">
      <w:pPr>
        <w:rPr>
          <w:color w:val="D0CECE" w:themeColor="background2" w:themeShade="E6"/>
        </w:rPr>
      </w:pPr>
      <m:oMathPara>
        <m:oMath>
          <m:r>
            <w:rPr>
              <w:rFonts w:ascii="Cambria Math" w:hAnsi="Cambria Math"/>
              <w:color w:val="D0CECE" w:themeColor="background2" w:themeShade="E6"/>
            </w:rPr>
            <m:t>ν=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D0CECE" w:themeColor="background2" w:themeShade="E6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n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D0CECE" w:themeColor="background2" w:themeShade="E6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D0CECE" w:themeColor="background2" w:themeShade="E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ν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D0CECE" w:themeColor="background2" w:themeShade="E6"/>
                        </w:rPr>
                        <m:t>L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-2x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D0CECE" w:themeColor="background2" w:themeShade="E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D0CECE" w:themeColor="background2" w:themeShade="E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L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D0CECE" w:themeColor="background2" w:themeShade="E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D0CECE" w:themeColor="background2" w:themeShade="E6"/>
                                </w:rPr>
                                <m:t>ν</m:t>
                              </m:r>
                            </m:e>
                          </m:acc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D0CECE" w:themeColor="background2" w:themeShade="E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D0CECE" w:themeColor="background2" w:themeShade="E6"/>
                                </w:rPr>
                                <m:t>L</m:t>
                              </m:r>
                            </m:e>
                          </m:ra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D0CECE" w:themeColor="background2" w:themeShade="E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D0CECE" w:themeColor="background2" w:themeShade="E6"/>
                            </w:rPr>
                            <m:t>-x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D0CECE" w:themeColor="background2" w:themeShade="E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D0CECE" w:themeColor="background2" w:themeShade="E6"/>
            </w:rPr>
            <m:t>=</m:t>
          </m:r>
        </m:oMath>
      </m:oMathPara>
    </w:p>
    <w:p w14:paraId="6E0B3D66" w14:textId="1B46BE7A" w:rsidR="002A5117" w:rsidRPr="00EE7C7D" w:rsidRDefault="00A85839" w:rsidP="006B5F88">
      <w:pPr>
        <w:rPr>
          <w:color w:val="D0CECE" w:themeColor="background2" w:themeShade="E6"/>
        </w:rPr>
      </w:pPr>
      <w:r w:rsidRPr="00EE7C7D">
        <w:rPr>
          <w:noProof/>
          <w:color w:val="D0CECE" w:themeColor="background2" w:themeShade="E6"/>
        </w:rPr>
        <w:drawing>
          <wp:inline distT="0" distB="0" distL="0" distR="0" wp14:anchorId="1DB492EC" wp14:editId="4E621C79">
            <wp:extent cx="2980706" cy="212446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44" cy="21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5B2" w14:textId="0597344F" w:rsidR="008E1603" w:rsidRPr="00EE7C7D" w:rsidRDefault="008E1603" w:rsidP="006B5F88">
      <w:pPr>
        <w:rPr>
          <w:color w:val="D0CECE" w:themeColor="background2" w:themeShade="E6"/>
        </w:rPr>
      </w:pPr>
      <w:r w:rsidRPr="00EE7C7D">
        <w:rPr>
          <w:color w:val="D0CECE" w:themeColor="background2" w:themeShade="E6"/>
        </w:rPr>
        <w:t>Numeric evaluation of activation function is extremely stable over a wide range of input values.</w:t>
      </w:r>
      <w:r w:rsidR="00760D8D" w:rsidRPr="00EE7C7D">
        <w:rPr>
          <w:color w:val="D0CECE" w:themeColor="background2" w:themeShade="E6"/>
        </w:rPr>
        <w:t xml:space="preserve"> </w:t>
      </w:r>
      <w:r w:rsidR="00760D8D" w:rsidRPr="00EE7C7D">
        <w:rPr>
          <w:color w:val="D0CECE" w:themeColor="background2" w:themeShade="E6"/>
        </w:rPr>
        <w:lastRenderedPageBreak/>
        <w:t xml:space="preserve">I </w:t>
      </w:r>
      <w:proofErr w:type="gramStart"/>
      <w:r w:rsidR="00760D8D" w:rsidRPr="00EE7C7D">
        <w:rPr>
          <w:color w:val="D0CECE" w:themeColor="background2" w:themeShade="E6"/>
        </w:rPr>
        <w:t>don’t</w:t>
      </w:r>
      <w:proofErr w:type="gramEnd"/>
      <w:r w:rsidR="00760D8D" w:rsidRPr="00EE7C7D">
        <w:rPr>
          <w:color w:val="D0CECE" w:themeColor="background2" w:themeShade="E6"/>
        </w:rPr>
        <w:t xml:space="preserve"> understand how warning for infinity or nan could occur.</w:t>
      </w:r>
      <w:r w:rsidR="009520F2" w:rsidRPr="00EE7C7D">
        <w:rPr>
          <w:color w:val="D0CECE" w:themeColor="background2" w:themeShade="E6"/>
        </w:rPr>
        <w:t xml:space="preserve"> Where did it appear?</w:t>
      </w:r>
    </w:p>
    <w:p w14:paraId="21D390CB" w14:textId="375435C0" w:rsidR="008E1603" w:rsidRPr="00EE7C7D" w:rsidRDefault="008E1603" w:rsidP="006B5F88">
      <w:pPr>
        <w:rPr>
          <w:color w:val="D0CECE" w:themeColor="background2" w:themeShade="E6"/>
        </w:rPr>
      </w:pPr>
      <w:r w:rsidRPr="00EE7C7D">
        <w:rPr>
          <w:noProof/>
          <w:color w:val="D0CECE" w:themeColor="background2" w:themeShade="E6"/>
        </w:rPr>
        <w:drawing>
          <wp:inline distT="0" distB="0" distL="0" distR="0" wp14:anchorId="32E3A13B" wp14:editId="1A160BF4">
            <wp:extent cx="3069700" cy="224443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278" cy="22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288" w14:textId="0AA99A4F" w:rsidR="0091645D" w:rsidRDefault="0091645D" w:rsidP="006B5F88"/>
    <w:p w14:paraId="27918671" w14:textId="717D0C65" w:rsidR="0091645D" w:rsidRDefault="0091645D" w:rsidP="006B5F88"/>
    <w:p w14:paraId="42A62975" w14:textId="77777777" w:rsidR="00C21FEB" w:rsidRDefault="00973935" w:rsidP="006B5F88">
      <w:r>
        <w:rPr>
          <w:rFonts w:hint="eastAsia"/>
        </w:rPr>
        <w:t>T</w:t>
      </w:r>
      <w:r>
        <w:t>raining results</w:t>
      </w:r>
    </w:p>
    <w:p w14:paraId="5EB05313" w14:textId="2412E0BE" w:rsidR="00973935" w:rsidRDefault="00C21FEB" w:rsidP="006B5F88">
      <w:r>
        <w:t>Case 1:</w:t>
      </w:r>
      <w:r w:rsidR="00973935">
        <w:t xml:space="preserve"> </w:t>
      </w:r>
      <w:r w:rsidR="00973935">
        <w:rPr>
          <w:rFonts w:hint="eastAsia"/>
        </w:rPr>
        <w:t>M</w:t>
      </w:r>
      <w:r w:rsidR="00973935">
        <w:t>NIST</w:t>
      </w:r>
      <w:r>
        <w:t xml:space="preserve">. </w:t>
      </w:r>
      <w:r w:rsidR="00973935">
        <w:t>Train only 8 images over 1000 epoch</w:t>
      </w:r>
    </w:p>
    <w:p w14:paraId="2C608093" w14:textId="16683158" w:rsidR="00973935" w:rsidRDefault="00973935" w:rsidP="006B5F88">
      <w:r w:rsidRPr="00973935">
        <w:rPr>
          <w:noProof/>
        </w:rPr>
        <w:drawing>
          <wp:inline distT="0" distB="0" distL="0" distR="0" wp14:anchorId="7528AC55" wp14:editId="3CD155C7">
            <wp:extent cx="2112145" cy="21360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192" cy="21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16C" w:rsidRPr="0028516C">
        <w:rPr>
          <w:noProof/>
        </w:rPr>
        <w:drawing>
          <wp:inline distT="0" distB="0" distL="0" distR="0" wp14:anchorId="3639C87F" wp14:editId="13590863">
            <wp:extent cx="2018995" cy="188929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1947" cy="19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EC0" w14:textId="73DD352E" w:rsidR="00B146C9" w:rsidRDefault="00C517BB" w:rsidP="006B5F88">
      <w:r w:rsidRPr="00C517BB">
        <w:t>0001_mnist_8_images_test</w:t>
      </w:r>
      <w:r>
        <w:t>.mat</w:t>
      </w:r>
    </w:p>
    <w:p w14:paraId="084E2B16" w14:textId="035C336A" w:rsidR="00C517BB" w:rsidRDefault="00C517BB" w:rsidP="006B5F88"/>
    <w:p w14:paraId="5592FF62" w14:textId="19DFE259" w:rsidR="00D32152" w:rsidRDefault="00D32152" w:rsidP="006B5F88">
      <w:r>
        <w:rPr>
          <w:rFonts w:hint="eastAsia"/>
        </w:rPr>
        <w:t>I</w:t>
      </w:r>
      <w:r>
        <w:t>mproved results over 1e4 epoch.</w:t>
      </w:r>
    </w:p>
    <w:p w14:paraId="3CFB2921" w14:textId="172F7C93" w:rsidR="00D32152" w:rsidRDefault="00D32152" w:rsidP="006B5F88">
      <w:r>
        <w:rPr>
          <w:noProof/>
        </w:rPr>
        <w:drawing>
          <wp:inline distT="0" distB="0" distL="0" distR="0" wp14:anchorId="58DCE77A" wp14:editId="2DA92776">
            <wp:extent cx="511492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D6B1" w14:textId="256C6823" w:rsidR="00D32152" w:rsidRDefault="00D32152" w:rsidP="006B5F88">
      <w:r>
        <w:lastRenderedPageBreak/>
        <w:t xml:space="preserve">Test set of 80 images show that the test accuracy is: </w:t>
      </w:r>
      <w:r w:rsidRPr="006C26A0">
        <w:rPr>
          <w:b/>
          <w:bCs/>
          <w:color w:val="FF0000"/>
        </w:rPr>
        <w:t>0.425</w:t>
      </w:r>
      <w:r>
        <w:t xml:space="preserve"> (note since only 8 training samples are used whereas there </w:t>
      </w:r>
      <w:proofErr w:type="gramStart"/>
      <w:r>
        <w:t>are</w:t>
      </w:r>
      <w:proofErr w:type="gramEnd"/>
      <w:r>
        <w:t xml:space="preserve"> a total of 10 digits, theoretical max accuracy is 0.8)</w:t>
      </w:r>
    </w:p>
    <w:p w14:paraId="4AE3CF2C" w14:textId="59865EE7" w:rsidR="00D32152" w:rsidRDefault="00871E96" w:rsidP="006B5F88">
      <w:r>
        <w:t>D</w:t>
      </w:r>
      <w:r w:rsidR="00D32152">
        <w:t xml:space="preserve">uring the training, the loss function </w:t>
      </w:r>
      <w:proofErr w:type="gramStart"/>
      <w:r w:rsidR="00D32152">
        <w:t>end</w:t>
      </w:r>
      <w:proofErr w:type="gramEnd"/>
      <w:r w:rsidR="00D32152">
        <w:t xml:space="preserve"> up with </w:t>
      </w:r>
      <w:proofErr w:type="spellStart"/>
      <w:r w:rsidR="00D32152">
        <w:t>NaN</w:t>
      </w:r>
      <w:proofErr w:type="spellEnd"/>
      <w:r w:rsidR="00D32152">
        <w:t xml:space="preserve"> due to failed numerical integration</w:t>
      </w:r>
      <w:r>
        <w:t xml:space="preserve"> of certain samples</w:t>
      </w:r>
      <w:r w:rsidR="00D32152">
        <w:t xml:space="preserve">. But for some reason it recovered shortly afterwards (probably </w:t>
      </w:r>
      <w:proofErr w:type="spellStart"/>
      <w:r w:rsidR="00D32152">
        <w:t>dW</w:t>
      </w:r>
      <w:proofErr w:type="spellEnd"/>
      <w:r>
        <w:t xml:space="preserve"> who are </w:t>
      </w:r>
      <w:proofErr w:type="spellStart"/>
      <w:r w:rsidR="00D32152">
        <w:t>NaN</w:t>
      </w:r>
      <w:proofErr w:type="spellEnd"/>
      <w:r w:rsidR="00D32152">
        <w:t xml:space="preserve"> has </w:t>
      </w:r>
      <w:proofErr w:type="gramStart"/>
      <w:r w:rsidR="00D32152">
        <w:t>being</w:t>
      </w:r>
      <w:proofErr w:type="gramEnd"/>
      <w:r w:rsidR="00D32152">
        <w:t xml:space="preserve"> treated as 0 so other ‘healthy’ samples can continue push</w:t>
      </w:r>
      <w:r w:rsidR="002A2622">
        <w:t xml:space="preserve"> for</w:t>
      </w:r>
      <w:r w:rsidR="00D32152">
        <w:t xml:space="preserve"> learning.)</w:t>
      </w:r>
    </w:p>
    <w:p w14:paraId="08332DF5" w14:textId="77777777" w:rsidR="00D32152" w:rsidRDefault="00D32152" w:rsidP="006B5F88"/>
    <w:p w14:paraId="21BE9E0F" w14:textId="54CBC3E6" w:rsidR="00C517BB" w:rsidRDefault="00C517BB" w:rsidP="006B5F88"/>
    <w:p w14:paraId="282728C5" w14:textId="3D94AF5B" w:rsidR="00776A2B" w:rsidRPr="00677C0C" w:rsidRDefault="00776A2B" w:rsidP="006B5F88">
      <w:pPr>
        <w:rPr>
          <w:b/>
          <w:bCs/>
        </w:rPr>
      </w:pPr>
      <w:r w:rsidRPr="00677C0C">
        <w:rPr>
          <w:b/>
          <w:bCs/>
        </w:rPr>
        <w:t xml:space="preserve">Training MNN for optimal </w:t>
      </w:r>
      <w:r w:rsidRPr="00677C0C">
        <w:rPr>
          <w:rFonts w:hint="eastAsia"/>
          <w:b/>
          <w:bCs/>
        </w:rPr>
        <w:t>B</w:t>
      </w:r>
      <w:r w:rsidRPr="00677C0C">
        <w:rPr>
          <w:b/>
          <w:bCs/>
        </w:rPr>
        <w:t>ayesian inference</w:t>
      </w:r>
    </w:p>
    <w:p w14:paraId="0C1806FC" w14:textId="62ED3D1D" w:rsidR="00776A2B" w:rsidRPr="00776A2B" w:rsidRDefault="00A83D4A" w:rsidP="006B5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0626F4" w14:textId="0B602102" w:rsidR="00776A2B" w:rsidRPr="00FD47B7" w:rsidRDefault="00A83D4A" w:rsidP="006B5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6C194B5" w14:textId="71014605" w:rsidR="00B30FE9" w:rsidRDefault="00B30FE9" w:rsidP="006B5F88">
      <w:r w:rsidRPr="00B30FE9">
        <w:t>0002_reg_8x10_samples</w:t>
      </w:r>
      <w:r>
        <w:t>.mat</w:t>
      </w:r>
    </w:p>
    <w:p w14:paraId="58E81883" w14:textId="12B6C06E" w:rsidR="00B30FE9" w:rsidRDefault="00B30FE9" w:rsidP="006B5F88">
      <w:r>
        <w:rPr>
          <w:rFonts w:hint="eastAsia"/>
        </w:rPr>
        <w:t>R</w:t>
      </w:r>
      <w:r>
        <w:t>andomly generated 80 samples (</w:t>
      </w:r>
      <w:r w:rsidR="00B943B8">
        <w:t xml:space="preserve">10 </w:t>
      </w:r>
      <w:r>
        <w:t>minibatch</w:t>
      </w:r>
      <w:r w:rsidR="00B943B8">
        <w:t>es each with</w:t>
      </w:r>
      <w:r>
        <w:t xml:space="preserve"> size 8).</w:t>
      </w:r>
    </w:p>
    <w:p w14:paraId="0800F4D6" w14:textId="1212D3CD" w:rsidR="00085A25" w:rsidRDefault="00085A25" w:rsidP="006B5F88">
      <w:r>
        <w:rPr>
          <w:rFonts w:hint="eastAsia"/>
        </w:rPr>
        <w:t>T</w:t>
      </w:r>
      <w:r>
        <w:t xml:space="preserve">hen target scaled appropriately such that </w:t>
      </w:r>
    </w:p>
    <w:p w14:paraId="1ADCDF6E" w14:textId="3D320244" w:rsidR="00FD47B7" w:rsidRDefault="00B30FE9" w:rsidP="006B5F88">
      <w:r w:rsidRPr="00B30FE9">
        <w:rPr>
          <w:noProof/>
        </w:rPr>
        <w:drawing>
          <wp:inline distT="0" distB="0" distL="0" distR="0" wp14:anchorId="7671AAD9" wp14:editId="237595D1">
            <wp:extent cx="2477547" cy="21796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2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7B7">
        <w:rPr>
          <w:noProof/>
        </w:rPr>
        <w:drawing>
          <wp:inline distT="0" distB="0" distL="0" distR="0" wp14:anchorId="71FE230A" wp14:editId="5F888060">
            <wp:extent cx="2549957" cy="2495932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4873" cy="25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C0CC" w14:textId="532A20A2" w:rsidR="00613AEC" w:rsidRDefault="00613AEC" w:rsidP="006B5F88"/>
    <w:p w14:paraId="07FB3884" w14:textId="613A5A53" w:rsidR="00613AEC" w:rsidRDefault="00613AEC" w:rsidP="006B5F88">
      <w:r>
        <w:rPr>
          <w:rFonts w:hint="eastAsia"/>
        </w:rPr>
        <w:t>T</w:t>
      </w:r>
      <w:r>
        <w:t xml:space="preserve">he loss can be reduced without much problem. However, the output </w:t>
      </w:r>
      <w:proofErr w:type="gramStart"/>
      <w:r>
        <w:t>won’t</w:t>
      </w:r>
      <w:proofErr w:type="gramEnd"/>
      <w:r>
        <w:t xml:space="preserve"> hit exactly the target and the relative error remains high. It seems that output mean and var are highly correlated.</w:t>
      </w:r>
    </w:p>
    <w:p w14:paraId="5F86563B" w14:textId="3FA70633" w:rsidR="00613AEC" w:rsidRPr="00094E44" w:rsidRDefault="00613AEC" w:rsidP="006B5F88">
      <w:pPr>
        <w:rPr>
          <w:rFonts w:eastAsia="Yu Mincho"/>
          <w:lang w:eastAsia="ja-JP"/>
        </w:rPr>
      </w:pPr>
    </w:p>
    <w:p w14:paraId="05A5BA88" w14:textId="6D0DF669" w:rsidR="00094E44" w:rsidRDefault="00094E44">
      <w:pPr>
        <w:widowControl/>
        <w:jc w:val="left"/>
      </w:pPr>
      <w:r>
        <w:br w:type="page"/>
      </w:r>
    </w:p>
    <w:p w14:paraId="4BB309CA" w14:textId="77777777" w:rsidR="00613AEC" w:rsidRDefault="00613AEC" w:rsidP="006B5F88"/>
    <w:p w14:paraId="56A918F2" w14:textId="2E8B56BC" w:rsidR="00B30FE9" w:rsidRDefault="00094E44" w:rsidP="006B5F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R</w:t>
      </w:r>
      <w:r>
        <w:rPr>
          <w:rFonts w:eastAsia="Yu Mincho"/>
          <w:lang w:eastAsia="ja-JP"/>
        </w:rPr>
        <w:t>egarding the optimal operation range for MNN</w:t>
      </w:r>
    </w:p>
    <w:p w14:paraId="328B47A9" w14:textId="022C7B1D" w:rsidR="00094E44" w:rsidRDefault="00094E44" w:rsidP="006B5F8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The dynamic range of the activation function is limited. </w:t>
      </w:r>
      <w:proofErr w:type="gramStart"/>
      <w:r>
        <w:rPr>
          <w:rFonts w:eastAsia="Yu Mincho"/>
          <w:lang w:eastAsia="ja-JP"/>
        </w:rPr>
        <w:t>It’s</w:t>
      </w:r>
      <w:proofErr w:type="gramEnd"/>
      <w:r>
        <w:rPr>
          <w:rFonts w:eastAsia="Yu Mincho"/>
          <w:lang w:eastAsia="ja-JP"/>
        </w:rPr>
        <w:t xml:space="preserve"> a good idea to tune the network to operate in optimal range</w:t>
      </w:r>
      <w:r w:rsidR="008331F4">
        <w:rPr>
          <w:rFonts w:eastAsia="Yu Mincho"/>
          <w:lang w:eastAsia="ja-JP"/>
        </w:rPr>
        <w:t xml:space="preserve"> (especially so for regression-type training)</w:t>
      </w:r>
      <w:r w:rsidR="00FF6F24">
        <w:rPr>
          <w:rFonts w:eastAsia="Yu Mincho"/>
          <w:lang w:eastAsia="ja-JP"/>
        </w:rPr>
        <w:t>.</w:t>
      </w:r>
    </w:p>
    <w:p w14:paraId="2077F1C7" w14:textId="52CE19CD" w:rsidR="00786398" w:rsidRPr="001504F2" w:rsidRDefault="001504F2" w:rsidP="006B5F88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Red</w:t>
      </w:r>
      <w:r>
        <w:rPr>
          <w:rFonts w:eastAsia="Yu Mincho"/>
          <w:lang w:eastAsia="ja-JP"/>
        </w:rPr>
        <w:t xml:space="preserve"> dashed line: Poisson output (is this line invariant for different time window used for spike count?</w:t>
      </w:r>
      <w:r>
        <w:rPr>
          <w:rFonts w:asciiTheme="minorEastAsia" w:hAnsiTheme="minorEastAsia" w:hint="eastAsia"/>
        </w:rPr>
        <w:t>)</w:t>
      </w:r>
    </w:p>
    <w:p w14:paraId="511CF378" w14:textId="5288B290" w:rsidR="00094E44" w:rsidRDefault="001504F2" w:rsidP="006B5F88">
      <w:pPr>
        <w:rPr>
          <w:rFonts w:eastAsia="Yu Mincho"/>
          <w:lang w:eastAsia="ja-JP"/>
        </w:rPr>
      </w:pPr>
      <w:r w:rsidRPr="001504F2">
        <w:rPr>
          <w:rFonts w:eastAsia="Yu Mincho"/>
          <w:noProof/>
          <w:lang w:eastAsia="ja-JP"/>
        </w:rPr>
        <w:drawing>
          <wp:inline distT="0" distB="0" distL="0" distR="0" wp14:anchorId="0B81F1C0" wp14:editId="67E2C856">
            <wp:extent cx="3664915" cy="290731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588" cy="29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1483" w14:textId="0518D6D6" w:rsidR="00170171" w:rsidRDefault="005576E3" w:rsidP="006B5F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[</w:t>
      </w:r>
      <w:r>
        <w:rPr>
          <w:rFonts w:eastAsia="Yu Mincho"/>
          <w:lang w:eastAsia="ja-JP"/>
        </w:rPr>
        <w:t xml:space="preserve">plotted with </w:t>
      </w:r>
      <w:proofErr w:type="spellStart"/>
      <w:r>
        <w:rPr>
          <w:rFonts w:eastAsia="Yu Mincho"/>
          <w:lang w:eastAsia="ja-JP"/>
        </w:rPr>
        <w:t>output_uv_analysis.m</w:t>
      </w:r>
      <w:proofErr w:type="spellEnd"/>
      <w:r>
        <w:rPr>
          <w:rFonts w:eastAsia="Yu Mincho"/>
          <w:lang w:eastAsia="ja-JP"/>
        </w:rPr>
        <w:t>]</w:t>
      </w:r>
    </w:p>
    <w:p w14:paraId="5FA63785" w14:textId="343D5B08" w:rsidR="00C5647E" w:rsidRDefault="00C5647E" w:rsidP="006B5F88">
      <w:pPr>
        <w:rPr>
          <w:rFonts w:eastAsia="Yu Mincho"/>
          <w:lang w:eastAsia="ja-JP"/>
        </w:rPr>
      </w:pPr>
    </w:p>
    <w:p w14:paraId="30DA09D7" w14:textId="04BD76BA" w:rsidR="00601613" w:rsidRDefault="00601613" w:rsidP="006B5F8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Regression</w:t>
      </w:r>
    </w:p>
    <w:p w14:paraId="436439D2" w14:textId="412C928D" w:rsidR="00601613" w:rsidRDefault="00601613" w:rsidP="00601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u1 = 0.1;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%kHz, must be in biologically plausible range</w:t>
      </w:r>
    </w:p>
    <w:p w14:paraId="770B1091" w14:textId="0CD204B5" w:rsidR="00601613" w:rsidRDefault="00601613" w:rsidP="00601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u2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0.05;</w:t>
      </w:r>
      <w:proofErr w:type="gramEnd"/>
    </w:p>
    <w:p w14:paraId="7E877E5D" w14:textId="7DBDDCD3" w:rsidR="00601613" w:rsidRDefault="00601613" w:rsidP="00601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0.1;</w:t>
      </w:r>
      <w:proofErr w:type="gramEnd"/>
    </w:p>
    <w:p w14:paraId="2F07A102" w14:textId="35B95503" w:rsidR="00601613" w:rsidRDefault="00601613" w:rsidP="00601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v2 = 0.25 + 0.1*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380643B" w14:textId="21FF2FF4" w:rsidR="00601613" w:rsidRDefault="00601613" w:rsidP="006B5F88"/>
    <w:p w14:paraId="55DF71A4" w14:textId="77777777" w:rsidR="00601613" w:rsidRPr="00601613" w:rsidRDefault="00601613" w:rsidP="006B5F88"/>
    <w:p w14:paraId="4C9CB033" w14:textId="3839FB2E" w:rsidR="00601613" w:rsidRDefault="00601613" w:rsidP="006B5F88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2365E7B5" wp14:editId="1776D5FC">
            <wp:extent cx="33623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B71" w14:textId="7CC0F6DA" w:rsidR="00601613" w:rsidRDefault="00601613" w:rsidP="006B5F88">
      <w:pPr>
        <w:rPr>
          <w:rFonts w:eastAsia="Yu Mincho"/>
          <w:lang w:eastAsia="ja-JP"/>
        </w:rPr>
      </w:pPr>
    </w:p>
    <w:p w14:paraId="11CAF253" w14:textId="31BF07A3" w:rsidR="00210761" w:rsidRDefault="00210761" w:rsidP="006B5F88">
      <w:pPr>
        <w:rPr>
          <w:rFonts w:eastAsia="Yu Mincho"/>
          <w:lang w:eastAsia="ja-JP"/>
        </w:rPr>
      </w:pPr>
    </w:p>
    <w:p w14:paraId="0894B583" w14:textId="78CCF216" w:rsidR="00210761" w:rsidRDefault="00210761" w:rsidP="006B5F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Another regression</w:t>
      </w:r>
    </w:p>
    <w:p w14:paraId="69702B67" w14:textId="72F6058E" w:rsidR="00210761" w:rsidRDefault="00210761" w:rsidP="006B5F88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21C4B6F0" wp14:editId="12AAD9E6">
            <wp:extent cx="4581525" cy="7038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65B" w14:textId="3B28BC2E" w:rsidR="00210761" w:rsidRDefault="00210761" w:rsidP="006B5F88">
      <w:r>
        <w:rPr>
          <w:rFonts w:hint="eastAsia"/>
        </w:rPr>
        <w:t>[</w:t>
      </w:r>
      <w:r w:rsidRPr="00210761">
        <w:t>0006_reg_16x600_samples</w:t>
      </w:r>
      <w:r>
        <w:t>.mat]</w:t>
      </w:r>
    </w:p>
    <w:p w14:paraId="24C814D1" w14:textId="09DD13BA" w:rsidR="00210761" w:rsidRDefault="00210761" w:rsidP="006B5F88"/>
    <w:p w14:paraId="014A752E" w14:textId="207E2618" w:rsidR="00600016" w:rsidRDefault="00600016" w:rsidP="006B5F88"/>
    <w:p w14:paraId="228839D6" w14:textId="24251CD7" w:rsidR="00600016" w:rsidRDefault="00600016" w:rsidP="006B5F88">
      <w:r>
        <w:t>Regarding vanishing gradient</w:t>
      </w:r>
    </w:p>
    <w:p w14:paraId="3ED03015" w14:textId="3C6E16F5" w:rsidR="00600016" w:rsidRDefault="00A83D4A" w:rsidP="006B5F88">
      <w:hyperlink r:id="rId28" w:anchor=":~:text=The%20sigmoid%20and%20tanh%20activation%20functions%20were%20very,post%2C%20we%20explore%20the%20reasons%20for%20this%20phenomenon." w:history="1">
        <w:r w:rsidR="00600016">
          <w:rPr>
            <w:rStyle w:val="Hyperlink"/>
          </w:rPr>
          <w:t>https://tungmphung.com/sigmoid-tanh-activations-and-their-loss-of-popularity/#:~:text=The%20sigmoid%20and%20tanh%20activation%20functions%20were%20very,post%2C%20we%20explore%20the%20reasons%20for%20this%20phenomenon.</w:t>
        </w:r>
      </w:hyperlink>
    </w:p>
    <w:p w14:paraId="667399A1" w14:textId="7BD9B384" w:rsidR="00600016" w:rsidRDefault="00600016" w:rsidP="006B5F88"/>
    <w:p w14:paraId="69C8BCB9" w14:textId="6B8301A9" w:rsidR="00600016" w:rsidRDefault="00600016" w:rsidP="006B5F88"/>
    <w:p w14:paraId="1BE3A8CF" w14:textId="7E5B468D" w:rsidR="005D4FB5" w:rsidRDefault="005D4FB5" w:rsidP="006B5F88"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</w:p>
    <w:p w14:paraId="0EAE7F2B" w14:textId="4EC39678" w:rsidR="005D4FB5" w:rsidRPr="005D4FB5" w:rsidRDefault="005D4FB5" w:rsidP="006B5F88">
      <m:oMathPara>
        <m:oMath>
          <m:r>
            <w:rPr>
              <w:rFonts w:ascii="Cambria Math" w:hAnsi="Cambria Math"/>
            </w:rPr>
            <m:t>ψ:x→y</m:t>
          </m:r>
        </m:oMath>
      </m:oMathPara>
    </w:p>
    <w:p w14:paraId="5635B8D0" w14:textId="7BAA3796" w:rsidR="005D4FB5" w:rsidRPr="005D4FB5" w:rsidRDefault="005D4FB5" w:rsidP="006B5F88">
      <m:oMathPara>
        <m:oMath>
          <m:r>
            <w:rPr>
              <w:rFonts w:ascii="Cambria Math" w:hAnsi="Cambria Math"/>
            </w:rPr>
            <m:t>ϕ:y→z</m:t>
          </m:r>
        </m:oMath>
      </m:oMathPara>
    </w:p>
    <w:p w14:paraId="1CFCD320" w14:textId="04027C36" w:rsidR="005D4FB5" w:rsidRDefault="00EB2219" w:rsidP="006B5F88">
      <w:r>
        <w:t xml:space="preserve">Where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</m:d>
      </m:oMath>
      <w:r>
        <w:rPr>
          <w:rFonts w:hint="eastAsia"/>
        </w:rPr>
        <w:t xml:space="preserve"> </w:t>
      </w:r>
      <w:r>
        <w:t>is the neural activity</w:t>
      </w:r>
      <w:r w:rsidR="00B1336B">
        <w:t xml:space="preserve"> of neurons within a layer across </w:t>
      </w:r>
      <w:proofErr w:type="gramStart"/>
      <w:r w:rsidR="00B1336B">
        <w:t>minibatches.</w:t>
      </w:r>
      <w:proofErr w:type="gramEnd"/>
    </w:p>
    <w:p w14:paraId="166D706D" w14:textId="5DF34E59" w:rsidR="00865FF7" w:rsidRDefault="00865FF7" w:rsidP="006B5F88">
      <w:r>
        <w:t>To take full advantage of the tensor notation, we write</w:t>
      </w:r>
    </w:p>
    <w:p w14:paraId="5A11A6FD" w14:textId="3CEF1820" w:rsidR="00865FF7" w:rsidRPr="005601BF" w:rsidRDefault="00A83D4A" w:rsidP="006B5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iαm</m:t>
              </m:r>
            </m:sub>
          </m:sSub>
        </m:oMath>
      </m:oMathPara>
    </w:p>
    <w:p w14:paraId="4053E27D" w14:textId="6CE613B6" w:rsidR="00865FF7" w:rsidRDefault="00865FF7" w:rsidP="006B5F88"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is the neural index (within a layer),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is the batch index, and </w:t>
      </w:r>
      <m:oMath>
        <m:r>
          <w:rPr>
            <w:rFonts w:ascii="Cambria Math" w:hAnsi="Cambria Math"/>
          </w:rPr>
          <m:t>m∈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eastAsia"/>
        </w:rPr>
        <w:t xml:space="preserve"> </w:t>
      </w:r>
      <w:r>
        <w:t xml:space="preserve">is the </w:t>
      </w:r>
      <w:r w:rsidR="00B1336B">
        <w:t>moment index.</w:t>
      </w:r>
    </w:p>
    <w:p w14:paraId="518F3004" w14:textId="275CBA33" w:rsidR="005058E7" w:rsidRDefault="005058E7" w:rsidP="006B5F88">
      <w:r>
        <w:rPr>
          <w:rFonts w:hint="eastAsia"/>
        </w:rPr>
        <w:t>A</w:t>
      </w:r>
      <w:r>
        <w:t xml:space="preserve"> note on MATLAB implementation:</w:t>
      </w:r>
    </w:p>
    <w:p w14:paraId="2B600222" w14:textId="77195FA8" w:rsidR="005058E7" w:rsidRDefault="00AD4FB7" w:rsidP="006B5F88">
      <w:r>
        <w:t>Index m = 1,2 will be given separated variable names</w:t>
      </w:r>
    </w:p>
    <w:p w14:paraId="2377AA8B" w14:textId="1F806192" w:rsidR="00AD4FB7" w:rsidRDefault="00AD4FB7" w:rsidP="006B5F88">
      <w:r>
        <w:t xml:space="preserve">Index </w:t>
      </w:r>
      <m:oMath>
        <m:r>
          <w:rPr>
            <w:rFonts w:ascii="Cambria Math" w:hAnsi="Cambria Math"/>
          </w:rPr>
          <m:t>i,α</m:t>
        </m:r>
      </m:oMath>
      <w:r>
        <w:rPr>
          <w:rFonts w:hint="eastAsia"/>
        </w:rPr>
        <w:t xml:space="preserve"> </w:t>
      </w:r>
      <w:r>
        <w:t>will be a matrix</w:t>
      </w:r>
    </w:p>
    <w:p w14:paraId="04F06415" w14:textId="77777777" w:rsidR="00AD4FB7" w:rsidRPr="005058E7" w:rsidRDefault="00AD4FB7" w:rsidP="006B5F88"/>
    <w:p w14:paraId="2B3A96A7" w14:textId="2BB33AC5" w:rsidR="005601BF" w:rsidRDefault="005601BF" w:rsidP="006B5F88">
      <w:r>
        <w:t>The forward pass is:</w:t>
      </w:r>
    </w:p>
    <w:p w14:paraId="15E24EDE" w14:textId="40EEEC71" w:rsidR="005601BF" w:rsidRDefault="00A83D4A" w:rsidP="006B5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iαm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iαm</m:t>
                  </m:r>
                </m:sub>
              </m:sSub>
            </m:e>
          </m:d>
        </m:oMath>
      </m:oMathPara>
    </w:p>
    <w:p w14:paraId="32145C15" w14:textId="6E62FDF0" w:rsidR="005601BF" w:rsidRDefault="00A83D4A" w:rsidP="006B5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iαm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iαm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iβm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iβm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</m:oMath>
      </m:oMathPara>
    </w:p>
    <w:p w14:paraId="4B7A7CBF" w14:textId="66B4E0EA" w:rsidR="005601BF" w:rsidRDefault="005601BF" w:rsidP="006B5F88"/>
    <w:p w14:paraId="44254D3F" w14:textId="781A16FA" w:rsidR="005136F8" w:rsidRPr="005601BF" w:rsidRDefault="005136F8" w:rsidP="006B5F88">
      <w:r>
        <w:rPr>
          <w:rFonts w:hint="eastAsia"/>
        </w:rPr>
        <w:t>T</w:t>
      </w:r>
      <w:r>
        <w:t>he backward pass</w:t>
      </w:r>
    </w:p>
    <w:p w14:paraId="666F9FEC" w14:textId="3F0A718C" w:rsidR="005D4FB5" w:rsidRDefault="00A83D4A" w:rsidP="006B5F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iαm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iβn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iαm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iγl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iγl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iβn</m:t>
                  </m:r>
                </m:sub>
              </m:sSub>
            </m:den>
          </m:f>
        </m:oMath>
      </m:oMathPara>
    </w:p>
    <w:p w14:paraId="1CEE5306" w14:textId="00FFC65D" w:rsidR="005D4FB5" w:rsidRDefault="009A7885" w:rsidP="007827F0">
      <w:r>
        <w:t xml:space="preserve">Where repeated indices (except </w:t>
      </w:r>
      <w:proofErr w:type="spellStart"/>
      <w:r w:rsidR="00856F36">
        <w:t>i</w:t>
      </w:r>
      <w:proofErr w:type="spellEnd"/>
      <w:r w:rsidR="00856F36">
        <w:t xml:space="preserve"> since normalization is occurs for each neuron</w:t>
      </w:r>
      <w:r>
        <w:t>) are summed over.</w:t>
      </w:r>
    </w:p>
    <w:p w14:paraId="348C6B0B" w14:textId="77777777" w:rsidR="005601BF" w:rsidRPr="005D4FB5" w:rsidRDefault="005601BF" w:rsidP="006B5F88"/>
    <w:sectPr w:rsidR="005601BF" w:rsidRPr="005D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C2489" w14:textId="77777777" w:rsidR="00A83D4A" w:rsidRDefault="00A83D4A" w:rsidP="00D4335A">
      <w:r>
        <w:separator/>
      </w:r>
    </w:p>
  </w:endnote>
  <w:endnote w:type="continuationSeparator" w:id="0">
    <w:p w14:paraId="78821E05" w14:textId="77777777" w:rsidR="00A83D4A" w:rsidRDefault="00A83D4A" w:rsidP="00D4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CCFF0" w14:textId="77777777" w:rsidR="00A83D4A" w:rsidRDefault="00A83D4A" w:rsidP="00D4335A">
      <w:r>
        <w:separator/>
      </w:r>
    </w:p>
  </w:footnote>
  <w:footnote w:type="continuationSeparator" w:id="0">
    <w:p w14:paraId="603F3997" w14:textId="77777777" w:rsidR="00A83D4A" w:rsidRDefault="00A83D4A" w:rsidP="00D43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65C5C"/>
    <w:multiLevelType w:val="hybridMultilevel"/>
    <w:tmpl w:val="54907940"/>
    <w:lvl w:ilvl="0" w:tplc="6878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42773"/>
    <w:multiLevelType w:val="hybridMultilevel"/>
    <w:tmpl w:val="BA04A4AA"/>
    <w:lvl w:ilvl="0" w:tplc="BC489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0288B"/>
    <w:multiLevelType w:val="hybridMultilevel"/>
    <w:tmpl w:val="BB5AF476"/>
    <w:lvl w:ilvl="0" w:tplc="8A068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E79FA"/>
    <w:multiLevelType w:val="hybridMultilevel"/>
    <w:tmpl w:val="CC5C9754"/>
    <w:lvl w:ilvl="0" w:tplc="F5BA6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9C5676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44"/>
    <w:rsid w:val="0000213C"/>
    <w:rsid w:val="000025D7"/>
    <w:rsid w:val="00002CD7"/>
    <w:rsid w:val="00005FA5"/>
    <w:rsid w:val="0001131A"/>
    <w:rsid w:val="00011490"/>
    <w:rsid w:val="000116BF"/>
    <w:rsid w:val="00012148"/>
    <w:rsid w:val="0001395B"/>
    <w:rsid w:val="00014864"/>
    <w:rsid w:val="000159C0"/>
    <w:rsid w:val="00016597"/>
    <w:rsid w:val="00020B10"/>
    <w:rsid w:val="00025022"/>
    <w:rsid w:val="00025DC3"/>
    <w:rsid w:val="00027C2C"/>
    <w:rsid w:val="00030019"/>
    <w:rsid w:val="0003060E"/>
    <w:rsid w:val="0003135F"/>
    <w:rsid w:val="00031585"/>
    <w:rsid w:val="00032E97"/>
    <w:rsid w:val="000348B2"/>
    <w:rsid w:val="00034A5F"/>
    <w:rsid w:val="00035732"/>
    <w:rsid w:val="0003763E"/>
    <w:rsid w:val="00041281"/>
    <w:rsid w:val="0004763F"/>
    <w:rsid w:val="0005061E"/>
    <w:rsid w:val="00050DFC"/>
    <w:rsid w:val="000519F2"/>
    <w:rsid w:val="000531E0"/>
    <w:rsid w:val="00055D98"/>
    <w:rsid w:val="00055FCB"/>
    <w:rsid w:val="00056C09"/>
    <w:rsid w:val="00056C37"/>
    <w:rsid w:val="000612B4"/>
    <w:rsid w:val="00061789"/>
    <w:rsid w:val="0006227E"/>
    <w:rsid w:val="000622F5"/>
    <w:rsid w:val="000625E3"/>
    <w:rsid w:val="000651DE"/>
    <w:rsid w:val="00066092"/>
    <w:rsid w:val="00067A14"/>
    <w:rsid w:val="00070128"/>
    <w:rsid w:val="00073078"/>
    <w:rsid w:val="00074744"/>
    <w:rsid w:val="000748D2"/>
    <w:rsid w:val="00076C1C"/>
    <w:rsid w:val="000804F3"/>
    <w:rsid w:val="000831CD"/>
    <w:rsid w:val="00085A25"/>
    <w:rsid w:val="00094A23"/>
    <w:rsid w:val="00094E44"/>
    <w:rsid w:val="0009613A"/>
    <w:rsid w:val="00096618"/>
    <w:rsid w:val="000A1D00"/>
    <w:rsid w:val="000A79D7"/>
    <w:rsid w:val="000B0A6F"/>
    <w:rsid w:val="000B1939"/>
    <w:rsid w:val="000B2229"/>
    <w:rsid w:val="000B2887"/>
    <w:rsid w:val="000B5E55"/>
    <w:rsid w:val="000C42D1"/>
    <w:rsid w:val="000C464D"/>
    <w:rsid w:val="000C5F95"/>
    <w:rsid w:val="000C6FF0"/>
    <w:rsid w:val="000C742A"/>
    <w:rsid w:val="000D2515"/>
    <w:rsid w:val="000D49BC"/>
    <w:rsid w:val="000D550A"/>
    <w:rsid w:val="000E14FD"/>
    <w:rsid w:val="000E2B9E"/>
    <w:rsid w:val="000E423E"/>
    <w:rsid w:val="000E7DAC"/>
    <w:rsid w:val="000F508F"/>
    <w:rsid w:val="00103C5D"/>
    <w:rsid w:val="00104C27"/>
    <w:rsid w:val="00105DA2"/>
    <w:rsid w:val="0011450A"/>
    <w:rsid w:val="0011688C"/>
    <w:rsid w:val="001178EF"/>
    <w:rsid w:val="0012669F"/>
    <w:rsid w:val="001272D0"/>
    <w:rsid w:val="0013051F"/>
    <w:rsid w:val="00132AF2"/>
    <w:rsid w:val="00133E1E"/>
    <w:rsid w:val="00137CF1"/>
    <w:rsid w:val="00140DF2"/>
    <w:rsid w:val="00141E0D"/>
    <w:rsid w:val="001435CD"/>
    <w:rsid w:val="00144160"/>
    <w:rsid w:val="00146735"/>
    <w:rsid w:val="001504F2"/>
    <w:rsid w:val="00150C28"/>
    <w:rsid w:val="00150DD3"/>
    <w:rsid w:val="001511A9"/>
    <w:rsid w:val="00152B25"/>
    <w:rsid w:val="00152C14"/>
    <w:rsid w:val="00156BFA"/>
    <w:rsid w:val="00157344"/>
    <w:rsid w:val="00157C48"/>
    <w:rsid w:val="00167D8F"/>
    <w:rsid w:val="00170171"/>
    <w:rsid w:val="0017324F"/>
    <w:rsid w:val="001739B6"/>
    <w:rsid w:val="00177CD3"/>
    <w:rsid w:val="00183CB6"/>
    <w:rsid w:val="00184558"/>
    <w:rsid w:val="00185945"/>
    <w:rsid w:val="0019055F"/>
    <w:rsid w:val="00190D52"/>
    <w:rsid w:val="00193121"/>
    <w:rsid w:val="0019313E"/>
    <w:rsid w:val="00194F11"/>
    <w:rsid w:val="001A07FE"/>
    <w:rsid w:val="001A362D"/>
    <w:rsid w:val="001A6501"/>
    <w:rsid w:val="001A6EF7"/>
    <w:rsid w:val="001B21B2"/>
    <w:rsid w:val="001B3564"/>
    <w:rsid w:val="001B45FE"/>
    <w:rsid w:val="001B47A1"/>
    <w:rsid w:val="001B653D"/>
    <w:rsid w:val="001C0426"/>
    <w:rsid w:val="001C3B2E"/>
    <w:rsid w:val="001C4138"/>
    <w:rsid w:val="001C480A"/>
    <w:rsid w:val="001C618A"/>
    <w:rsid w:val="001C6DA4"/>
    <w:rsid w:val="001C7E22"/>
    <w:rsid w:val="001D160C"/>
    <w:rsid w:val="001D1879"/>
    <w:rsid w:val="001D205C"/>
    <w:rsid w:val="001D2A58"/>
    <w:rsid w:val="001D5CC5"/>
    <w:rsid w:val="001E2341"/>
    <w:rsid w:val="001F0E0C"/>
    <w:rsid w:val="001F1340"/>
    <w:rsid w:val="001F4ED7"/>
    <w:rsid w:val="001F516F"/>
    <w:rsid w:val="00210761"/>
    <w:rsid w:val="00211F6D"/>
    <w:rsid w:val="002218D4"/>
    <w:rsid w:val="00221D07"/>
    <w:rsid w:val="002221BB"/>
    <w:rsid w:val="00223B99"/>
    <w:rsid w:val="00226051"/>
    <w:rsid w:val="0022696A"/>
    <w:rsid w:val="00230358"/>
    <w:rsid w:val="00231541"/>
    <w:rsid w:val="00233E56"/>
    <w:rsid w:val="00234024"/>
    <w:rsid w:val="00236465"/>
    <w:rsid w:val="00236B36"/>
    <w:rsid w:val="00237215"/>
    <w:rsid w:val="002424AD"/>
    <w:rsid w:val="00244948"/>
    <w:rsid w:val="00246C89"/>
    <w:rsid w:val="002500DA"/>
    <w:rsid w:val="00251B67"/>
    <w:rsid w:val="00253304"/>
    <w:rsid w:val="002551AF"/>
    <w:rsid w:val="002552FE"/>
    <w:rsid w:val="00255A92"/>
    <w:rsid w:val="00260B4D"/>
    <w:rsid w:val="00264FC8"/>
    <w:rsid w:val="00267EE1"/>
    <w:rsid w:val="00274376"/>
    <w:rsid w:val="00276BA1"/>
    <w:rsid w:val="00280B16"/>
    <w:rsid w:val="0028170D"/>
    <w:rsid w:val="0028344A"/>
    <w:rsid w:val="0028516C"/>
    <w:rsid w:val="002907AA"/>
    <w:rsid w:val="00291179"/>
    <w:rsid w:val="00291EDB"/>
    <w:rsid w:val="00296263"/>
    <w:rsid w:val="00296390"/>
    <w:rsid w:val="00297293"/>
    <w:rsid w:val="002A2622"/>
    <w:rsid w:val="002A4241"/>
    <w:rsid w:val="002A5117"/>
    <w:rsid w:val="002A520A"/>
    <w:rsid w:val="002B3208"/>
    <w:rsid w:val="002C56B4"/>
    <w:rsid w:val="002C5C19"/>
    <w:rsid w:val="002C7FB6"/>
    <w:rsid w:val="002D2C3B"/>
    <w:rsid w:val="002E1FB4"/>
    <w:rsid w:val="002E2AC7"/>
    <w:rsid w:val="002F0081"/>
    <w:rsid w:val="002F3319"/>
    <w:rsid w:val="002F4C4F"/>
    <w:rsid w:val="002F7D04"/>
    <w:rsid w:val="002F7FED"/>
    <w:rsid w:val="00304604"/>
    <w:rsid w:val="00307BF5"/>
    <w:rsid w:val="0031440B"/>
    <w:rsid w:val="003155A1"/>
    <w:rsid w:val="003169CB"/>
    <w:rsid w:val="00321DFE"/>
    <w:rsid w:val="0032399B"/>
    <w:rsid w:val="003245E9"/>
    <w:rsid w:val="003255DF"/>
    <w:rsid w:val="003279D2"/>
    <w:rsid w:val="003279F0"/>
    <w:rsid w:val="003279F6"/>
    <w:rsid w:val="003302E7"/>
    <w:rsid w:val="00330654"/>
    <w:rsid w:val="00333988"/>
    <w:rsid w:val="003350AF"/>
    <w:rsid w:val="0033776F"/>
    <w:rsid w:val="0034175E"/>
    <w:rsid w:val="00342DD9"/>
    <w:rsid w:val="00346C3A"/>
    <w:rsid w:val="003474C3"/>
    <w:rsid w:val="00352679"/>
    <w:rsid w:val="0035272E"/>
    <w:rsid w:val="00353BB1"/>
    <w:rsid w:val="0035486A"/>
    <w:rsid w:val="0035545C"/>
    <w:rsid w:val="003621FD"/>
    <w:rsid w:val="0036567C"/>
    <w:rsid w:val="00371D26"/>
    <w:rsid w:val="00372064"/>
    <w:rsid w:val="003741DC"/>
    <w:rsid w:val="003754C4"/>
    <w:rsid w:val="00376530"/>
    <w:rsid w:val="00381473"/>
    <w:rsid w:val="0038190F"/>
    <w:rsid w:val="00383C17"/>
    <w:rsid w:val="003861A4"/>
    <w:rsid w:val="003923ED"/>
    <w:rsid w:val="00395E6F"/>
    <w:rsid w:val="00395F0B"/>
    <w:rsid w:val="003966DA"/>
    <w:rsid w:val="003A2B77"/>
    <w:rsid w:val="003A3181"/>
    <w:rsid w:val="003A4CF3"/>
    <w:rsid w:val="003A56FB"/>
    <w:rsid w:val="003A6F13"/>
    <w:rsid w:val="003A7286"/>
    <w:rsid w:val="003B0713"/>
    <w:rsid w:val="003B1CE3"/>
    <w:rsid w:val="003B4506"/>
    <w:rsid w:val="003C0859"/>
    <w:rsid w:val="003C0D05"/>
    <w:rsid w:val="003C30F4"/>
    <w:rsid w:val="003C509E"/>
    <w:rsid w:val="003D0B19"/>
    <w:rsid w:val="003D2401"/>
    <w:rsid w:val="003D34B8"/>
    <w:rsid w:val="003D47E6"/>
    <w:rsid w:val="003D6E65"/>
    <w:rsid w:val="003E0234"/>
    <w:rsid w:val="003E1E9C"/>
    <w:rsid w:val="003E624B"/>
    <w:rsid w:val="003F243D"/>
    <w:rsid w:val="003F248E"/>
    <w:rsid w:val="003F2687"/>
    <w:rsid w:val="003F5F0B"/>
    <w:rsid w:val="003F641A"/>
    <w:rsid w:val="003F77E4"/>
    <w:rsid w:val="003F783E"/>
    <w:rsid w:val="00400044"/>
    <w:rsid w:val="0040072A"/>
    <w:rsid w:val="0040349F"/>
    <w:rsid w:val="004034B7"/>
    <w:rsid w:val="00404CE1"/>
    <w:rsid w:val="00406057"/>
    <w:rsid w:val="00410A69"/>
    <w:rsid w:val="00415840"/>
    <w:rsid w:val="004165DB"/>
    <w:rsid w:val="004240F6"/>
    <w:rsid w:val="00426654"/>
    <w:rsid w:val="004273A0"/>
    <w:rsid w:val="004275E4"/>
    <w:rsid w:val="00427D4A"/>
    <w:rsid w:val="004304C8"/>
    <w:rsid w:val="004307BA"/>
    <w:rsid w:val="00432928"/>
    <w:rsid w:val="00435543"/>
    <w:rsid w:val="00440B42"/>
    <w:rsid w:val="00444D55"/>
    <w:rsid w:val="0044656C"/>
    <w:rsid w:val="00446B63"/>
    <w:rsid w:val="00446E52"/>
    <w:rsid w:val="004470C7"/>
    <w:rsid w:val="00450AF8"/>
    <w:rsid w:val="004558FB"/>
    <w:rsid w:val="00456342"/>
    <w:rsid w:val="00461E3C"/>
    <w:rsid w:val="00463341"/>
    <w:rsid w:val="00464B7D"/>
    <w:rsid w:val="0047141A"/>
    <w:rsid w:val="004758EC"/>
    <w:rsid w:val="004779FE"/>
    <w:rsid w:val="0048173C"/>
    <w:rsid w:val="00481973"/>
    <w:rsid w:val="0048282E"/>
    <w:rsid w:val="00484584"/>
    <w:rsid w:val="004857D7"/>
    <w:rsid w:val="00485D64"/>
    <w:rsid w:val="0049235C"/>
    <w:rsid w:val="00493522"/>
    <w:rsid w:val="00493FC3"/>
    <w:rsid w:val="00495695"/>
    <w:rsid w:val="004A455A"/>
    <w:rsid w:val="004B2427"/>
    <w:rsid w:val="004B26FA"/>
    <w:rsid w:val="004B3289"/>
    <w:rsid w:val="004C12BA"/>
    <w:rsid w:val="004C7D0E"/>
    <w:rsid w:val="004D12DD"/>
    <w:rsid w:val="004D1A58"/>
    <w:rsid w:val="004D2E50"/>
    <w:rsid w:val="004D4BAA"/>
    <w:rsid w:val="004D5D03"/>
    <w:rsid w:val="004E0D99"/>
    <w:rsid w:val="004E19DB"/>
    <w:rsid w:val="004E1C9D"/>
    <w:rsid w:val="004E452C"/>
    <w:rsid w:val="004E7284"/>
    <w:rsid w:val="004E768B"/>
    <w:rsid w:val="004F26AE"/>
    <w:rsid w:val="004F3F83"/>
    <w:rsid w:val="0050317F"/>
    <w:rsid w:val="005035C2"/>
    <w:rsid w:val="005058E7"/>
    <w:rsid w:val="005064D5"/>
    <w:rsid w:val="00506EA1"/>
    <w:rsid w:val="00506F33"/>
    <w:rsid w:val="00507064"/>
    <w:rsid w:val="005115F1"/>
    <w:rsid w:val="005136F8"/>
    <w:rsid w:val="00520CFB"/>
    <w:rsid w:val="005215C8"/>
    <w:rsid w:val="00523CD8"/>
    <w:rsid w:val="00531195"/>
    <w:rsid w:val="00531B17"/>
    <w:rsid w:val="005321E7"/>
    <w:rsid w:val="00540810"/>
    <w:rsid w:val="00541A30"/>
    <w:rsid w:val="005433CD"/>
    <w:rsid w:val="0054550C"/>
    <w:rsid w:val="00552E9C"/>
    <w:rsid w:val="00553C1D"/>
    <w:rsid w:val="00556404"/>
    <w:rsid w:val="0055728E"/>
    <w:rsid w:val="00557314"/>
    <w:rsid w:val="00557351"/>
    <w:rsid w:val="005576E3"/>
    <w:rsid w:val="005601BF"/>
    <w:rsid w:val="00563B1C"/>
    <w:rsid w:val="00563C86"/>
    <w:rsid w:val="00565571"/>
    <w:rsid w:val="00565B6B"/>
    <w:rsid w:val="00577738"/>
    <w:rsid w:val="0057790A"/>
    <w:rsid w:val="00593E49"/>
    <w:rsid w:val="00594568"/>
    <w:rsid w:val="00594849"/>
    <w:rsid w:val="0059637F"/>
    <w:rsid w:val="005A0357"/>
    <w:rsid w:val="005A0A1B"/>
    <w:rsid w:val="005A1017"/>
    <w:rsid w:val="005A3E3C"/>
    <w:rsid w:val="005B014A"/>
    <w:rsid w:val="005B2D25"/>
    <w:rsid w:val="005B4B45"/>
    <w:rsid w:val="005B6976"/>
    <w:rsid w:val="005B6CF7"/>
    <w:rsid w:val="005C217F"/>
    <w:rsid w:val="005C2D39"/>
    <w:rsid w:val="005C38D1"/>
    <w:rsid w:val="005C3B22"/>
    <w:rsid w:val="005C3BA7"/>
    <w:rsid w:val="005C51F7"/>
    <w:rsid w:val="005D2AE3"/>
    <w:rsid w:val="005D4FB5"/>
    <w:rsid w:val="005D621F"/>
    <w:rsid w:val="005F04B8"/>
    <w:rsid w:val="005F07DC"/>
    <w:rsid w:val="005F7439"/>
    <w:rsid w:val="00600016"/>
    <w:rsid w:val="00601613"/>
    <w:rsid w:val="0060187B"/>
    <w:rsid w:val="00601968"/>
    <w:rsid w:val="00603AFF"/>
    <w:rsid w:val="0060407B"/>
    <w:rsid w:val="006041A0"/>
    <w:rsid w:val="006047A8"/>
    <w:rsid w:val="006102EB"/>
    <w:rsid w:val="00611C2E"/>
    <w:rsid w:val="00612D50"/>
    <w:rsid w:val="00612DE9"/>
    <w:rsid w:val="00613AEC"/>
    <w:rsid w:val="00617F02"/>
    <w:rsid w:val="0062171D"/>
    <w:rsid w:val="00625822"/>
    <w:rsid w:val="00627BEA"/>
    <w:rsid w:val="00632B05"/>
    <w:rsid w:val="006344C3"/>
    <w:rsid w:val="00634823"/>
    <w:rsid w:val="0063491C"/>
    <w:rsid w:val="00635113"/>
    <w:rsid w:val="00640E8C"/>
    <w:rsid w:val="006426EB"/>
    <w:rsid w:val="006427A1"/>
    <w:rsid w:val="0064703A"/>
    <w:rsid w:val="0065230E"/>
    <w:rsid w:val="00653A12"/>
    <w:rsid w:val="00657A1F"/>
    <w:rsid w:val="00662E3F"/>
    <w:rsid w:val="0066639D"/>
    <w:rsid w:val="00667D4B"/>
    <w:rsid w:val="00672504"/>
    <w:rsid w:val="00674F21"/>
    <w:rsid w:val="00677C0C"/>
    <w:rsid w:val="0068074A"/>
    <w:rsid w:val="006808FE"/>
    <w:rsid w:val="00681CCF"/>
    <w:rsid w:val="0068451E"/>
    <w:rsid w:val="00684E64"/>
    <w:rsid w:val="00687CDA"/>
    <w:rsid w:val="00694A19"/>
    <w:rsid w:val="006969EF"/>
    <w:rsid w:val="00696CC5"/>
    <w:rsid w:val="00697117"/>
    <w:rsid w:val="006976CA"/>
    <w:rsid w:val="006A0E52"/>
    <w:rsid w:val="006A3C23"/>
    <w:rsid w:val="006A5121"/>
    <w:rsid w:val="006A71FF"/>
    <w:rsid w:val="006B14BA"/>
    <w:rsid w:val="006B5F88"/>
    <w:rsid w:val="006B6E14"/>
    <w:rsid w:val="006C00C8"/>
    <w:rsid w:val="006C26A0"/>
    <w:rsid w:val="006C4318"/>
    <w:rsid w:val="006C52FE"/>
    <w:rsid w:val="006D0CE7"/>
    <w:rsid w:val="006D17D1"/>
    <w:rsid w:val="006D20BE"/>
    <w:rsid w:val="006E641C"/>
    <w:rsid w:val="006E7BAB"/>
    <w:rsid w:val="006F3DAC"/>
    <w:rsid w:val="006F55A1"/>
    <w:rsid w:val="006F6D8F"/>
    <w:rsid w:val="007007A8"/>
    <w:rsid w:val="00702FA7"/>
    <w:rsid w:val="00706BF6"/>
    <w:rsid w:val="0070723D"/>
    <w:rsid w:val="00710D15"/>
    <w:rsid w:val="00712246"/>
    <w:rsid w:val="007124A0"/>
    <w:rsid w:val="00714644"/>
    <w:rsid w:val="00714D75"/>
    <w:rsid w:val="00722944"/>
    <w:rsid w:val="00726E7C"/>
    <w:rsid w:val="00727F58"/>
    <w:rsid w:val="007303FD"/>
    <w:rsid w:val="007313B4"/>
    <w:rsid w:val="00746499"/>
    <w:rsid w:val="00746860"/>
    <w:rsid w:val="00746E66"/>
    <w:rsid w:val="007508DE"/>
    <w:rsid w:val="0075273A"/>
    <w:rsid w:val="00753ACD"/>
    <w:rsid w:val="00757A71"/>
    <w:rsid w:val="00760D8D"/>
    <w:rsid w:val="0076439A"/>
    <w:rsid w:val="007646E2"/>
    <w:rsid w:val="00766A7C"/>
    <w:rsid w:val="00767B4C"/>
    <w:rsid w:val="00770796"/>
    <w:rsid w:val="00770B39"/>
    <w:rsid w:val="007730D9"/>
    <w:rsid w:val="00774808"/>
    <w:rsid w:val="00776A2B"/>
    <w:rsid w:val="00777CB1"/>
    <w:rsid w:val="00780C49"/>
    <w:rsid w:val="00780F39"/>
    <w:rsid w:val="00781BD0"/>
    <w:rsid w:val="007821A4"/>
    <w:rsid w:val="007822C0"/>
    <w:rsid w:val="007827F0"/>
    <w:rsid w:val="00783683"/>
    <w:rsid w:val="00785148"/>
    <w:rsid w:val="00786398"/>
    <w:rsid w:val="00786BFC"/>
    <w:rsid w:val="00793661"/>
    <w:rsid w:val="00793872"/>
    <w:rsid w:val="007943C0"/>
    <w:rsid w:val="00794532"/>
    <w:rsid w:val="0079478D"/>
    <w:rsid w:val="00794D05"/>
    <w:rsid w:val="00795525"/>
    <w:rsid w:val="00795904"/>
    <w:rsid w:val="00796D89"/>
    <w:rsid w:val="00797F53"/>
    <w:rsid w:val="007A01D6"/>
    <w:rsid w:val="007A0B26"/>
    <w:rsid w:val="007A11C2"/>
    <w:rsid w:val="007A4F0D"/>
    <w:rsid w:val="007B1C64"/>
    <w:rsid w:val="007B4DCC"/>
    <w:rsid w:val="007B56D0"/>
    <w:rsid w:val="007C29F8"/>
    <w:rsid w:val="007C3507"/>
    <w:rsid w:val="007C4D31"/>
    <w:rsid w:val="007D2AFB"/>
    <w:rsid w:val="007D7D37"/>
    <w:rsid w:val="007E15B8"/>
    <w:rsid w:val="007E193E"/>
    <w:rsid w:val="007E4B2F"/>
    <w:rsid w:val="007E4FD7"/>
    <w:rsid w:val="007E5ACC"/>
    <w:rsid w:val="007E6F68"/>
    <w:rsid w:val="007E70AD"/>
    <w:rsid w:val="007E75C2"/>
    <w:rsid w:val="007F22D8"/>
    <w:rsid w:val="007F4B6F"/>
    <w:rsid w:val="00801894"/>
    <w:rsid w:val="00801A16"/>
    <w:rsid w:val="00801E37"/>
    <w:rsid w:val="00802EF3"/>
    <w:rsid w:val="008036EE"/>
    <w:rsid w:val="00812A33"/>
    <w:rsid w:val="00816E5F"/>
    <w:rsid w:val="008237A0"/>
    <w:rsid w:val="00825B12"/>
    <w:rsid w:val="00826981"/>
    <w:rsid w:val="00830CA2"/>
    <w:rsid w:val="008314E7"/>
    <w:rsid w:val="00831B53"/>
    <w:rsid w:val="00831E45"/>
    <w:rsid w:val="008331F4"/>
    <w:rsid w:val="008359F3"/>
    <w:rsid w:val="00837A6E"/>
    <w:rsid w:val="00837F69"/>
    <w:rsid w:val="008472AF"/>
    <w:rsid w:val="008502FF"/>
    <w:rsid w:val="008563A4"/>
    <w:rsid w:val="00856F36"/>
    <w:rsid w:val="0085783E"/>
    <w:rsid w:val="00860A76"/>
    <w:rsid w:val="00861462"/>
    <w:rsid w:val="00865560"/>
    <w:rsid w:val="00865FF7"/>
    <w:rsid w:val="00870206"/>
    <w:rsid w:val="00871E96"/>
    <w:rsid w:val="00871EAE"/>
    <w:rsid w:val="00872EE5"/>
    <w:rsid w:val="008754D0"/>
    <w:rsid w:val="0087638A"/>
    <w:rsid w:val="00881A3E"/>
    <w:rsid w:val="008821CE"/>
    <w:rsid w:val="0088493C"/>
    <w:rsid w:val="00890AB0"/>
    <w:rsid w:val="008964F4"/>
    <w:rsid w:val="00897666"/>
    <w:rsid w:val="00897961"/>
    <w:rsid w:val="008A1982"/>
    <w:rsid w:val="008A2121"/>
    <w:rsid w:val="008A756D"/>
    <w:rsid w:val="008A758A"/>
    <w:rsid w:val="008B2D3D"/>
    <w:rsid w:val="008C1CE5"/>
    <w:rsid w:val="008C5E62"/>
    <w:rsid w:val="008C64CF"/>
    <w:rsid w:val="008D2C75"/>
    <w:rsid w:val="008D56D8"/>
    <w:rsid w:val="008E0438"/>
    <w:rsid w:val="008E0595"/>
    <w:rsid w:val="008E1603"/>
    <w:rsid w:val="008E2E7D"/>
    <w:rsid w:val="008E361B"/>
    <w:rsid w:val="008F4BF0"/>
    <w:rsid w:val="008F4DB9"/>
    <w:rsid w:val="00900334"/>
    <w:rsid w:val="00900799"/>
    <w:rsid w:val="009007F0"/>
    <w:rsid w:val="009011B8"/>
    <w:rsid w:val="00904AF7"/>
    <w:rsid w:val="0090648A"/>
    <w:rsid w:val="00906621"/>
    <w:rsid w:val="00907D07"/>
    <w:rsid w:val="00910F20"/>
    <w:rsid w:val="009137FD"/>
    <w:rsid w:val="00914978"/>
    <w:rsid w:val="0091645D"/>
    <w:rsid w:val="0092273F"/>
    <w:rsid w:val="00927280"/>
    <w:rsid w:val="00931691"/>
    <w:rsid w:val="00931715"/>
    <w:rsid w:val="00933818"/>
    <w:rsid w:val="00935DD8"/>
    <w:rsid w:val="009405CC"/>
    <w:rsid w:val="00941ADB"/>
    <w:rsid w:val="0094374A"/>
    <w:rsid w:val="0094460C"/>
    <w:rsid w:val="00950D77"/>
    <w:rsid w:val="009520F2"/>
    <w:rsid w:val="009521E7"/>
    <w:rsid w:val="00952611"/>
    <w:rsid w:val="009550FF"/>
    <w:rsid w:val="00957C03"/>
    <w:rsid w:val="00957E4C"/>
    <w:rsid w:val="0096008C"/>
    <w:rsid w:val="00960FF0"/>
    <w:rsid w:val="00962369"/>
    <w:rsid w:val="00963BFA"/>
    <w:rsid w:val="0096427C"/>
    <w:rsid w:val="0096441B"/>
    <w:rsid w:val="00973935"/>
    <w:rsid w:val="00975143"/>
    <w:rsid w:val="00980D7B"/>
    <w:rsid w:val="009857B6"/>
    <w:rsid w:val="00985A28"/>
    <w:rsid w:val="00985BE7"/>
    <w:rsid w:val="009964A4"/>
    <w:rsid w:val="009973C9"/>
    <w:rsid w:val="009A3CFC"/>
    <w:rsid w:val="009A7885"/>
    <w:rsid w:val="009B3C09"/>
    <w:rsid w:val="009B4E58"/>
    <w:rsid w:val="009C0B83"/>
    <w:rsid w:val="009C22CF"/>
    <w:rsid w:val="009C44DE"/>
    <w:rsid w:val="009D124C"/>
    <w:rsid w:val="009D462E"/>
    <w:rsid w:val="009D6115"/>
    <w:rsid w:val="009E0524"/>
    <w:rsid w:val="009E42BD"/>
    <w:rsid w:val="009E5539"/>
    <w:rsid w:val="009E5C31"/>
    <w:rsid w:val="009E64B6"/>
    <w:rsid w:val="009F1ACA"/>
    <w:rsid w:val="009F2D97"/>
    <w:rsid w:val="00A01985"/>
    <w:rsid w:val="00A036F8"/>
    <w:rsid w:val="00A06B0E"/>
    <w:rsid w:val="00A124B5"/>
    <w:rsid w:val="00A1303D"/>
    <w:rsid w:val="00A15079"/>
    <w:rsid w:val="00A158EB"/>
    <w:rsid w:val="00A17D43"/>
    <w:rsid w:val="00A200A9"/>
    <w:rsid w:val="00A226C5"/>
    <w:rsid w:val="00A2284E"/>
    <w:rsid w:val="00A22DD6"/>
    <w:rsid w:val="00A24BE3"/>
    <w:rsid w:val="00A2518D"/>
    <w:rsid w:val="00A26264"/>
    <w:rsid w:val="00A266DA"/>
    <w:rsid w:val="00A26DC8"/>
    <w:rsid w:val="00A2758F"/>
    <w:rsid w:val="00A276D3"/>
    <w:rsid w:val="00A31423"/>
    <w:rsid w:val="00A31D4A"/>
    <w:rsid w:val="00A3498D"/>
    <w:rsid w:val="00A36696"/>
    <w:rsid w:val="00A37796"/>
    <w:rsid w:val="00A40B42"/>
    <w:rsid w:val="00A411FA"/>
    <w:rsid w:val="00A420F9"/>
    <w:rsid w:val="00A42AAA"/>
    <w:rsid w:val="00A44B8E"/>
    <w:rsid w:val="00A46AC9"/>
    <w:rsid w:val="00A52848"/>
    <w:rsid w:val="00A5351D"/>
    <w:rsid w:val="00A54426"/>
    <w:rsid w:val="00A6067E"/>
    <w:rsid w:val="00A60B0C"/>
    <w:rsid w:val="00A614FB"/>
    <w:rsid w:val="00A61B2C"/>
    <w:rsid w:val="00A63854"/>
    <w:rsid w:val="00A65067"/>
    <w:rsid w:val="00A65CBF"/>
    <w:rsid w:val="00A67C2D"/>
    <w:rsid w:val="00A67DE4"/>
    <w:rsid w:val="00A71946"/>
    <w:rsid w:val="00A71E04"/>
    <w:rsid w:val="00A72425"/>
    <w:rsid w:val="00A727D1"/>
    <w:rsid w:val="00A73A43"/>
    <w:rsid w:val="00A73EA7"/>
    <w:rsid w:val="00A7648B"/>
    <w:rsid w:val="00A83D4A"/>
    <w:rsid w:val="00A84D0C"/>
    <w:rsid w:val="00A85839"/>
    <w:rsid w:val="00A85C8D"/>
    <w:rsid w:val="00A85D62"/>
    <w:rsid w:val="00A91999"/>
    <w:rsid w:val="00A936CD"/>
    <w:rsid w:val="00A94929"/>
    <w:rsid w:val="00AA4A19"/>
    <w:rsid w:val="00AB02E7"/>
    <w:rsid w:val="00AB04CE"/>
    <w:rsid w:val="00AB20FF"/>
    <w:rsid w:val="00AB2C8E"/>
    <w:rsid w:val="00AC289E"/>
    <w:rsid w:val="00AC3289"/>
    <w:rsid w:val="00AC7057"/>
    <w:rsid w:val="00AD0D56"/>
    <w:rsid w:val="00AD1855"/>
    <w:rsid w:val="00AD26C6"/>
    <w:rsid w:val="00AD3FE4"/>
    <w:rsid w:val="00AD45A7"/>
    <w:rsid w:val="00AD4FB7"/>
    <w:rsid w:val="00AD652E"/>
    <w:rsid w:val="00AD6E23"/>
    <w:rsid w:val="00AD7432"/>
    <w:rsid w:val="00AF0CF7"/>
    <w:rsid w:val="00AF2E55"/>
    <w:rsid w:val="00AF3587"/>
    <w:rsid w:val="00AF466E"/>
    <w:rsid w:val="00AF58CF"/>
    <w:rsid w:val="00AF66D4"/>
    <w:rsid w:val="00AF7033"/>
    <w:rsid w:val="00B0499D"/>
    <w:rsid w:val="00B07557"/>
    <w:rsid w:val="00B07D51"/>
    <w:rsid w:val="00B114A2"/>
    <w:rsid w:val="00B1336B"/>
    <w:rsid w:val="00B146C9"/>
    <w:rsid w:val="00B216A9"/>
    <w:rsid w:val="00B21A45"/>
    <w:rsid w:val="00B24460"/>
    <w:rsid w:val="00B24CD3"/>
    <w:rsid w:val="00B2693F"/>
    <w:rsid w:val="00B30AE0"/>
    <w:rsid w:val="00B30FE9"/>
    <w:rsid w:val="00B32C19"/>
    <w:rsid w:val="00B34FF6"/>
    <w:rsid w:val="00B510B1"/>
    <w:rsid w:val="00B52B88"/>
    <w:rsid w:val="00B60531"/>
    <w:rsid w:val="00B63DAC"/>
    <w:rsid w:val="00B63EF8"/>
    <w:rsid w:val="00B7280A"/>
    <w:rsid w:val="00B731F9"/>
    <w:rsid w:val="00B8247C"/>
    <w:rsid w:val="00B85F49"/>
    <w:rsid w:val="00B90A01"/>
    <w:rsid w:val="00B91C8F"/>
    <w:rsid w:val="00B943B8"/>
    <w:rsid w:val="00B977C2"/>
    <w:rsid w:val="00BA4249"/>
    <w:rsid w:val="00BA79DB"/>
    <w:rsid w:val="00BB1527"/>
    <w:rsid w:val="00BB41DE"/>
    <w:rsid w:val="00BB4A65"/>
    <w:rsid w:val="00BB501E"/>
    <w:rsid w:val="00BC3C48"/>
    <w:rsid w:val="00BC3EBC"/>
    <w:rsid w:val="00BD503D"/>
    <w:rsid w:val="00BD74DE"/>
    <w:rsid w:val="00BE366D"/>
    <w:rsid w:val="00BE511E"/>
    <w:rsid w:val="00BF0392"/>
    <w:rsid w:val="00BF2272"/>
    <w:rsid w:val="00BF31A6"/>
    <w:rsid w:val="00BF49A5"/>
    <w:rsid w:val="00BF69B1"/>
    <w:rsid w:val="00C02163"/>
    <w:rsid w:val="00C05421"/>
    <w:rsid w:val="00C05BBC"/>
    <w:rsid w:val="00C10F86"/>
    <w:rsid w:val="00C16F7E"/>
    <w:rsid w:val="00C17BE0"/>
    <w:rsid w:val="00C21FEB"/>
    <w:rsid w:val="00C22A0C"/>
    <w:rsid w:val="00C2303C"/>
    <w:rsid w:val="00C23152"/>
    <w:rsid w:val="00C2393F"/>
    <w:rsid w:val="00C253E5"/>
    <w:rsid w:val="00C2581E"/>
    <w:rsid w:val="00C2594D"/>
    <w:rsid w:val="00C277A2"/>
    <w:rsid w:val="00C32CE3"/>
    <w:rsid w:val="00C33189"/>
    <w:rsid w:val="00C37467"/>
    <w:rsid w:val="00C450CD"/>
    <w:rsid w:val="00C517BB"/>
    <w:rsid w:val="00C51BAF"/>
    <w:rsid w:val="00C5304F"/>
    <w:rsid w:val="00C5545C"/>
    <w:rsid w:val="00C5647E"/>
    <w:rsid w:val="00C600AF"/>
    <w:rsid w:val="00C65B1E"/>
    <w:rsid w:val="00C65DFB"/>
    <w:rsid w:val="00C65FC4"/>
    <w:rsid w:val="00C66768"/>
    <w:rsid w:val="00C67A4A"/>
    <w:rsid w:val="00C70C22"/>
    <w:rsid w:val="00C7171C"/>
    <w:rsid w:val="00C71E6E"/>
    <w:rsid w:val="00C7210E"/>
    <w:rsid w:val="00C75482"/>
    <w:rsid w:val="00C80E86"/>
    <w:rsid w:val="00C81CC3"/>
    <w:rsid w:val="00C82955"/>
    <w:rsid w:val="00C833BC"/>
    <w:rsid w:val="00C9112C"/>
    <w:rsid w:val="00C91902"/>
    <w:rsid w:val="00C9260D"/>
    <w:rsid w:val="00C930BD"/>
    <w:rsid w:val="00C9540D"/>
    <w:rsid w:val="00C95C06"/>
    <w:rsid w:val="00C964B8"/>
    <w:rsid w:val="00CA12BF"/>
    <w:rsid w:val="00CA7FF1"/>
    <w:rsid w:val="00CB0C5C"/>
    <w:rsid w:val="00CB1D1D"/>
    <w:rsid w:val="00CB27BB"/>
    <w:rsid w:val="00CC10DF"/>
    <w:rsid w:val="00CC246D"/>
    <w:rsid w:val="00CC4175"/>
    <w:rsid w:val="00CC46ED"/>
    <w:rsid w:val="00CC546F"/>
    <w:rsid w:val="00CD0C21"/>
    <w:rsid w:val="00CD1CCF"/>
    <w:rsid w:val="00CE344B"/>
    <w:rsid w:val="00CE3BB6"/>
    <w:rsid w:val="00CE696F"/>
    <w:rsid w:val="00D02DFC"/>
    <w:rsid w:val="00D07235"/>
    <w:rsid w:val="00D10E65"/>
    <w:rsid w:val="00D13C9F"/>
    <w:rsid w:val="00D154B2"/>
    <w:rsid w:val="00D16634"/>
    <w:rsid w:val="00D219EC"/>
    <w:rsid w:val="00D237CA"/>
    <w:rsid w:val="00D30239"/>
    <w:rsid w:val="00D320E0"/>
    <w:rsid w:val="00D32152"/>
    <w:rsid w:val="00D41DD4"/>
    <w:rsid w:val="00D429BC"/>
    <w:rsid w:val="00D4335A"/>
    <w:rsid w:val="00D43EC3"/>
    <w:rsid w:val="00D45D9A"/>
    <w:rsid w:val="00D478F7"/>
    <w:rsid w:val="00D5066D"/>
    <w:rsid w:val="00D5109F"/>
    <w:rsid w:val="00D537BD"/>
    <w:rsid w:val="00D558FD"/>
    <w:rsid w:val="00D6244B"/>
    <w:rsid w:val="00D65E33"/>
    <w:rsid w:val="00D715B4"/>
    <w:rsid w:val="00D77938"/>
    <w:rsid w:val="00D77F7C"/>
    <w:rsid w:val="00D80B64"/>
    <w:rsid w:val="00D80E89"/>
    <w:rsid w:val="00D82D43"/>
    <w:rsid w:val="00D87E09"/>
    <w:rsid w:val="00D903F5"/>
    <w:rsid w:val="00D904E4"/>
    <w:rsid w:val="00D94AF9"/>
    <w:rsid w:val="00D95204"/>
    <w:rsid w:val="00D95DCC"/>
    <w:rsid w:val="00D97CDF"/>
    <w:rsid w:val="00DA57C4"/>
    <w:rsid w:val="00DA5EA4"/>
    <w:rsid w:val="00DA6B91"/>
    <w:rsid w:val="00DA7458"/>
    <w:rsid w:val="00DB3377"/>
    <w:rsid w:val="00DB4280"/>
    <w:rsid w:val="00DB49A4"/>
    <w:rsid w:val="00DC5356"/>
    <w:rsid w:val="00DC73B6"/>
    <w:rsid w:val="00DC7A1A"/>
    <w:rsid w:val="00DC7D7E"/>
    <w:rsid w:val="00DD0872"/>
    <w:rsid w:val="00DD5BEC"/>
    <w:rsid w:val="00DD6ED4"/>
    <w:rsid w:val="00DE4151"/>
    <w:rsid w:val="00DF276E"/>
    <w:rsid w:val="00DF51DC"/>
    <w:rsid w:val="00DF54A3"/>
    <w:rsid w:val="00DF7845"/>
    <w:rsid w:val="00E00059"/>
    <w:rsid w:val="00E01697"/>
    <w:rsid w:val="00E01C3B"/>
    <w:rsid w:val="00E01CAA"/>
    <w:rsid w:val="00E02D8F"/>
    <w:rsid w:val="00E033EC"/>
    <w:rsid w:val="00E03B50"/>
    <w:rsid w:val="00E1434A"/>
    <w:rsid w:val="00E270A1"/>
    <w:rsid w:val="00E300AC"/>
    <w:rsid w:val="00E326B5"/>
    <w:rsid w:val="00E34235"/>
    <w:rsid w:val="00E375C7"/>
    <w:rsid w:val="00E37964"/>
    <w:rsid w:val="00E41A5E"/>
    <w:rsid w:val="00E437B2"/>
    <w:rsid w:val="00E439ED"/>
    <w:rsid w:val="00E45A9D"/>
    <w:rsid w:val="00E45F57"/>
    <w:rsid w:val="00E46354"/>
    <w:rsid w:val="00E47B7B"/>
    <w:rsid w:val="00E512E7"/>
    <w:rsid w:val="00E518EA"/>
    <w:rsid w:val="00E53023"/>
    <w:rsid w:val="00E5499B"/>
    <w:rsid w:val="00E61F58"/>
    <w:rsid w:val="00E64C28"/>
    <w:rsid w:val="00E64F1C"/>
    <w:rsid w:val="00E65225"/>
    <w:rsid w:val="00E67D85"/>
    <w:rsid w:val="00E71664"/>
    <w:rsid w:val="00E71946"/>
    <w:rsid w:val="00E81553"/>
    <w:rsid w:val="00E95844"/>
    <w:rsid w:val="00E95B6A"/>
    <w:rsid w:val="00EB0D19"/>
    <w:rsid w:val="00EB2219"/>
    <w:rsid w:val="00EB33C4"/>
    <w:rsid w:val="00EB6DBA"/>
    <w:rsid w:val="00EB7B9B"/>
    <w:rsid w:val="00EC124E"/>
    <w:rsid w:val="00EC1570"/>
    <w:rsid w:val="00EC26D2"/>
    <w:rsid w:val="00EC4B82"/>
    <w:rsid w:val="00EC6458"/>
    <w:rsid w:val="00ED2058"/>
    <w:rsid w:val="00ED2F5F"/>
    <w:rsid w:val="00ED6074"/>
    <w:rsid w:val="00ED63A5"/>
    <w:rsid w:val="00ED648B"/>
    <w:rsid w:val="00ED7B30"/>
    <w:rsid w:val="00EE0087"/>
    <w:rsid w:val="00EE0734"/>
    <w:rsid w:val="00EE37C5"/>
    <w:rsid w:val="00EE3A2C"/>
    <w:rsid w:val="00EE3D06"/>
    <w:rsid w:val="00EE3D4A"/>
    <w:rsid w:val="00EE72DB"/>
    <w:rsid w:val="00EE7C7D"/>
    <w:rsid w:val="00EF209D"/>
    <w:rsid w:val="00EF58EA"/>
    <w:rsid w:val="00F0015D"/>
    <w:rsid w:val="00F04793"/>
    <w:rsid w:val="00F07AFD"/>
    <w:rsid w:val="00F11E6B"/>
    <w:rsid w:val="00F13550"/>
    <w:rsid w:val="00F15C79"/>
    <w:rsid w:val="00F17A05"/>
    <w:rsid w:val="00F20A8D"/>
    <w:rsid w:val="00F21088"/>
    <w:rsid w:val="00F268C4"/>
    <w:rsid w:val="00F309D2"/>
    <w:rsid w:val="00F32184"/>
    <w:rsid w:val="00F33205"/>
    <w:rsid w:val="00F33C66"/>
    <w:rsid w:val="00F355B2"/>
    <w:rsid w:val="00F35C95"/>
    <w:rsid w:val="00F376F3"/>
    <w:rsid w:val="00F37CCB"/>
    <w:rsid w:val="00F44A6C"/>
    <w:rsid w:val="00F44CCD"/>
    <w:rsid w:val="00F519CF"/>
    <w:rsid w:val="00F61D70"/>
    <w:rsid w:val="00F6424F"/>
    <w:rsid w:val="00F65133"/>
    <w:rsid w:val="00F66229"/>
    <w:rsid w:val="00F723E4"/>
    <w:rsid w:val="00F73ADA"/>
    <w:rsid w:val="00F74E9A"/>
    <w:rsid w:val="00F764F8"/>
    <w:rsid w:val="00F7738C"/>
    <w:rsid w:val="00F81E9A"/>
    <w:rsid w:val="00F82303"/>
    <w:rsid w:val="00F8232F"/>
    <w:rsid w:val="00F87263"/>
    <w:rsid w:val="00F96199"/>
    <w:rsid w:val="00F97989"/>
    <w:rsid w:val="00F97BA0"/>
    <w:rsid w:val="00FA7B4B"/>
    <w:rsid w:val="00FA7F0A"/>
    <w:rsid w:val="00FB183F"/>
    <w:rsid w:val="00FB19CD"/>
    <w:rsid w:val="00FB450A"/>
    <w:rsid w:val="00FC0662"/>
    <w:rsid w:val="00FC1182"/>
    <w:rsid w:val="00FC438A"/>
    <w:rsid w:val="00FC4C34"/>
    <w:rsid w:val="00FC516D"/>
    <w:rsid w:val="00FD1411"/>
    <w:rsid w:val="00FD1B8F"/>
    <w:rsid w:val="00FD2ABC"/>
    <w:rsid w:val="00FD47AF"/>
    <w:rsid w:val="00FD47B7"/>
    <w:rsid w:val="00FD51D0"/>
    <w:rsid w:val="00FE19D4"/>
    <w:rsid w:val="00FE2A1B"/>
    <w:rsid w:val="00FE3924"/>
    <w:rsid w:val="00FE4096"/>
    <w:rsid w:val="00FE6F9B"/>
    <w:rsid w:val="00FF50CF"/>
    <w:rsid w:val="00FF5B68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860B"/>
  <w15:chartTrackingRefBased/>
  <w15:docId w15:val="{6BA0A21E-2237-4590-A528-76794FE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4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2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70B39"/>
  </w:style>
  <w:style w:type="paragraph" w:styleId="BalloonText">
    <w:name w:val="Balloon Text"/>
    <w:basedOn w:val="Normal"/>
    <w:link w:val="BalloonTextChar"/>
    <w:uiPriority w:val="99"/>
    <w:semiHidden/>
    <w:unhideWhenUsed/>
    <w:rsid w:val="00770B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2C1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43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33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3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335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3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rohanvarma.me/Loss-Functions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tungmphung.com/sigmoid-tanh-activations-and-their-loss-of-popularit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mbru.github.io/2018/05/23/cross_entropy_loss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199D-AA90-4365-B9B5-0A64E5FC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18</Pages>
  <Words>2991</Words>
  <Characters>17050</Characters>
  <Application>Microsoft Office Word</Application>
  <DocSecurity>0</DocSecurity>
  <Lines>142</Lines>
  <Paragraphs>40</Paragraphs>
  <ScaleCrop>false</ScaleCrop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yang qi</cp:lastModifiedBy>
  <cp:revision>565</cp:revision>
  <dcterms:created xsi:type="dcterms:W3CDTF">2020-06-10T11:15:00Z</dcterms:created>
  <dcterms:modified xsi:type="dcterms:W3CDTF">2020-07-31T08:14:00Z</dcterms:modified>
</cp:coreProperties>
</file>