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D1AA1" w14:textId="77777777" w:rsidR="00886023" w:rsidRDefault="00886023" w:rsidP="0088602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5EF36848" w14:textId="77777777" w:rsidR="00886023" w:rsidRDefault="00886023" w:rsidP="0088602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3AF46B2C" w14:textId="77777777" w:rsidR="00886023" w:rsidRDefault="00886023" w:rsidP="0088602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4DC048BB" w14:textId="77777777" w:rsidR="00886023" w:rsidRDefault="00886023" w:rsidP="0088602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64B30E4A" w14:textId="77777777" w:rsidR="00886023" w:rsidRDefault="00886023" w:rsidP="0088602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44381D5A" w14:textId="77777777" w:rsidR="00886023" w:rsidRDefault="00886023" w:rsidP="0088602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4C7195A4" w14:textId="083222F2" w:rsidR="00EE155A" w:rsidRDefault="00EE155A" w:rsidP="00EE155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Sistema Inteligente de Seguridad para el Hogar «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t>Safe</w:t>
      </w:r>
      <w:proofErr w:type="spellEnd"/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Home»</w:t>
      </w:r>
    </w:p>
    <w:p w14:paraId="3C8681AE" w14:textId="77777777" w:rsidR="00EE155A" w:rsidRDefault="00EE155A" w:rsidP="00EE155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Especificación de Caso de Uso:</w:t>
      </w:r>
    </w:p>
    <w:p w14:paraId="0F29C688" w14:textId="5B1F0BBB" w:rsidR="00EE155A" w:rsidRDefault="00EE155A" w:rsidP="00EE155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CUS009 – Abrir cerradura </w:t>
      </w:r>
    </w:p>
    <w:p w14:paraId="50B20C79" w14:textId="77777777" w:rsidR="00EE155A" w:rsidRDefault="00EE155A" w:rsidP="00EE155A">
      <w:pPr>
        <w:jc w:val="right"/>
      </w:pPr>
    </w:p>
    <w:p w14:paraId="59955938" w14:textId="77777777" w:rsidR="00EE155A" w:rsidRDefault="00EE155A" w:rsidP="00EE155A">
      <w:pPr>
        <w:jc w:val="right"/>
      </w:pPr>
    </w:p>
    <w:p w14:paraId="518C9C53" w14:textId="77777777" w:rsidR="00EE155A" w:rsidRDefault="00EE155A" w:rsidP="00EE155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Versión 1.0</w:t>
      </w:r>
    </w:p>
    <w:p w14:paraId="53E682BD" w14:textId="77777777" w:rsidR="00886023" w:rsidRDefault="00886023" w:rsidP="00886023">
      <w:pPr>
        <w:jc w:val="both"/>
      </w:pPr>
      <w:r>
        <w:br w:type="page"/>
      </w:r>
    </w:p>
    <w:p w14:paraId="4D3270C4" w14:textId="77777777" w:rsidR="00886023" w:rsidRDefault="00886023" w:rsidP="00886023">
      <w:pPr>
        <w:spacing w:before="240" w:after="240"/>
        <w:jc w:val="center"/>
        <w:rPr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Historial de Revisiones</w:t>
      </w:r>
    </w:p>
    <w:tbl>
      <w:tblPr>
        <w:tblStyle w:val="23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75"/>
        <w:gridCol w:w="3300"/>
        <w:gridCol w:w="2115"/>
      </w:tblGrid>
      <w:tr w:rsidR="00886023" w14:paraId="4204A7B0" w14:textId="77777777" w:rsidTr="00632FE5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1CDC75" w14:textId="77777777" w:rsidR="00886023" w:rsidRDefault="00886023" w:rsidP="00632FE5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23266" w14:textId="77777777" w:rsidR="00886023" w:rsidRDefault="00886023" w:rsidP="00632FE5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9427E0" w14:textId="77777777" w:rsidR="00886023" w:rsidRDefault="00886023" w:rsidP="00632FE5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ABEC1" w14:textId="77777777" w:rsidR="00886023" w:rsidRDefault="00886023" w:rsidP="00632FE5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886023" w14:paraId="3415772E" w14:textId="77777777" w:rsidTr="00632FE5">
        <w:trPr>
          <w:trHeight w:val="106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A1DFE8" w14:textId="473ED03F" w:rsidR="00886023" w:rsidRDefault="00886023" w:rsidP="00632FE5">
            <w:pPr>
              <w:spacing w:before="240" w:after="240"/>
              <w:jc w:val="center"/>
            </w:pPr>
            <w:r>
              <w:t>0</w:t>
            </w:r>
            <w:r w:rsidR="00407B6D">
              <w:t>9</w:t>
            </w:r>
            <w:r>
              <w:t>/10/2019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17A05F" w14:textId="77777777" w:rsidR="00886023" w:rsidRDefault="00886023" w:rsidP="00632FE5">
            <w:pPr>
              <w:spacing w:before="240" w:after="240"/>
              <w:jc w:val="center"/>
            </w:pPr>
            <w:r>
              <w:t>1.0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70353A" w14:textId="6B29B343" w:rsidR="00886023" w:rsidRDefault="00886023" w:rsidP="00632FE5">
            <w:pPr>
              <w:spacing w:before="240" w:after="240"/>
              <w:jc w:val="center"/>
            </w:pPr>
            <w:r>
              <w:t>Creación del documento</w:t>
            </w:r>
            <w:r w:rsidR="00877829">
              <w:t xml:space="preserve"> de especificación de caso de uso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B6CE4F" w14:textId="756C3202" w:rsidR="00886023" w:rsidRDefault="00407B6D" w:rsidP="00632FE5">
            <w:pPr>
              <w:spacing w:before="240" w:after="240"/>
              <w:jc w:val="center"/>
            </w:pPr>
            <w:r>
              <w:t>Renzo Condori</w:t>
            </w:r>
          </w:p>
        </w:tc>
      </w:tr>
      <w:tr w:rsidR="00886023" w14:paraId="4BFE312E" w14:textId="77777777" w:rsidTr="00632FE5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16C10" w14:textId="77777777" w:rsidR="00886023" w:rsidRDefault="00886023" w:rsidP="00632FE5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B537E" w14:textId="77777777" w:rsidR="00886023" w:rsidRDefault="00886023" w:rsidP="00632FE5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AECCA8" w14:textId="77777777" w:rsidR="00886023" w:rsidRDefault="00886023" w:rsidP="00632FE5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E389A" w14:textId="77777777" w:rsidR="00886023" w:rsidRDefault="00886023" w:rsidP="00632FE5">
            <w:pPr>
              <w:spacing w:before="240" w:after="240"/>
              <w:jc w:val="both"/>
            </w:pPr>
            <w:r>
              <w:t xml:space="preserve"> </w:t>
            </w:r>
          </w:p>
        </w:tc>
      </w:tr>
    </w:tbl>
    <w:p w14:paraId="71B18541" w14:textId="77777777" w:rsidR="00886023" w:rsidRDefault="00886023" w:rsidP="00886023">
      <w:pPr>
        <w:jc w:val="both"/>
      </w:pPr>
    </w:p>
    <w:p w14:paraId="4251FCC2" w14:textId="77777777" w:rsidR="00886023" w:rsidRDefault="00886023" w:rsidP="00886023">
      <w:pPr>
        <w:jc w:val="both"/>
      </w:pPr>
    </w:p>
    <w:p w14:paraId="7EED0E94" w14:textId="5E5A78EA" w:rsidR="00886023" w:rsidRDefault="00886023">
      <w: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es-ES"/>
        </w:rPr>
        <w:id w:val="2049331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68764D" w14:textId="2B31C1F6" w:rsidR="00FA5519" w:rsidRPr="00FA5519" w:rsidRDefault="00FA5519" w:rsidP="00FA5519">
          <w:pPr>
            <w:pStyle w:val="TtuloTDC"/>
            <w:jc w:val="center"/>
            <w:rPr>
              <w:rFonts w:ascii="Times New Roman" w:eastAsia="Times New Roman" w:hAnsi="Times New Roman" w:cs="Times New Roman"/>
              <w:b/>
              <w:color w:val="auto"/>
              <w:sz w:val="36"/>
              <w:szCs w:val="36"/>
            </w:rPr>
          </w:pPr>
          <w:r w:rsidRPr="00FA5519">
            <w:rPr>
              <w:rFonts w:ascii="Times New Roman" w:eastAsia="Times New Roman" w:hAnsi="Times New Roman" w:cs="Times New Roman"/>
              <w:b/>
              <w:color w:val="auto"/>
              <w:sz w:val="36"/>
              <w:szCs w:val="36"/>
            </w:rPr>
            <w:t>Tabla de Contenido</w:t>
          </w:r>
          <w:r>
            <w:rPr>
              <w:rFonts w:ascii="Times New Roman" w:eastAsia="Times New Roman" w:hAnsi="Times New Roman" w:cs="Times New Roman"/>
              <w:b/>
              <w:color w:val="auto"/>
              <w:sz w:val="36"/>
              <w:szCs w:val="36"/>
            </w:rPr>
            <w:t>s</w:t>
          </w:r>
        </w:p>
        <w:p w14:paraId="5C487258" w14:textId="0424A71A" w:rsidR="00704580" w:rsidRDefault="00FA5519">
          <w:pPr>
            <w:pStyle w:val="TDC2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482977" w:history="1">
            <w:r w:rsidR="00704580" w:rsidRPr="000E781E">
              <w:rPr>
                <w:rStyle w:val="Hipervnculo"/>
                <w:rFonts w:ascii="Arial" w:hAnsi="Arial" w:cs="Arial"/>
                <w:b/>
                <w:bCs/>
                <w:noProof/>
              </w:rPr>
              <w:t>1.</w:t>
            </w:r>
            <w:r w:rsidR="0070458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04580" w:rsidRPr="000E781E">
              <w:rPr>
                <w:rStyle w:val="Hipervnculo"/>
                <w:rFonts w:ascii="Arial" w:hAnsi="Arial" w:cs="Arial"/>
                <w:b/>
                <w:bCs/>
                <w:noProof/>
              </w:rPr>
              <w:t>Abrir cerradura</w:t>
            </w:r>
            <w:r w:rsidR="00704580">
              <w:rPr>
                <w:noProof/>
                <w:webHidden/>
              </w:rPr>
              <w:tab/>
            </w:r>
            <w:r w:rsidR="00704580">
              <w:rPr>
                <w:noProof/>
                <w:webHidden/>
              </w:rPr>
              <w:fldChar w:fldCharType="begin"/>
            </w:r>
            <w:r w:rsidR="00704580">
              <w:rPr>
                <w:noProof/>
                <w:webHidden/>
              </w:rPr>
              <w:instrText xml:space="preserve"> PAGEREF _Toc21482977 \h </w:instrText>
            </w:r>
            <w:r w:rsidR="00704580">
              <w:rPr>
                <w:noProof/>
                <w:webHidden/>
              </w:rPr>
            </w:r>
            <w:r w:rsidR="00704580">
              <w:rPr>
                <w:noProof/>
                <w:webHidden/>
              </w:rPr>
              <w:fldChar w:fldCharType="separate"/>
            </w:r>
            <w:r w:rsidR="00704580">
              <w:rPr>
                <w:noProof/>
                <w:webHidden/>
              </w:rPr>
              <w:t>4</w:t>
            </w:r>
            <w:r w:rsidR="00704580">
              <w:rPr>
                <w:noProof/>
                <w:webHidden/>
              </w:rPr>
              <w:fldChar w:fldCharType="end"/>
            </w:r>
          </w:hyperlink>
        </w:p>
        <w:p w14:paraId="6257839E" w14:textId="06C091FA" w:rsidR="00704580" w:rsidRDefault="009C4BA5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482978" w:history="1">
            <w:r w:rsidR="00704580" w:rsidRPr="000E781E">
              <w:rPr>
                <w:rStyle w:val="Hipervnculo"/>
                <w:rFonts w:ascii="Arial" w:hAnsi="Arial" w:cs="Arial"/>
                <w:b/>
                <w:bCs/>
                <w:noProof/>
              </w:rPr>
              <w:t>1.1.</w:t>
            </w:r>
            <w:r w:rsidR="0070458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04580" w:rsidRPr="000E781E">
              <w:rPr>
                <w:rStyle w:val="Hipervnculo"/>
                <w:rFonts w:ascii="Arial" w:hAnsi="Arial" w:cs="Arial"/>
                <w:b/>
                <w:bCs/>
                <w:noProof/>
              </w:rPr>
              <w:t>Descripción</w:t>
            </w:r>
            <w:r w:rsidR="00704580">
              <w:rPr>
                <w:noProof/>
                <w:webHidden/>
              </w:rPr>
              <w:tab/>
            </w:r>
            <w:r w:rsidR="00704580">
              <w:rPr>
                <w:noProof/>
                <w:webHidden/>
              </w:rPr>
              <w:fldChar w:fldCharType="begin"/>
            </w:r>
            <w:r w:rsidR="00704580">
              <w:rPr>
                <w:noProof/>
                <w:webHidden/>
              </w:rPr>
              <w:instrText xml:space="preserve"> PAGEREF _Toc21482978 \h </w:instrText>
            </w:r>
            <w:r w:rsidR="00704580">
              <w:rPr>
                <w:noProof/>
                <w:webHidden/>
              </w:rPr>
            </w:r>
            <w:r w:rsidR="00704580">
              <w:rPr>
                <w:noProof/>
                <w:webHidden/>
              </w:rPr>
              <w:fldChar w:fldCharType="separate"/>
            </w:r>
            <w:r w:rsidR="00704580">
              <w:rPr>
                <w:noProof/>
                <w:webHidden/>
              </w:rPr>
              <w:t>4</w:t>
            </w:r>
            <w:r w:rsidR="00704580">
              <w:rPr>
                <w:noProof/>
                <w:webHidden/>
              </w:rPr>
              <w:fldChar w:fldCharType="end"/>
            </w:r>
          </w:hyperlink>
        </w:p>
        <w:p w14:paraId="52612295" w14:textId="0259904F" w:rsidR="00704580" w:rsidRDefault="009C4BA5">
          <w:pPr>
            <w:pStyle w:val="TDC2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482979" w:history="1">
            <w:r w:rsidR="00704580" w:rsidRPr="000E781E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 w:rsidR="0070458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04580" w:rsidRPr="000E781E">
              <w:rPr>
                <w:rStyle w:val="Hipervnculo"/>
                <w:rFonts w:ascii="Arial" w:hAnsi="Arial" w:cs="Arial"/>
                <w:b/>
                <w:bCs/>
                <w:noProof/>
              </w:rPr>
              <w:t>Flujo de Eventos</w:t>
            </w:r>
            <w:r w:rsidR="00704580">
              <w:rPr>
                <w:noProof/>
                <w:webHidden/>
              </w:rPr>
              <w:tab/>
            </w:r>
            <w:r w:rsidR="00704580">
              <w:rPr>
                <w:noProof/>
                <w:webHidden/>
              </w:rPr>
              <w:fldChar w:fldCharType="begin"/>
            </w:r>
            <w:r w:rsidR="00704580">
              <w:rPr>
                <w:noProof/>
                <w:webHidden/>
              </w:rPr>
              <w:instrText xml:space="preserve"> PAGEREF _Toc21482979 \h </w:instrText>
            </w:r>
            <w:r w:rsidR="00704580">
              <w:rPr>
                <w:noProof/>
                <w:webHidden/>
              </w:rPr>
            </w:r>
            <w:r w:rsidR="00704580">
              <w:rPr>
                <w:noProof/>
                <w:webHidden/>
              </w:rPr>
              <w:fldChar w:fldCharType="separate"/>
            </w:r>
            <w:r w:rsidR="00704580">
              <w:rPr>
                <w:noProof/>
                <w:webHidden/>
              </w:rPr>
              <w:t>4</w:t>
            </w:r>
            <w:r w:rsidR="00704580">
              <w:rPr>
                <w:noProof/>
                <w:webHidden/>
              </w:rPr>
              <w:fldChar w:fldCharType="end"/>
            </w:r>
          </w:hyperlink>
        </w:p>
        <w:p w14:paraId="73789454" w14:textId="38202330" w:rsidR="00704580" w:rsidRDefault="009C4BA5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482980" w:history="1">
            <w:r w:rsidR="00704580" w:rsidRPr="000E781E">
              <w:rPr>
                <w:rStyle w:val="Hipervnculo"/>
                <w:rFonts w:ascii="Arial" w:hAnsi="Arial" w:cs="Arial"/>
                <w:b/>
                <w:bCs/>
                <w:noProof/>
              </w:rPr>
              <w:t>2.1.</w:t>
            </w:r>
            <w:r w:rsidR="0070458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04580" w:rsidRPr="000E781E">
              <w:rPr>
                <w:rStyle w:val="Hipervnculo"/>
                <w:rFonts w:ascii="Arial" w:hAnsi="Arial" w:cs="Arial"/>
                <w:b/>
                <w:bCs/>
                <w:noProof/>
              </w:rPr>
              <w:t>Flujo Básico</w:t>
            </w:r>
            <w:r w:rsidR="00704580">
              <w:rPr>
                <w:noProof/>
                <w:webHidden/>
              </w:rPr>
              <w:tab/>
            </w:r>
            <w:r w:rsidR="00704580">
              <w:rPr>
                <w:noProof/>
                <w:webHidden/>
              </w:rPr>
              <w:fldChar w:fldCharType="begin"/>
            </w:r>
            <w:r w:rsidR="00704580">
              <w:rPr>
                <w:noProof/>
                <w:webHidden/>
              </w:rPr>
              <w:instrText xml:space="preserve"> PAGEREF _Toc21482980 \h </w:instrText>
            </w:r>
            <w:r w:rsidR="00704580">
              <w:rPr>
                <w:noProof/>
                <w:webHidden/>
              </w:rPr>
            </w:r>
            <w:r w:rsidR="00704580">
              <w:rPr>
                <w:noProof/>
                <w:webHidden/>
              </w:rPr>
              <w:fldChar w:fldCharType="separate"/>
            </w:r>
            <w:r w:rsidR="00704580">
              <w:rPr>
                <w:noProof/>
                <w:webHidden/>
              </w:rPr>
              <w:t>4</w:t>
            </w:r>
            <w:r w:rsidR="00704580">
              <w:rPr>
                <w:noProof/>
                <w:webHidden/>
              </w:rPr>
              <w:fldChar w:fldCharType="end"/>
            </w:r>
          </w:hyperlink>
        </w:p>
        <w:p w14:paraId="73DF516D" w14:textId="5A804710" w:rsidR="00704580" w:rsidRDefault="009C4BA5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482981" w:history="1">
            <w:r w:rsidR="00704580" w:rsidRPr="000E781E">
              <w:rPr>
                <w:rStyle w:val="Hipervnculo"/>
                <w:rFonts w:ascii="Arial" w:hAnsi="Arial" w:cs="Arial"/>
                <w:b/>
                <w:bCs/>
                <w:noProof/>
              </w:rPr>
              <w:t>2.2.</w:t>
            </w:r>
            <w:r w:rsidR="0070458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04580" w:rsidRPr="000E781E">
              <w:rPr>
                <w:rStyle w:val="Hipervnculo"/>
                <w:rFonts w:ascii="Arial" w:hAnsi="Arial" w:cs="Arial"/>
                <w:b/>
                <w:bCs/>
                <w:noProof/>
              </w:rPr>
              <w:t>Flujos Alternativos</w:t>
            </w:r>
            <w:r w:rsidR="00704580">
              <w:rPr>
                <w:noProof/>
                <w:webHidden/>
              </w:rPr>
              <w:tab/>
            </w:r>
            <w:r w:rsidR="00704580">
              <w:rPr>
                <w:noProof/>
                <w:webHidden/>
              </w:rPr>
              <w:fldChar w:fldCharType="begin"/>
            </w:r>
            <w:r w:rsidR="00704580">
              <w:rPr>
                <w:noProof/>
                <w:webHidden/>
              </w:rPr>
              <w:instrText xml:space="preserve"> PAGEREF _Toc21482981 \h </w:instrText>
            </w:r>
            <w:r w:rsidR="00704580">
              <w:rPr>
                <w:noProof/>
                <w:webHidden/>
              </w:rPr>
            </w:r>
            <w:r w:rsidR="00704580">
              <w:rPr>
                <w:noProof/>
                <w:webHidden/>
              </w:rPr>
              <w:fldChar w:fldCharType="separate"/>
            </w:r>
            <w:r w:rsidR="00704580">
              <w:rPr>
                <w:noProof/>
                <w:webHidden/>
              </w:rPr>
              <w:t>4</w:t>
            </w:r>
            <w:r w:rsidR="00704580">
              <w:rPr>
                <w:noProof/>
                <w:webHidden/>
              </w:rPr>
              <w:fldChar w:fldCharType="end"/>
            </w:r>
          </w:hyperlink>
        </w:p>
        <w:p w14:paraId="5943A6A0" w14:textId="7C206CA8" w:rsidR="00704580" w:rsidRDefault="009C4BA5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482982" w:history="1">
            <w:r w:rsidR="00704580" w:rsidRPr="000E781E">
              <w:rPr>
                <w:rStyle w:val="Hipervnculo"/>
                <w:rFonts w:ascii="Arial" w:hAnsi="Arial" w:cs="Arial"/>
                <w:b/>
                <w:bCs/>
                <w:noProof/>
              </w:rPr>
              <w:t>2.2.1.</w:t>
            </w:r>
            <w:r w:rsidR="0070458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04580" w:rsidRPr="000E781E">
              <w:rPr>
                <w:rStyle w:val="Hipervnculo"/>
                <w:rFonts w:ascii="Arial" w:hAnsi="Arial" w:cs="Arial"/>
                <w:b/>
                <w:bCs/>
                <w:noProof/>
              </w:rPr>
              <w:t>No recibe la notificación</w:t>
            </w:r>
            <w:r w:rsidR="00704580">
              <w:rPr>
                <w:noProof/>
                <w:webHidden/>
              </w:rPr>
              <w:tab/>
            </w:r>
            <w:r w:rsidR="00704580">
              <w:rPr>
                <w:noProof/>
                <w:webHidden/>
              </w:rPr>
              <w:fldChar w:fldCharType="begin"/>
            </w:r>
            <w:r w:rsidR="00704580">
              <w:rPr>
                <w:noProof/>
                <w:webHidden/>
              </w:rPr>
              <w:instrText xml:space="preserve"> PAGEREF _Toc21482982 \h </w:instrText>
            </w:r>
            <w:r w:rsidR="00704580">
              <w:rPr>
                <w:noProof/>
                <w:webHidden/>
              </w:rPr>
            </w:r>
            <w:r w:rsidR="00704580">
              <w:rPr>
                <w:noProof/>
                <w:webHidden/>
              </w:rPr>
              <w:fldChar w:fldCharType="separate"/>
            </w:r>
            <w:r w:rsidR="00704580">
              <w:rPr>
                <w:noProof/>
                <w:webHidden/>
              </w:rPr>
              <w:t>4</w:t>
            </w:r>
            <w:r w:rsidR="00704580">
              <w:rPr>
                <w:noProof/>
                <w:webHidden/>
              </w:rPr>
              <w:fldChar w:fldCharType="end"/>
            </w:r>
          </w:hyperlink>
        </w:p>
        <w:p w14:paraId="135C34D9" w14:textId="027CDB69" w:rsidR="00704580" w:rsidRDefault="009C4BA5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482983" w:history="1">
            <w:r w:rsidR="00704580" w:rsidRPr="000E781E">
              <w:rPr>
                <w:rStyle w:val="Hipervnculo"/>
                <w:rFonts w:ascii="Arial" w:hAnsi="Arial" w:cs="Arial"/>
                <w:b/>
                <w:bCs/>
                <w:noProof/>
              </w:rPr>
              <w:t>2.2.2.</w:t>
            </w:r>
            <w:r w:rsidR="0070458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04580" w:rsidRPr="000E781E">
              <w:rPr>
                <w:rStyle w:val="Hipervnculo"/>
                <w:rFonts w:ascii="Arial" w:hAnsi="Arial" w:cs="Arial"/>
                <w:b/>
                <w:bCs/>
                <w:noProof/>
              </w:rPr>
              <w:t>Señal de apertura no comprobada</w:t>
            </w:r>
            <w:r w:rsidR="00704580">
              <w:rPr>
                <w:noProof/>
                <w:webHidden/>
              </w:rPr>
              <w:tab/>
            </w:r>
            <w:r w:rsidR="00704580">
              <w:rPr>
                <w:noProof/>
                <w:webHidden/>
              </w:rPr>
              <w:fldChar w:fldCharType="begin"/>
            </w:r>
            <w:r w:rsidR="00704580">
              <w:rPr>
                <w:noProof/>
                <w:webHidden/>
              </w:rPr>
              <w:instrText xml:space="preserve"> PAGEREF _Toc21482983 \h </w:instrText>
            </w:r>
            <w:r w:rsidR="00704580">
              <w:rPr>
                <w:noProof/>
                <w:webHidden/>
              </w:rPr>
            </w:r>
            <w:r w:rsidR="00704580">
              <w:rPr>
                <w:noProof/>
                <w:webHidden/>
              </w:rPr>
              <w:fldChar w:fldCharType="separate"/>
            </w:r>
            <w:r w:rsidR="00704580">
              <w:rPr>
                <w:noProof/>
                <w:webHidden/>
              </w:rPr>
              <w:t>4</w:t>
            </w:r>
            <w:r w:rsidR="00704580">
              <w:rPr>
                <w:noProof/>
                <w:webHidden/>
              </w:rPr>
              <w:fldChar w:fldCharType="end"/>
            </w:r>
          </w:hyperlink>
        </w:p>
        <w:p w14:paraId="108F2C16" w14:textId="317E7B2E" w:rsidR="00FA5519" w:rsidRDefault="00FA5519">
          <w:r>
            <w:rPr>
              <w:b/>
              <w:bCs/>
              <w:lang w:val="es-ES"/>
            </w:rPr>
            <w:fldChar w:fldCharType="end"/>
          </w:r>
        </w:p>
      </w:sdtContent>
    </w:sdt>
    <w:p w14:paraId="4FDD8C10" w14:textId="7AA370D4" w:rsidR="00AE3B5C" w:rsidRDefault="00AE3B5C" w:rsidP="00886023"/>
    <w:p w14:paraId="6B2C78AA" w14:textId="241DF125" w:rsidR="00FA5519" w:rsidRDefault="00FA5519">
      <w:r>
        <w:br w:type="page"/>
      </w:r>
    </w:p>
    <w:p w14:paraId="2BB8D4C3" w14:textId="42D08CF7" w:rsidR="00FA5519" w:rsidRPr="00C661D4" w:rsidRDefault="00FA5519" w:rsidP="00FA5519">
      <w:pPr>
        <w:spacing w:before="240" w:after="240"/>
        <w:jc w:val="center"/>
        <w:rPr>
          <w:rFonts w:ascii="Arial" w:eastAsia="Times New Roman" w:hAnsi="Arial" w:cs="Arial"/>
          <w:b/>
          <w:sz w:val="36"/>
          <w:szCs w:val="36"/>
        </w:rPr>
      </w:pPr>
      <w:r w:rsidRPr="00C661D4">
        <w:rPr>
          <w:rFonts w:ascii="Arial" w:eastAsia="Times New Roman" w:hAnsi="Arial" w:cs="Arial"/>
          <w:b/>
          <w:sz w:val="36"/>
          <w:szCs w:val="36"/>
        </w:rPr>
        <w:lastRenderedPageBreak/>
        <w:t xml:space="preserve">Especificación de caso de uso: </w:t>
      </w:r>
      <w:r w:rsidR="00704580">
        <w:rPr>
          <w:rFonts w:ascii="Arial" w:eastAsia="Times New Roman" w:hAnsi="Arial" w:cs="Arial"/>
          <w:b/>
          <w:sz w:val="36"/>
          <w:szCs w:val="36"/>
        </w:rPr>
        <w:t>Abrir cerradura</w:t>
      </w:r>
    </w:p>
    <w:p w14:paraId="2241B2E0" w14:textId="5CE4DEB9" w:rsidR="00FA5519" w:rsidRPr="00C661D4" w:rsidRDefault="00704580" w:rsidP="00FA5519">
      <w:pPr>
        <w:pStyle w:val="Ttulo2"/>
        <w:numPr>
          <w:ilvl w:val="0"/>
          <w:numId w:val="1"/>
        </w:numPr>
        <w:rPr>
          <w:rFonts w:ascii="Arial" w:hAnsi="Arial" w:cs="Arial"/>
          <w:b/>
          <w:bCs/>
          <w:color w:val="auto"/>
        </w:rPr>
      </w:pPr>
      <w:bookmarkStart w:id="0" w:name="_Toc21482977"/>
      <w:r>
        <w:rPr>
          <w:rFonts w:ascii="Arial" w:hAnsi="Arial" w:cs="Arial"/>
          <w:b/>
          <w:bCs/>
          <w:color w:val="auto"/>
        </w:rPr>
        <w:t>Abrir cerradura</w:t>
      </w:r>
      <w:bookmarkEnd w:id="0"/>
    </w:p>
    <w:p w14:paraId="68C4027B" w14:textId="6AFBA7F4" w:rsidR="00432978" w:rsidRPr="00C661D4" w:rsidRDefault="00432978" w:rsidP="00432978">
      <w:pPr>
        <w:pStyle w:val="Ttulo3"/>
        <w:numPr>
          <w:ilvl w:val="1"/>
          <w:numId w:val="1"/>
        </w:numPr>
        <w:ind w:left="1134" w:hanging="425"/>
        <w:rPr>
          <w:rFonts w:ascii="Arial" w:hAnsi="Arial" w:cs="Arial"/>
          <w:b/>
          <w:bCs/>
          <w:color w:val="auto"/>
        </w:rPr>
      </w:pPr>
      <w:bookmarkStart w:id="1" w:name="_Toc21482978"/>
      <w:r w:rsidRPr="00C661D4">
        <w:rPr>
          <w:rFonts w:ascii="Arial" w:hAnsi="Arial" w:cs="Arial"/>
          <w:b/>
          <w:bCs/>
          <w:color w:val="auto"/>
        </w:rPr>
        <w:t>Descripción</w:t>
      </w:r>
      <w:bookmarkEnd w:id="1"/>
    </w:p>
    <w:p w14:paraId="15BAA198" w14:textId="0C12EB08" w:rsidR="00FA5519" w:rsidRPr="00C661D4" w:rsidRDefault="00133A7C" w:rsidP="00432978">
      <w:pPr>
        <w:spacing w:before="240" w:after="240"/>
        <w:ind w:left="1134"/>
        <w:rPr>
          <w:rFonts w:ascii="Arial" w:hAnsi="Arial" w:cs="Arial"/>
        </w:rPr>
      </w:pPr>
      <w:r w:rsidRPr="00C661D4">
        <w:rPr>
          <w:rFonts w:ascii="Arial" w:hAnsi="Arial" w:cs="Arial"/>
        </w:rPr>
        <w:t xml:space="preserve">Esta funcionalidad del sistema permitirá abrir la cerradura cuando se haya recibido la notificación de apertura y se compruebe </w:t>
      </w:r>
      <w:r w:rsidR="00704580">
        <w:rPr>
          <w:rFonts w:ascii="Arial" w:hAnsi="Arial" w:cs="Arial"/>
        </w:rPr>
        <w:t xml:space="preserve">que </w:t>
      </w:r>
      <w:r w:rsidRPr="00C661D4">
        <w:rPr>
          <w:rFonts w:ascii="Arial" w:hAnsi="Arial" w:cs="Arial"/>
        </w:rPr>
        <w:t>la señal de apertura</w:t>
      </w:r>
      <w:r w:rsidR="00704580">
        <w:rPr>
          <w:rFonts w:ascii="Arial" w:hAnsi="Arial" w:cs="Arial"/>
        </w:rPr>
        <w:t xml:space="preserve"> es verdadera</w:t>
      </w:r>
      <w:r w:rsidRPr="00C661D4">
        <w:rPr>
          <w:rFonts w:ascii="Arial" w:hAnsi="Arial" w:cs="Arial"/>
        </w:rPr>
        <w:t>.</w:t>
      </w:r>
    </w:p>
    <w:p w14:paraId="31EB4094" w14:textId="3AF522C7" w:rsidR="00FA5519" w:rsidRPr="00C661D4" w:rsidRDefault="00FA5519" w:rsidP="00FA5519">
      <w:pPr>
        <w:pStyle w:val="Ttulo2"/>
        <w:numPr>
          <w:ilvl w:val="0"/>
          <w:numId w:val="1"/>
        </w:numPr>
        <w:rPr>
          <w:rFonts w:ascii="Arial" w:hAnsi="Arial" w:cs="Arial"/>
          <w:b/>
          <w:bCs/>
          <w:color w:val="auto"/>
        </w:rPr>
      </w:pPr>
      <w:bookmarkStart w:id="2" w:name="_Toc21482979"/>
      <w:r w:rsidRPr="00C661D4">
        <w:rPr>
          <w:rFonts w:ascii="Arial" w:hAnsi="Arial" w:cs="Arial"/>
          <w:b/>
          <w:bCs/>
          <w:color w:val="auto"/>
        </w:rPr>
        <w:t>Flujo de Eventos</w:t>
      </w:r>
      <w:bookmarkEnd w:id="2"/>
    </w:p>
    <w:p w14:paraId="1ED7F4D9" w14:textId="2BE4FC21" w:rsidR="00432978" w:rsidRPr="00C661D4" w:rsidRDefault="00432978" w:rsidP="00432978">
      <w:pPr>
        <w:pStyle w:val="Ttulo3"/>
        <w:numPr>
          <w:ilvl w:val="1"/>
          <w:numId w:val="1"/>
        </w:numPr>
        <w:ind w:left="1276" w:hanging="425"/>
        <w:rPr>
          <w:rFonts w:ascii="Arial" w:hAnsi="Arial" w:cs="Arial"/>
          <w:b/>
          <w:bCs/>
          <w:color w:val="auto"/>
        </w:rPr>
      </w:pPr>
      <w:bookmarkStart w:id="3" w:name="_Toc21482980"/>
      <w:r w:rsidRPr="00C661D4">
        <w:rPr>
          <w:rFonts w:ascii="Arial" w:hAnsi="Arial" w:cs="Arial"/>
          <w:b/>
          <w:bCs/>
          <w:color w:val="auto"/>
        </w:rPr>
        <w:t>Flujo Básico</w:t>
      </w:r>
      <w:bookmarkEnd w:id="3"/>
    </w:p>
    <w:p w14:paraId="0AA948B2" w14:textId="77777777" w:rsidR="00C661D4" w:rsidRPr="00C661D4" w:rsidRDefault="00C661D4" w:rsidP="00C661D4">
      <w:pPr>
        <w:rPr>
          <w:rFonts w:ascii="Arial" w:hAnsi="Arial" w:cs="Arial"/>
        </w:rPr>
      </w:pPr>
    </w:p>
    <w:p w14:paraId="632B0D1E" w14:textId="77777777" w:rsidR="00C661D4" w:rsidRPr="00C661D4" w:rsidRDefault="00C661D4" w:rsidP="00C661D4">
      <w:pPr>
        <w:widowControl w:val="0"/>
        <w:numPr>
          <w:ilvl w:val="0"/>
          <w:numId w:val="3"/>
        </w:numPr>
        <w:tabs>
          <w:tab w:val="clear" w:pos="360"/>
        </w:tabs>
        <w:spacing w:after="0" w:line="276" w:lineRule="auto"/>
        <w:ind w:left="1134" w:hanging="283"/>
        <w:jc w:val="both"/>
        <w:rPr>
          <w:rFonts w:ascii="Arial" w:hAnsi="Arial" w:cs="Arial"/>
        </w:rPr>
      </w:pPr>
      <w:bookmarkStart w:id="4" w:name="_Hlk21482419"/>
      <w:r w:rsidRPr="00C661D4">
        <w:rPr>
          <w:rFonts w:ascii="Arial" w:hAnsi="Arial" w:cs="Arial"/>
          <w:lang w:val="es-ES"/>
        </w:rPr>
        <w:t xml:space="preserve">El </w:t>
      </w:r>
      <w:bookmarkStart w:id="5" w:name="_Hlk21482471"/>
      <w:r w:rsidRPr="00C661D4">
        <w:rPr>
          <w:rFonts w:ascii="Arial" w:hAnsi="Arial" w:cs="Arial"/>
          <w:lang w:val="es-ES"/>
        </w:rPr>
        <w:t>sistema recibe la notificación de apertura.</w:t>
      </w:r>
      <w:bookmarkEnd w:id="5"/>
    </w:p>
    <w:p w14:paraId="05A32513" w14:textId="0F5ED5D9" w:rsidR="00C661D4" w:rsidRPr="00C661D4" w:rsidRDefault="00C661D4" w:rsidP="00C661D4">
      <w:pPr>
        <w:widowControl w:val="0"/>
        <w:numPr>
          <w:ilvl w:val="0"/>
          <w:numId w:val="3"/>
        </w:numPr>
        <w:tabs>
          <w:tab w:val="clear" w:pos="360"/>
        </w:tabs>
        <w:spacing w:after="0" w:line="276" w:lineRule="auto"/>
        <w:ind w:left="1134" w:hanging="283"/>
        <w:jc w:val="both"/>
        <w:rPr>
          <w:rFonts w:ascii="Arial" w:hAnsi="Arial" w:cs="Arial"/>
        </w:rPr>
      </w:pPr>
      <w:r w:rsidRPr="00C661D4">
        <w:rPr>
          <w:rFonts w:ascii="Arial" w:hAnsi="Arial" w:cs="Arial"/>
          <w:lang w:val="es-ES"/>
        </w:rPr>
        <w:t>El sistema comprueba la señal de apertura.</w:t>
      </w:r>
      <w:r w:rsidRPr="00C661D4">
        <w:rPr>
          <w:rFonts w:ascii="Arial" w:hAnsi="Arial" w:cs="Arial"/>
          <w:lang w:val="es-ES"/>
        </w:rPr>
        <w:tab/>
      </w:r>
    </w:p>
    <w:p w14:paraId="5ED1EFF7" w14:textId="77777777" w:rsidR="00C661D4" w:rsidRPr="00C661D4" w:rsidRDefault="00C661D4" w:rsidP="00C661D4">
      <w:pPr>
        <w:widowControl w:val="0"/>
        <w:numPr>
          <w:ilvl w:val="0"/>
          <w:numId w:val="3"/>
        </w:numPr>
        <w:tabs>
          <w:tab w:val="clear" w:pos="360"/>
        </w:tabs>
        <w:spacing w:after="0" w:line="276" w:lineRule="auto"/>
        <w:ind w:left="1134" w:hanging="283"/>
        <w:jc w:val="both"/>
        <w:rPr>
          <w:rFonts w:ascii="Arial" w:hAnsi="Arial" w:cs="Arial"/>
        </w:rPr>
      </w:pPr>
      <w:r w:rsidRPr="00C661D4">
        <w:rPr>
          <w:rFonts w:ascii="Arial" w:hAnsi="Arial" w:cs="Arial"/>
          <w:lang w:val="es-ES"/>
        </w:rPr>
        <w:t>El sistema ejecuta la instrucción de cerradura.</w:t>
      </w:r>
    </w:p>
    <w:p w14:paraId="623E7869" w14:textId="1762B7E6" w:rsidR="00C661D4" w:rsidRPr="00C661D4" w:rsidRDefault="00C661D4" w:rsidP="00C661D4">
      <w:pPr>
        <w:widowControl w:val="0"/>
        <w:numPr>
          <w:ilvl w:val="0"/>
          <w:numId w:val="3"/>
        </w:numPr>
        <w:tabs>
          <w:tab w:val="clear" w:pos="360"/>
        </w:tabs>
        <w:spacing w:after="0" w:line="276" w:lineRule="auto"/>
        <w:ind w:left="1134" w:hanging="283"/>
        <w:jc w:val="both"/>
        <w:rPr>
          <w:rFonts w:ascii="Arial" w:hAnsi="Arial" w:cs="Arial"/>
        </w:rPr>
      </w:pPr>
      <w:r w:rsidRPr="00C661D4">
        <w:rPr>
          <w:rFonts w:ascii="Arial" w:hAnsi="Arial" w:cs="Arial"/>
        </w:rPr>
        <w:t>El sistema registra el estado de la cerradura en la base de datos.</w:t>
      </w:r>
    </w:p>
    <w:p w14:paraId="4135ACD9" w14:textId="77777777" w:rsidR="00C661D4" w:rsidRPr="00C661D4" w:rsidRDefault="00C661D4" w:rsidP="00C661D4">
      <w:pPr>
        <w:widowControl w:val="0"/>
        <w:spacing w:after="0" w:line="276" w:lineRule="auto"/>
        <w:ind w:left="851"/>
        <w:jc w:val="both"/>
        <w:rPr>
          <w:rFonts w:ascii="Arial" w:hAnsi="Arial" w:cs="Arial"/>
        </w:rPr>
      </w:pPr>
    </w:p>
    <w:p w14:paraId="4151D573" w14:textId="57FF99B3" w:rsidR="00432978" w:rsidRPr="00C661D4" w:rsidRDefault="00432978" w:rsidP="00432978">
      <w:pPr>
        <w:pStyle w:val="Ttulo3"/>
        <w:numPr>
          <w:ilvl w:val="1"/>
          <w:numId w:val="1"/>
        </w:numPr>
        <w:ind w:left="1276" w:hanging="425"/>
        <w:rPr>
          <w:rFonts w:ascii="Arial" w:hAnsi="Arial" w:cs="Arial"/>
          <w:b/>
          <w:bCs/>
          <w:color w:val="auto"/>
        </w:rPr>
      </w:pPr>
      <w:bookmarkStart w:id="6" w:name="_Toc21482981"/>
      <w:bookmarkEnd w:id="4"/>
      <w:r w:rsidRPr="00C661D4">
        <w:rPr>
          <w:rFonts w:ascii="Arial" w:hAnsi="Arial" w:cs="Arial"/>
          <w:b/>
          <w:bCs/>
          <w:color w:val="auto"/>
        </w:rPr>
        <w:t>Flujos Alternativos</w:t>
      </w:r>
      <w:bookmarkEnd w:id="6"/>
    </w:p>
    <w:p w14:paraId="7B767B2F" w14:textId="479BEFFC" w:rsidR="00432978" w:rsidRDefault="00C661D4" w:rsidP="00432978">
      <w:pPr>
        <w:pStyle w:val="Ttulo3"/>
        <w:numPr>
          <w:ilvl w:val="2"/>
          <w:numId w:val="1"/>
        </w:numPr>
        <w:ind w:left="1843" w:hanging="567"/>
        <w:rPr>
          <w:rFonts w:ascii="Arial" w:hAnsi="Arial" w:cs="Arial"/>
          <w:b/>
          <w:bCs/>
          <w:color w:val="auto"/>
        </w:rPr>
      </w:pPr>
      <w:bookmarkStart w:id="7" w:name="_Toc21482982"/>
      <w:r>
        <w:rPr>
          <w:rFonts w:ascii="Arial" w:hAnsi="Arial" w:cs="Arial"/>
          <w:b/>
          <w:bCs/>
          <w:color w:val="auto"/>
        </w:rPr>
        <w:t>No recibe la notificación</w:t>
      </w:r>
      <w:bookmarkEnd w:id="7"/>
    </w:p>
    <w:p w14:paraId="445279FA" w14:textId="4EB00FDE" w:rsidR="00704580" w:rsidRPr="00704580" w:rsidRDefault="00704580" w:rsidP="00704580">
      <w:pPr>
        <w:spacing w:before="240" w:after="240"/>
        <w:ind w:left="2160"/>
        <w:rPr>
          <w:rFonts w:ascii="Arial" w:hAnsi="Arial" w:cs="Arial"/>
        </w:rPr>
      </w:pPr>
      <w:r>
        <w:rPr>
          <w:rFonts w:ascii="Arial" w:hAnsi="Arial" w:cs="Arial"/>
        </w:rPr>
        <w:t>El sistema no recibe la notificación de apertura, este flujo se produce en el punto 1. Este caso de uso termina.</w:t>
      </w:r>
    </w:p>
    <w:p w14:paraId="14C7A4F7" w14:textId="4C70BCA7" w:rsidR="00704580" w:rsidRDefault="00704580" w:rsidP="00704580">
      <w:pPr>
        <w:pStyle w:val="Ttulo3"/>
        <w:numPr>
          <w:ilvl w:val="2"/>
          <w:numId w:val="1"/>
        </w:numPr>
        <w:ind w:left="1843" w:hanging="567"/>
        <w:rPr>
          <w:rFonts w:ascii="Arial" w:hAnsi="Arial" w:cs="Arial"/>
          <w:b/>
          <w:bCs/>
          <w:color w:val="auto"/>
        </w:rPr>
      </w:pPr>
      <w:bookmarkStart w:id="8" w:name="_Toc21482983"/>
      <w:r>
        <w:rPr>
          <w:rFonts w:ascii="Arial" w:hAnsi="Arial" w:cs="Arial"/>
          <w:b/>
          <w:bCs/>
          <w:color w:val="auto"/>
        </w:rPr>
        <w:t>Señal de apertura no comprobada</w:t>
      </w:r>
      <w:bookmarkEnd w:id="8"/>
    </w:p>
    <w:p w14:paraId="1C02367A" w14:textId="77777777" w:rsidR="00704580" w:rsidRPr="00704580" w:rsidRDefault="00704580" w:rsidP="00704580"/>
    <w:p w14:paraId="05DB62FA" w14:textId="77777777" w:rsidR="00704580" w:rsidRPr="001D3A30" w:rsidRDefault="00704580" w:rsidP="00704580">
      <w:pPr>
        <w:pStyle w:val="Textoindependiente2"/>
        <w:spacing w:line="276" w:lineRule="auto"/>
        <w:ind w:left="2160"/>
        <w:jc w:val="both"/>
        <w:rPr>
          <w:rFonts w:ascii="Arial" w:hAnsi="Arial" w:cs="Arial"/>
          <w:i w:val="0"/>
          <w:color w:val="auto"/>
          <w:sz w:val="22"/>
          <w:szCs w:val="22"/>
          <w:lang w:val="es-PE"/>
        </w:rPr>
      </w:pPr>
      <w:r w:rsidRPr="001D3A30">
        <w:rPr>
          <w:rFonts w:ascii="Arial" w:hAnsi="Arial" w:cs="Arial"/>
          <w:i w:val="0"/>
          <w:color w:val="auto"/>
          <w:sz w:val="22"/>
          <w:szCs w:val="22"/>
          <w:lang w:val="es-PE"/>
        </w:rPr>
        <w:t xml:space="preserve">El sistema </w:t>
      </w:r>
      <w:r>
        <w:rPr>
          <w:rFonts w:ascii="Arial" w:hAnsi="Arial" w:cs="Arial"/>
          <w:i w:val="0"/>
          <w:color w:val="auto"/>
          <w:sz w:val="22"/>
          <w:szCs w:val="22"/>
          <w:lang w:val="es-PE"/>
        </w:rPr>
        <w:t xml:space="preserve">no puede comprobar la señal de apertura de la puerta, </w:t>
      </w:r>
      <w:r w:rsidRPr="001D3A30">
        <w:rPr>
          <w:rFonts w:ascii="Arial" w:hAnsi="Arial" w:cs="Arial"/>
          <w:i w:val="0"/>
          <w:color w:val="auto"/>
          <w:sz w:val="22"/>
          <w:szCs w:val="22"/>
          <w:lang w:val="es-PE"/>
        </w:rPr>
        <w:t xml:space="preserve">este flujo se produce en el punto 2. </w:t>
      </w:r>
      <w:r>
        <w:rPr>
          <w:rFonts w:ascii="Arial" w:hAnsi="Arial" w:cs="Arial"/>
          <w:i w:val="0"/>
          <w:color w:val="auto"/>
          <w:sz w:val="22"/>
          <w:szCs w:val="22"/>
          <w:lang w:val="es-PE"/>
        </w:rPr>
        <w:t>El caso de uso termina.</w:t>
      </w:r>
    </w:p>
    <w:p w14:paraId="79737533" w14:textId="77777777" w:rsidR="00704580" w:rsidRPr="00704580" w:rsidRDefault="00704580" w:rsidP="00704580"/>
    <w:p w14:paraId="51C79DAB" w14:textId="31176BF0" w:rsidR="007F3387" w:rsidRPr="00704580" w:rsidRDefault="007F3387" w:rsidP="00704580">
      <w:pPr>
        <w:pStyle w:val="Ttulo2"/>
        <w:rPr>
          <w:rFonts w:ascii="Arial" w:hAnsi="Arial" w:cs="Arial"/>
          <w:b/>
          <w:bCs/>
          <w:color w:val="auto"/>
        </w:rPr>
      </w:pPr>
      <w:bookmarkStart w:id="9" w:name="_GoBack"/>
      <w:bookmarkEnd w:id="9"/>
    </w:p>
    <w:sectPr w:rsidR="007F3387" w:rsidRPr="0070458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0BC9A" w14:textId="77777777" w:rsidR="009C4BA5" w:rsidRDefault="009C4BA5" w:rsidP="00FA5519">
      <w:pPr>
        <w:spacing w:after="0" w:line="240" w:lineRule="auto"/>
      </w:pPr>
      <w:r>
        <w:separator/>
      </w:r>
    </w:p>
  </w:endnote>
  <w:endnote w:type="continuationSeparator" w:id="0">
    <w:p w14:paraId="39E92D74" w14:textId="77777777" w:rsidR="009C4BA5" w:rsidRDefault="009C4BA5" w:rsidP="00FA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B6F89" w14:textId="77777777" w:rsidR="009C4BA5" w:rsidRDefault="009C4BA5" w:rsidP="00FA5519">
      <w:pPr>
        <w:spacing w:after="0" w:line="240" w:lineRule="auto"/>
      </w:pPr>
      <w:r>
        <w:separator/>
      </w:r>
    </w:p>
  </w:footnote>
  <w:footnote w:type="continuationSeparator" w:id="0">
    <w:p w14:paraId="5C8785CA" w14:textId="77777777" w:rsidR="009C4BA5" w:rsidRDefault="009C4BA5" w:rsidP="00FA5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5087"/>
      <w:gridCol w:w="2461"/>
    </w:tblGrid>
    <w:tr w:rsidR="00FA5519" w:rsidRPr="00FA5519" w14:paraId="13296C75" w14:textId="77777777" w:rsidTr="00FA5519"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7224E3F5" w14:textId="77E8C5EE" w:rsidR="00FA5519" w:rsidRPr="00FA5519" w:rsidRDefault="00FA5519" w:rsidP="00FA5519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Sistema 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Inteligente </w:t>
          </w: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de Seguridad para el Hogar «</w:t>
          </w:r>
          <w:proofErr w:type="spellStart"/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SafeHome</w:t>
          </w:r>
          <w:proofErr w:type="spellEnd"/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»</w:t>
          </w:r>
        </w:p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0C4A22E5" w14:textId="488ACADE" w:rsidR="00FA5519" w:rsidRPr="00FA5519" w:rsidRDefault="00FA5519" w:rsidP="00FA5519">
          <w:pPr>
            <w:spacing w:before="40" w:after="0" w:line="240" w:lineRule="auto"/>
            <w:ind w:right="68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  Versión:           1.</w:t>
          </w:r>
          <w:r w:rsidR="00EE155A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0</w:t>
          </w:r>
        </w:p>
      </w:tc>
    </w:tr>
    <w:tr w:rsidR="00FA5519" w:rsidRPr="00FA5519" w14:paraId="71BC523F" w14:textId="77777777" w:rsidTr="00FA5519"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37327FFF" w14:textId="7E2247B5" w:rsidR="00FA5519" w:rsidRPr="00FA5519" w:rsidRDefault="00FA5519" w:rsidP="00FA5519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Especificación de Caso de Uso: </w:t>
          </w:r>
          <w:r w:rsidR="00EE155A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Abrir cerradura</w:t>
          </w:r>
        </w:p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27653C05" w14:textId="3ADC4B8C" w:rsidR="00FA5519" w:rsidRPr="00FA5519" w:rsidRDefault="00FA5519" w:rsidP="00FA5519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  Fecha:              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0</w:t>
          </w:r>
          <w:r w:rsidR="00EE155A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9</w:t>
          </w: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/1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0</w:t>
          </w: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/2019</w:t>
          </w:r>
        </w:p>
      </w:tc>
    </w:tr>
    <w:tr w:rsidR="00FA5519" w:rsidRPr="00FA5519" w14:paraId="48E8442C" w14:textId="77777777" w:rsidTr="00FA5519">
      <w:tc>
        <w:tcPr>
          <w:tcW w:w="0" w:type="auto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60AC3132" w14:textId="7F386AAE" w:rsidR="00FA5519" w:rsidRPr="00FA5519" w:rsidRDefault="00FA5519" w:rsidP="00FA5519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CUS00</w:t>
          </w:r>
          <w:r w:rsidR="00EE155A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9</w:t>
          </w:r>
        </w:p>
      </w:tc>
    </w:tr>
  </w:tbl>
  <w:p w14:paraId="1664E4BA" w14:textId="77777777" w:rsidR="00FA5519" w:rsidRDefault="00FA55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A3A89"/>
    <w:multiLevelType w:val="hybridMultilevel"/>
    <w:tmpl w:val="320C8614"/>
    <w:lvl w:ilvl="0" w:tplc="80AEF10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 w15:restartNumberingAfterBreak="0">
    <w:nsid w:val="708317B4"/>
    <w:multiLevelType w:val="multilevel"/>
    <w:tmpl w:val="E71A74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5"/>
    <w:rsid w:val="00133A7C"/>
    <w:rsid w:val="002F2AA2"/>
    <w:rsid w:val="00407B6D"/>
    <w:rsid w:val="00432978"/>
    <w:rsid w:val="00442412"/>
    <w:rsid w:val="0051479B"/>
    <w:rsid w:val="00544D75"/>
    <w:rsid w:val="005E1374"/>
    <w:rsid w:val="005F1F9F"/>
    <w:rsid w:val="0063387B"/>
    <w:rsid w:val="00660C3A"/>
    <w:rsid w:val="00704580"/>
    <w:rsid w:val="007F3387"/>
    <w:rsid w:val="00852544"/>
    <w:rsid w:val="00877829"/>
    <w:rsid w:val="00886023"/>
    <w:rsid w:val="008E4740"/>
    <w:rsid w:val="009C4BA5"/>
    <w:rsid w:val="00AE3B5C"/>
    <w:rsid w:val="00B0146B"/>
    <w:rsid w:val="00C661D4"/>
    <w:rsid w:val="00D03C23"/>
    <w:rsid w:val="00D270E0"/>
    <w:rsid w:val="00EE155A"/>
    <w:rsid w:val="00FA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3209A"/>
  <w15:chartTrackingRefBased/>
  <w15:docId w15:val="{0B925676-2476-4655-9D62-7E951275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6023"/>
    <w:rPr>
      <w:rFonts w:ascii="Calibri" w:eastAsia="Calibri" w:hAnsi="Calibri" w:cs="Calibri"/>
      <w:lang w:val="es-PE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A55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55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29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23">
    <w:name w:val="23"/>
    <w:basedOn w:val="Tablanormal"/>
    <w:rsid w:val="00886023"/>
    <w:pPr>
      <w:spacing w:after="0" w:line="276" w:lineRule="auto"/>
    </w:pPr>
    <w:rPr>
      <w:rFonts w:ascii="Arial" w:eastAsia="Arial" w:hAnsi="Arial" w:cs="Arial"/>
      <w:lang w:val="es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FA55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PE"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FA55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E"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FA5519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FA551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A551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A55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5519"/>
    <w:rPr>
      <w:rFonts w:ascii="Calibri" w:eastAsia="Calibri" w:hAnsi="Calibri" w:cs="Calibri"/>
      <w:lang w:val="es-PE" w:eastAsia="es-PE"/>
    </w:rPr>
  </w:style>
  <w:style w:type="paragraph" w:styleId="Piedepgina">
    <w:name w:val="footer"/>
    <w:basedOn w:val="Normal"/>
    <w:link w:val="PiedepginaCar"/>
    <w:uiPriority w:val="99"/>
    <w:unhideWhenUsed/>
    <w:rsid w:val="00FA55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5519"/>
    <w:rPr>
      <w:rFonts w:ascii="Calibri" w:eastAsia="Calibri" w:hAnsi="Calibri" w:cs="Calibri"/>
      <w:lang w:val="es-PE" w:eastAsia="es-PE"/>
    </w:rPr>
  </w:style>
  <w:style w:type="paragraph" w:styleId="NormalWeb">
    <w:name w:val="Normal (Web)"/>
    <w:basedOn w:val="Normal"/>
    <w:uiPriority w:val="99"/>
    <w:semiHidden/>
    <w:unhideWhenUsed/>
    <w:rsid w:val="00FA5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3297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3297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PE"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63387B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EE155A"/>
    <w:pPr>
      <w:spacing w:after="100"/>
    </w:pPr>
  </w:style>
  <w:style w:type="paragraph" w:styleId="Textoindependiente2">
    <w:name w:val="Body Text 2"/>
    <w:basedOn w:val="Normal"/>
    <w:link w:val="Textoindependiente2Car"/>
    <w:semiHidden/>
    <w:rsid w:val="00704580"/>
    <w:pPr>
      <w:widowControl w:val="0"/>
      <w:spacing w:after="0" w:line="240" w:lineRule="atLeast"/>
    </w:pPr>
    <w:rPr>
      <w:rFonts w:ascii="Times New Roman" w:eastAsia="Times New Roman" w:hAnsi="Times New Roman" w:cs="Times New Roman"/>
      <w:i/>
      <w:color w:val="0000FF"/>
      <w:sz w:val="20"/>
      <w:szCs w:val="20"/>
      <w:lang w:val="en-US" w:eastAsia="en-U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704580"/>
    <w:rPr>
      <w:rFonts w:ascii="Times New Roman" w:eastAsia="Times New Roman" w:hAnsi="Times New Roman" w:cs="Times New Roman"/>
      <w:i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33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DD6FE-D2BE-4EC8-8280-7B04B0092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ADVANCE</cp:lastModifiedBy>
  <cp:revision>9</cp:revision>
  <dcterms:created xsi:type="dcterms:W3CDTF">2019-10-09T07:58:00Z</dcterms:created>
  <dcterms:modified xsi:type="dcterms:W3CDTF">2019-10-09T08:11:00Z</dcterms:modified>
</cp:coreProperties>
</file>