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76C" w:rsidRDefault="00B70B9E" w:rsidP="00B70B9E">
      <w:pPr>
        <w:jc w:val="center"/>
      </w:pPr>
      <w:r>
        <w:t>Base de datos 1:</w:t>
      </w:r>
    </w:p>
    <w:p w:rsidR="00B70B9E" w:rsidRDefault="00F16BE0" w:rsidP="00B70B9E">
      <w:pPr>
        <w:ind w:left="708"/>
        <w:jc w:val="both"/>
      </w:pPr>
      <w:r>
        <w:t>Lenguajes que componen SQL: DDL, DML</w:t>
      </w:r>
    </w:p>
    <w:p w:rsidR="00F16BE0" w:rsidRDefault="00F16BE0" w:rsidP="00B70B9E">
      <w:pPr>
        <w:ind w:left="708"/>
        <w:jc w:val="both"/>
      </w:pPr>
      <w:r>
        <w:t>Diccionario de datos es donde se contiene el esquema, el esquema se mantiene por el lenguaje de base de datos y es mantenido por metadatos.</w:t>
      </w:r>
    </w:p>
    <w:p w:rsidR="00F16BE0" w:rsidRDefault="00F16BE0" w:rsidP="00B70B9E">
      <w:pPr>
        <w:ind w:left="708"/>
        <w:jc w:val="both"/>
      </w:pPr>
      <w:r>
        <w:t xml:space="preserve">Cuando sacamos una copia, la copia es del estado. </w:t>
      </w:r>
    </w:p>
    <w:p w:rsidR="00F16BE0" w:rsidRDefault="00F16BE0" w:rsidP="00B70B9E">
      <w:pPr>
        <w:ind w:left="708"/>
        <w:jc w:val="both"/>
      </w:pPr>
      <w:r>
        <w:t>Dominio: conjunto de datos permitidos para un campo</w:t>
      </w:r>
    </w:p>
    <w:p w:rsidR="00F16BE0" w:rsidRDefault="00F16BE0" w:rsidP="00B70B9E">
      <w:pPr>
        <w:ind w:left="708"/>
        <w:jc w:val="both"/>
      </w:pPr>
      <w:r>
        <w:t xml:space="preserve">Restricciones: 2 tipos </w:t>
      </w:r>
    </w:p>
    <w:p w:rsidR="00F16BE0" w:rsidRDefault="00F16BE0" w:rsidP="00F16BE0">
      <w:pPr>
        <w:pStyle w:val="Prrafodelista"/>
        <w:numPr>
          <w:ilvl w:val="0"/>
          <w:numId w:val="1"/>
        </w:numPr>
        <w:jc w:val="both"/>
      </w:pPr>
      <w:r>
        <w:t>1.- Dictadas por el modelo de datos “</w:t>
      </w:r>
      <w:proofErr w:type="spellStart"/>
      <w:r>
        <w:t>Sintaxicas</w:t>
      </w:r>
      <w:proofErr w:type="spellEnd"/>
      <w:r>
        <w:t>”.</w:t>
      </w:r>
    </w:p>
    <w:p w:rsidR="00F16BE0" w:rsidRDefault="00F16BE0" w:rsidP="00F16BE0">
      <w:pPr>
        <w:pStyle w:val="Prrafodelista"/>
        <w:numPr>
          <w:ilvl w:val="0"/>
          <w:numId w:val="1"/>
        </w:numPr>
        <w:jc w:val="both"/>
      </w:pPr>
      <w:r>
        <w:t>2.- por el modelo de negocio: “Semánticas”</w:t>
      </w:r>
    </w:p>
    <w:p w:rsidR="00885B40" w:rsidRDefault="00F16BE0" w:rsidP="00885B40">
      <w:pPr>
        <w:ind w:left="-426"/>
        <w:jc w:val="both"/>
      </w:pPr>
      <w:r>
        <w:t>Modelar la realidad: abstraer la realidad, representarlo para poder tener describirlo, para tener la representación de la realidad con una serie de datos bien establecidos</w:t>
      </w:r>
      <w:r w:rsidR="00885B40">
        <w:t>.</w:t>
      </w:r>
    </w:p>
    <w:p w:rsidR="00885B40" w:rsidRDefault="00885B40" w:rsidP="00885B40">
      <w:pPr>
        <w:ind w:left="-426"/>
        <w:jc w:val="both"/>
      </w:pPr>
      <w:r>
        <w:t>Se representa a través del modelo de datos y la semántica del modelo de negocios.</w:t>
      </w:r>
    </w:p>
    <w:p w:rsidR="00885B40" w:rsidRDefault="00885B40" w:rsidP="00885B40">
      <w:pPr>
        <w:ind w:left="-426"/>
        <w:jc w:val="both"/>
      </w:pPr>
      <w:r>
        <w:t>Teorema de CAP: Consistencia, Disponibilidad y tolerancia a las particiones.</w:t>
      </w:r>
    </w:p>
    <w:p w:rsidR="00885B40" w:rsidRDefault="00885B40" w:rsidP="00885B40">
      <w:pPr>
        <w:ind w:left="-426"/>
        <w:jc w:val="both"/>
      </w:pPr>
      <w:r>
        <w:t>La consistencia se da a través del consenso.</w:t>
      </w:r>
    </w:p>
    <w:p w:rsidR="00885B40" w:rsidRDefault="000A6CC5" w:rsidP="00885B40">
      <w:pPr>
        <w:ind w:left="-426"/>
        <w:jc w:val="both"/>
      </w:pPr>
      <w:r>
        <w:t>Modelo de datos: Conjunto de herramientas conceptuales para la descripción de los datos, las relaciones entre ellos, su semántica y las restricciones de consistencia.</w:t>
      </w:r>
    </w:p>
    <w:p w:rsidR="000A6CC5" w:rsidRDefault="000A6CC5" w:rsidP="00885B40">
      <w:pPr>
        <w:ind w:left="-426"/>
        <w:jc w:val="both"/>
      </w:pPr>
      <w:r>
        <w:t>Modelo global depende del modelo conceptual y el instrumentado por el Sistema de Gestión de Base de Datos.</w:t>
      </w:r>
    </w:p>
    <w:p w:rsidR="000A6CC5" w:rsidRDefault="000A6CC5" w:rsidP="00885B40">
      <w:pPr>
        <w:ind w:left="-426"/>
        <w:jc w:val="both"/>
      </w:pPr>
      <w:r>
        <w:t>Lo primero que generaremos será el Modelo Conceptual, un grupo de conceptos que tenemos de la realidad. Es el sistema que actúa en general en un modelo de negocios.</w:t>
      </w:r>
    </w:p>
    <w:p w:rsidR="000A6CC5" w:rsidRDefault="000A6CC5" w:rsidP="00885B40">
      <w:pPr>
        <w:ind w:left="-426"/>
        <w:jc w:val="both"/>
      </w:pPr>
    </w:p>
    <w:p w:rsidR="007136C1" w:rsidRDefault="007136C1" w:rsidP="00885B40">
      <w:pPr>
        <w:ind w:left="-426"/>
        <w:jc w:val="both"/>
      </w:pPr>
    </w:p>
    <w:p w:rsidR="007136C1" w:rsidRDefault="007136C1" w:rsidP="00885B40">
      <w:pPr>
        <w:ind w:left="-426"/>
        <w:jc w:val="both"/>
      </w:pPr>
      <w:r>
        <w:t>Modelo conceptual: del modelo de El salón</w:t>
      </w:r>
    </w:p>
    <w:p w:rsidR="007136C1" w:rsidRDefault="007136C1" w:rsidP="00885B40">
      <w:pPr>
        <w:ind w:left="-426"/>
        <w:jc w:val="both"/>
      </w:pPr>
      <w:r>
        <w:t xml:space="preserve">Actores: Alumnos, profesor, </w:t>
      </w:r>
    </w:p>
    <w:p w:rsidR="007136C1" w:rsidRDefault="007136C1" w:rsidP="00885B40">
      <w:pPr>
        <w:ind w:left="-426"/>
        <w:jc w:val="both"/>
      </w:pPr>
      <w:r>
        <w:t>El concepto</w:t>
      </w:r>
    </w:p>
    <w:p w:rsidR="00CC6272" w:rsidRDefault="00CC6272" w:rsidP="00885B40">
      <w:pPr>
        <w:ind w:left="-426"/>
        <w:jc w:val="both"/>
      </w:pPr>
      <w:r>
        <w:t>El modelo conceptual (A mano) o en Word. Para el martes</w:t>
      </w:r>
    </w:p>
    <w:p w:rsidR="00CC6272" w:rsidRDefault="00CC6272" w:rsidP="00885B40">
      <w:pPr>
        <w:ind w:left="-426"/>
        <w:jc w:val="both"/>
      </w:pPr>
      <w:r>
        <w:t xml:space="preserve">Alumno debe tener un horario (Al menos 1) </w:t>
      </w:r>
    </w:p>
    <w:p w:rsidR="00CC6272" w:rsidRDefault="00CC6272" w:rsidP="00885B40">
      <w:pPr>
        <w:ind w:left="-426"/>
        <w:jc w:val="both"/>
      </w:pPr>
      <w:r>
        <w:t>Debemos desarrollar las relaciones semánticas (Al menos o uno)</w:t>
      </w:r>
    </w:p>
    <w:p w:rsidR="002B09D5" w:rsidRDefault="002B09D5" w:rsidP="00885B40">
      <w:pPr>
        <w:ind w:left="-426"/>
        <w:jc w:val="both"/>
      </w:pPr>
      <w:r>
        <w:t>Restaurante Cadena de restaurantes de Bufet sumo</w:t>
      </w:r>
      <w:r w:rsidR="00811EE5">
        <w:t xml:space="preserve"> (Con caratula)</w:t>
      </w:r>
      <w:bookmarkStart w:id="0" w:name="_GoBack"/>
      <w:bookmarkEnd w:id="0"/>
    </w:p>
    <w:sectPr w:rsidR="002B09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C4FB4"/>
    <w:multiLevelType w:val="hybridMultilevel"/>
    <w:tmpl w:val="E2B493C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9E"/>
    <w:rsid w:val="000A6CC5"/>
    <w:rsid w:val="002B09D5"/>
    <w:rsid w:val="007136C1"/>
    <w:rsid w:val="0075676C"/>
    <w:rsid w:val="00811EE5"/>
    <w:rsid w:val="00885B40"/>
    <w:rsid w:val="00B70B9E"/>
    <w:rsid w:val="00CC6272"/>
    <w:rsid w:val="00E57812"/>
    <w:rsid w:val="00F1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3EE35-410E-4220-8C64-62B6BAAE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2023-02-09T16:54:00Z</dcterms:created>
  <dcterms:modified xsi:type="dcterms:W3CDTF">2023-02-09T18:24:00Z</dcterms:modified>
</cp:coreProperties>
</file>