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916" w:rsidRPr="00B4343B" w:rsidRDefault="005A5916" w:rsidP="005A5916">
      <w:pPr>
        <w:adjustRightInd w:val="0"/>
        <w:snapToGrid w:val="0"/>
        <w:spacing w:line="440" w:lineRule="exact"/>
        <w:rPr>
          <w:rFonts w:asciiTheme="minorEastAsia" w:eastAsiaTheme="minorEastAsia" w:hAnsiTheme="minorEastAsia"/>
          <w:w w:val="95"/>
          <w:sz w:val="24"/>
        </w:rPr>
      </w:pPr>
      <w:r w:rsidRPr="00B4343B">
        <w:rPr>
          <w:rFonts w:asciiTheme="minorEastAsia" w:eastAsiaTheme="minorEastAsia" w:hAnsiTheme="minorEastAsia" w:hint="eastAsia"/>
          <w:w w:val="95"/>
          <w:sz w:val="24"/>
        </w:rPr>
        <w:t>附件</w:t>
      </w:r>
      <w:r w:rsidR="009B3476">
        <w:rPr>
          <w:rFonts w:asciiTheme="minorEastAsia" w:eastAsiaTheme="minorEastAsia" w:hAnsiTheme="minorEastAsia" w:hint="eastAsia"/>
          <w:w w:val="95"/>
          <w:sz w:val="24"/>
        </w:rPr>
        <w:t>1</w:t>
      </w:r>
      <w:r w:rsidRPr="00B4343B">
        <w:rPr>
          <w:rFonts w:asciiTheme="minorEastAsia" w:eastAsiaTheme="minorEastAsia" w:hAnsiTheme="minorEastAsia" w:hint="eastAsia"/>
          <w:w w:val="95"/>
          <w:sz w:val="24"/>
        </w:rPr>
        <w:t>：</w:t>
      </w:r>
    </w:p>
    <w:p w:rsidR="00BA6BEF" w:rsidRPr="00B4343B" w:rsidRDefault="00BA6BEF" w:rsidP="00BA6BEF">
      <w:pPr>
        <w:spacing w:line="460" w:lineRule="exact"/>
        <w:jc w:val="center"/>
        <w:rPr>
          <w:rFonts w:asciiTheme="minorEastAsia" w:eastAsiaTheme="minorEastAsia" w:hAnsiTheme="minorEastAsia"/>
          <w:b/>
          <w:sz w:val="28"/>
          <w:szCs w:val="28"/>
        </w:rPr>
      </w:pPr>
      <w:r w:rsidRPr="00B4343B">
        <w:rPr>
          <w:rFonts w:asciiTheme="minorEastAsia" w:eastAsiaTheme="minorEastAsia" w:hAnsiTheme="minorEastAsia" w:hint="eastAsia"/>
          <w:b/>
          <w:sz w:val="28"/>
          <w:szCs w:val="28"/>
        </w:rPr>
        <w:t>东北大学本科生毕业设计（论文）书写印制规范</w:t>
      </w:r>
    </w:p>
    <w:p w:rsidR="00BA6BEF" w:rsidRPr="00B4343B" w:rsidRDefault="00BA6BEF" w:rsidP="00BA6BEF">
      <w:pPr>
        <w:spacing w:line="460" w:lineRule="exact"/>
        <w:jc w:val="center"/>
        <w:rPr>
          <w:rFonts w:asciiTheme="minorEastAsia" w:eastAsiaTheme="minorEastAsia" w:hAnsiTheme="minorEastAsia"/>
          <w:b/>
          <w:sz w:val="24"/>
        </w:rPr>
      </w:pPr>
    </w:p>
    <w:p w:rsidR="00BA6BEF" w:rsidRPr="00B4343B" w:rsidRDefault="00254054" w:rsidP="00254054">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毕业</w:t>
      </w:r>
      <w:r w:rsidR="00A963C6" w:rsidRPr="00A963C6">
        <w:rPr>
          <w:rFonts w:asciiTheme="minorEastAsia" w:eastAsiaTheme="minorEastAsia" w:hAnsiTheme="minorEastAsia" w:hint="eastAsia"/>
          <w:sz w:val="24"/>
        </w:rPr>
        <w:t>设计</w:t>
      </w:r>
      <w:r>
        <w:rPr>
          <w:rFonts w:asciiTheme="minorEastAsia" w:eastAsiaTheme="minorEastAsia" w:hAnsiTheme="minorEastAsia" w:hint="eastAsia"/>
          <w:w w:val="95"/>
          <w:sz w:val="24"/>
        </w:rPr>
        <w:t>（论文）是实现毕业要求的基本单元，是支撑培养目标达成的主要判据。</w:t>
      </w:r>
      <w:r w:rsidR="00BA6BEF" w:rsidRPr="00B4343B">
        <w:rPr>
          <w:rFonts w:asciiTheme="minorEastAsia" w:eastAsiaTheme="minorEastAsia" w:hAnsiTheme="minorEastAsia" w:hint="eastAsia"/>
          <w:w w:val="95"/>
          <w:sz w:val="24"/>
        </w:rPr>
        <w:t>毕业论文</w:t>
      </w:r>
      <w:r w:rsidR="000505F6">
        <w:rPr>
          <w:rFonts w:asciiTheme="minorEastAsia" w:eastAsiaTheme="minorEastAsia" w:hAnsiTheme="minorEastAsia" w:hint="eastAsia"/>
          <w:w w:val="95"/>
          <w:sz w:val="24"/>
        </w:rPr>
        <w:t>撰写</w:t>
      </w:r>
      <w:r w:rsidR="00BA6BEF" w:rsidRPr="00B4343B">
        <w:rPr>
          <w:rFonts w:asciiTheme="minorEastAsia" w:eastAsiaTheme="minorEastAsia" w:hAnsiTheme="minorEastAsia" w:hint="eastAsia"/>
          <w:w w:val="95"/>
          <w:sz w:val="24"/>
        </w:rPr>
        <w:t>反映</w:t>
      </w:r>
      <w:r w:rsidR="00B4343B">
        <w:rPr>
          <w:rFonts w:asciiTheme="minorEastAsia" w:eastAsiaTheme="minorEastAsia" w:hAnsiTheme="minorEastAsia" w:hint="eastAsia"/>
          <w:w w:val="95"/>
          <w:sz w:val="24"/>
        </w:rPr>
        <w:t>毕业</w:t>
      </w:r>
      <w:r>
        <w:rPr>
          <w:rFonts w:asciiTheme="minorEastAsia" w:eastAsiaTheme="minorEastAsia" w:hAnsiTheme="minorEastAsia" w:hint="eastAsia"/>
          <w:w w:val="95"/>
          <w:sz w:val="24"/>
        </w:rPr>
        <w:t>论文工作</w:t>
      </w:r>
      <w:r w:rsidR="00196708">
        <w:rPr>
          <w:rFonts w:asciiTheme="minorEastAsia" w:eastAsiaTheme="minorEastAsia" w:hAnsiTheme="minorEastAsia" w:hint="eastAsia"/>
          <w:w w:val="95"/>
          <w:sz w:val="24"/>
        </w:rPr>
        <w:t>的</w:t>
      </w:r>
      <w:r>
        <w:rPr>
          <w:rFonts w:asciiTheme="minorEastAsia" w:eastAsiaTheme="minorEastAsia" w:hAnsiTheme="minorEastAsia" w:hint="eastAsia"/>
          <w:w w:val="95"/>
          <w:sz w:val="24"/>
        </w:rPr>
        <w:t>成效</w:t>
      </w:r>
      <w:r w:rsidR="00BA6BEF" w:rsidRPr="00B4343B">
        <w:rPr>
          <w:rFonts w:asciiTheme="minorEastAsia" w:eastAsiaTheme="minorEastAsia" w:hAnsiTheme="minorEastAsia" w:hint="eastAsia"/>
          <w:w w:val="95"/>
          <w:sz w:val="24"/>
        </w:rPr>
        <w:t>，是</w:t>
      </w:r>
      <w:r w:rsidR="003B53A6">
        <w:rPr>
          <w:rFonts w:asciiTheme="minorEastAsia" w:eastAsiaTheme="minorEastAsia" w:hAnsiTheme="minorEastAsia" w:hint="eastAsia"/>
          <w:w w:val="95"/>
          <w:sz w:val="24"/>
        </w:rPr>
        <w:t>培养学生的工程（实践）意识、协作精神以及综合应用所学</w:t>
      </w:r>
      <w:r w:rsidR="00BA6BEF" w:rsidRPr="00B4343B">
        <w:rPr>
          <w:rFonts w:asciiTheme="minorEastAsia" w:eastAsiaTheme="minorEastAsia" w:hAnsiTheme="minorEastAsia" w:hint="eastAsia"/>
          <w:w w:val="95"/>
          <w:sz w:val="24"/>
        </w:rPr>
        <w:t>知识从事科学研究和解决实际问题能力的有效手段。掌握撰写毕业论文的基本能力是本科人才培养中的一个十分重要的环节。</w:t>
      </w:r>
      <w:r w:rsidR="00307B02" w:rsidRPr="00B4343B">
        <w:rPr>
          <w:rFonts w:asciiTheme="minorEastAsia" w:eastAsiaTheme="minorEastAsia" w:hAnsiTheme="minorEastAsia" w:hint="eastAsia"/>
          <w:w w:val="95"/>
          <w:sz w:val="24"/>
        </w:rPr>
        <w:t>为了统一我校本科生毕业论文的</w:t>
      </w:r>
      <w:r w:rsidR="00307B02">
        <w:rPr>
          <w:rFonts w:asciiTheme="minorEastAsia" w:eastAsiaTheme="minorEastAsia" w:hAnsiTheme="minorEastAsia" w:hint="eastAsia"/>
          <w:w w:val="95"/>
          <w:sz w:val="24"/>
        </w:rPr>
        <w:t>撰</w:t>
      </w:r>
      <w:r w:rsidR="00307B02" w:rsidRPr="00B4343B">
        <w:rPr>
          <w:rFonts w:asciiTheme="minorEastAsia" w:eastAsiaTheme="minorEastAsia" w:hAnsiTheme="minorEastAsia" w:hint="eastAsia"/>
          <w:w w:val="95"/>
          <w:sz w:val="24"/>
        </w:rPr>
        <w:t>写格式</w:t>
      </w:r>
      <w:r w:rsidR="00BA6BEF" w:rsidRPr="00B4343B">
        <w:rPr>
          <w:rFonts w:asciiTheme="minorEastAsia" w:eastAsiaTheme="minorEastAsia" w:hAnsiTheme="minorEastAsia" w:hint="eastAsia"/>
          <w:w w:val="95"/>
          <w:sz w:val="24"/>
        </w:rPr>
        <w:t>，特制定本规范。</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本规范主要适用中文撰写的毕业论文。涉外专业用英文或其他外国语撰写</w:t>
      </w:r>
      <w:r w:rsidR="001A2828" w:rsidRPr="00B4343B">
        <w:rPr>
          <w:rFonts w:asciiTheme="minorEastAsia" w:eastAsiaTheme="minorEastAsia" w:hAnsiTheme="minorEastAsia" w:hint="eastAsia"/>
          <w:w w:val="95"/>
          <w:sz w:val="24"/>
        </w:rPr>
        <w:t>的</w:t>
      </w:r>
      <w:r w:rsidRPr="00B4343B">
        <w:rPr>
          <w:rFonts w:asciiTheme="minorEastAsia" w:eastAsiaTheme="minorEastAsia" w:hAnsiTheme="minorEastAsia" w:hint="eastAsia"/>
          <w:w w:val="95"/>
          <w:sz w:val="24"/>
        </w:rPr>
        <w:t>毕业论文可参照本规范执行。毕业论文由设计图纸和论文</w:t>
      </w:r>
      <w:r w:rsidR="00004BBB">
        <w:rPr>
          <w:rFonts w:asciiTheme="minorEastAsia" w:eastAsiaTheme="minorEastAsia" w:hAnsiTheme="minorEastAsia" w:hint="eastAsia"/>
          <w:w w:val="95"/>
          <w:sz w:val="24"/>
        </w:rPr>
        <w:t>（说明书）</w:t>
      </w:r>
      <w:r w:rsidRPr="00B4343B">
        <w:rPr>
          <w:rFonts w:asciiTheme="minorEastAsia" w:eastAsiaTheme="minorEastAsia" w:hAnsiTheme="minorEastAsia" w:hint="eastAsia"/>
          <w:w w:val="95"/>
          <w:sz w:val="24"/>
        </w:rPr>
        <w:t>两部分组成的，其图纸部分由各学院根据不同专业图纸的要求对图纸的版面尺寸大小、版式、数量、内容要求等制定详细的规范格式。</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在遵照本规范的前提下，各学院（</w:t>
      </w:r>
      <w:r w:rsidR="00803424" w:rsidRPr="00B4343B">
        <w:rPr>
          <w:rFonts w:asciiTheme="minorEastAsia" w:eastAsiaTheme="minorEastAsia" w:hAnsiTheme="minorEastAsia" w:hint="eastAsia"/>
          <w:w w:val="95"/>
          <w:sz w:val="24"/>
        </w:rPr>
        <w:t>部</w:t>
      </w:r>
      <w:r w:rsidRPr="00B4343B">
        <w:rPr>
          <w:rFonts w:asciiTheme="minorEastAsia" w:eastAsiaTheme="minorEastAsia" w:hAnsiTheme="minorEastAsia" w:hint="eastAsia"/>
          <w:w w:val="95"/>
          <w:sz w:val="24"/>
        </w:rPr>
        <w:t>）还可根据不同专业</w:t>
      </w:r>
      <w:r w:rsidR="00307B02">
        <w:rPr>
          <w:rFonts w:asciiTheme="minorEastAsia" w:eastAsiaTheme="minorEastAsia" w:hAnsiTheme="minorEastAsia" w:hint="eastAsia"/>
          <w:w w:val="95"/>
          <w:sz w:val="24"/>
        </w:rPr>
        <w:t>的</w:t>
      </w:r>
      <w:r w:rsidRPr="00B4343B">
        <w:rPr>
          <w:rFonts w:asciiTheme="minorEastAsia" w:eastAsiaTheme="minorEastAsia" w:hAnsiTheme="minorEastAsia" w:hint="eastAsia"/>
          <w:w w:val="95"/>
          <w:sz w:val="24"/>
        </w:rPr>
        <w:t>特点对相关专业的毕业论文撰写格式提出更具体的要求。</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 内容要求</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（一）论文题目</w:t>
      </w:r>
    </w:p>
    <w:p w:rsidR="00BA6BEF" w:rsidRPr="00B4343B" w:rsidRDefault="00880776"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毕业</w:t>
      </w:r>
      <w:r w:rsidRPr="00254054">
        <w:rPr>
          <w:rFonts w:asciiTheme="minorEastAsia" w:eastAsiaTheme="minorEastAsia" w:hAnsiTheme="minorEastAsia" w:hint="eastAsia"/>
          <w:sz w:val="24"/>
        </w:rPr>
        <w:t>设计</w:t>
      </w:r>
      <w:r>
        <w:rPr>
          <w:rFonts w:asciiTheme="minorEastAsia" w:eastAsiaTheme="minorEastAsia" w:hAnsiTheme="minorEastAsia" w:hint="eastAsia"/>
          <w:w w:val="95"/>
          <w:sz w:val="24"/>
        </w:rPr>
        <w:t>（论文）选题应结合本专业的（工程）实际问题，</w:t>
      </w:r>
      <w:r w:rsidR="00BA6BEF" w:rsidRPr="00B4343B">
        <w:rPr>
          <w:rFonts w:asciiTheme="minorEastAsia" w:eastAsiaTheme="minorEastAsia" w:hAnsiTheme="minorEastAsia" w:hint="eastAsia"/>
          <w:w w:val="95"/>
          <w:sz w:val="24"/>
        </w:rPr>
        <w:t>论文题目</w:t>
      </w:r>
      <w:r w:rsidR="00BA6BEF" w:rsidRPr="00B4343B">
        <w:rPr>
          <w:rFonts w:asciiTheme="minorEastAsia" w:eastAsiaTheme="minorEastAsia" w:hAnsiTheme="minorEastAsia"/>
          <w:w w:val="95"/>
          <w:sz w:val="24"/>
        </w:rPr>
        <w:t>应以</w:t>
      </w:r>
      <w:r w:rsidR="00BA6BEF" w:rsidRPr="00B4343B">
        <w:rPr>
          <w:rFonts w:asciiTheme="minorEastAsia" w:eastAsiaTheme="minorEastAsia" w:hAnsiTheme="minorEastAsia" w:hint="eastAsia"/>
          <w:w w:val="95"/>
          <w:sz w:val="24"/>
        </w:rPr>
        <w:t>最</w:t>
      </w:r>
      <w:r w:rsidR="00BA6BEF" w:rsidRPr="00B4343B">
        <w:rPr>
          <w:rFonts w:asciiTheme="minorEastAsia" w:eastAsiaTheme="minorEastAsia" w:hAnsiTheme="minorEastAsia"/>
          <w:w w:val="95"/>
          <w:sz w:val="24"/>
        </w:rPr>
        <w:t>恰当、简明的词语</w:t>
      </w:r>
      <w:r w:rsidR="00BA6BEF" w:rsidRPr="00B4343B">
        <w:rPr>
          <w:rFonts w:asciiTheme="minorEastAsia" w:eastAsiaTheme="minorEastAsia" w:hAnsiTheme="minorEastAsia" w:hint="eastAsia"/>
          <w:w w:val="95"/>
          <w:sz w:val="24"/>
        </w:rPr>
        <w:t>准确概括整个论文的核心内容，</w:t>
      </w:r>
      <w:r w:rsidR="00BA6BEF" w:rsidRPr="00B4343B">
        <w:rPr>
          <w:rFonts w:asciiTheme="minorEastAsia" w:eastAsiaTheme="minorEastAsia" w:hAnsiTheme="minorEastAsia"/>
          <w:w w:val="95"/>
          <w:sz w:val="24"/>
        </w:rPr>
        <w:t>避免使用不常见的缩略词、缩写字</w:t>
      </w:r>
      <w:r w:rsidR="00BA6BEF" w:rsidRPr="00B4343B">
        <w:rPr>
          <w:rFonts w:asciiTheme="minorEastAsia" w:eastAsiaTheme="minorEastAsia" w:hAnsiTheme="minorEastAsia" w:hint="eastAsia"/>
          <w:w w:val="95"/>
          <w:sz w:val="24"/>
        </w:rPr>
        <w:t xml:space="preserve">。中文题目一般不宜超过24个字，必要时可增加副标题。外文题目一般不宜超过12个实词。 </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（二）摘要和关键词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1.中文摘要和中文关键词</w:t>
      </w:r>
    </w:p>
    <w:p w:rsidR="00010BA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摘要内容</w:t>
      </w:r>
      <w:r w:rsidRPr="00B4343B">
        <w:rPr>
          <w:rFonts w:asciiTheme="minorEastAsia" w:eastAsiaTheme="minorEastAsia" w:hAnsiTheme="minorEastAsia"/>
          <w:w w:val="95"/>
          <w:sz w:val="24"/>
        </w:rPr>
        <w:t>应概括地反映出论文的主要内容，主要说明论文的研究目的、内容、方法、成果和结论。要突出论文的创</w:t>
      </w:r>
      <w:r w:rsidR="00C01191">
        <w:rPr>
          <w:rFonts w:asciiTheme="minorEastAsia" w:eastAsiaTheme="minorEastAsia" w:hAnsiTheme="minorEastAsia" w:hint="eastAsia"/>
          <w:w w:val="95"/>
          <w:sz w:val="24"/>
        </w:rPr>
        <w:t>新</w:t>
      </w:r>
      <w:r w:rsidRPr="00B4343B">
        <w:rPr>
          <w:rFonts w:asciiTheme="minorEastAsia" w:eastAsiaTheme="minorEastAsia" w:hAnsiTheme="minorEastAsia"/>
          <w:w w:val="95"/>
          <w:sz w:val="24"/>
        </w:rPr>
        <w:t>性成果，不要与引言相混淆。</w:t>
      </w:r>
      <w:r w:rsidRPr="00B4343B">
        <w:rPr>
          <w:rFonts w:asciiTheme="minorEastAsia" w:eastAsiaTheme="minorEastAsia" w:hAnsiTheme="minorEastAsia" w:hint="eastAsia"/>
          <w:w w:val="95"/>
          <w:sz w:val="24"/>
        </w:rPr>
        <w:t>语言力求精练、准确。在摘要的下方另起一行，</w:t>
      </w:r>
      <w:r w:rsidR="00C01191" w:rsidRPr="00B4343B">
        <w:rPr>
          <w:rFonts w:asciiTheme="minorEastAsia" w:eastAsiaTheme="minorEastAsia" w:hAnsiTheme="minorEastAsia" w:hint="eastAsia"/>
          <w:w w:val="95"/>
          <w:sz w:val="24"/>
        </w:rPr>
        <w:t>注明</w:t>
      </w:r>
      <w:r w:rsidR="00C01191">
        <w:rPr>
          <w:rFonts w:asciiTheme="minorEastAsia" w:eastAsiaTheme="minorEastAsia" w:hAnsiTheme="minorEastAsia" w:hint="eastAsia"/>
          <w:w w:val="95"/>
          <w:sz w:val="24"/>
        </w:rPr>
        <w:t>论</w:t>
      </w:r>
      <w:r w:rsidR="00C01191" w:rsidRPr="00B4343B">
        <w:rPr>
          <w:rFonts w:asciiTheme="minorEastAsia" w:eastAsiaTheme="minorEastAsia" w:hAnsiTheme="minorEastAsia" w:hint="eastAsia"/>
          <w:w w:val="95"/>
          <w:sz w:val="24"/>
        </w:rPr>
        <w:t>文的关键词</w:t>
      </w:r>
      <w:r w:rsidRPr="00B4343B">
        <w:rPr>
          <w:rFonts w:asciiTheme="minorEastAsia" w:eastAsiaTheme="minorEastAsia" w:hAnsiTheme="minorEastAsia" w:hint="eastAsia"/>
          <w:w w:val="95"/>
          <w:sz w:val="24"/>
        </w:rPr>
        <w:t>（3—5个）。</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2.英文摘要和英文关键词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英文摘要内容与中文摘要相同。</w:t>
      </w:r>
      <w:r w:rsidR="00C01191">
        <w:rPr>
          <w:rFonts w:asciiTheme="minorEastAsia" w:eastAsiaTheme="minorEastAsia" w:hAnsiTheme="minorEastAsia" w:hint="eastAsia"/>
          <w:w w:val="95"/>
          <w:sz w:val="24"/>
        </w:rPr>
        <w:t>摘要后面注明</w:t>
      </w:r>
      <w:r w:rsidR="00C01191" w:rsidRPr="00B4343B">
        <w:rPr>
          <w:rFonts w:asciiTheme="minorEastAsia" w:eastAsiaTheme="minorEastAsia" w:hAnsiTheme="minorEastAsia" w:hint="eastAsia"/>
          <w:w w:val="95"/>
          <w:sz w:val="24"/>
        </w:rPr>
        <w:t>英文关键词</w:t>
      </w:r>
      <w:r w:rsidRPr="00B4343B">
        <w:rPr>
          <w:rFonts w:asciiTheme="minorEastAsia" w:eastAsiaTheme="minorEastAsia" w:hAnsiTheme="minorEastAsia" w:hint="eastAsia"/>
          <w:w w:val="95"/>
          <w:sz w:val="24"/>
        </w:rPr>
        <w:t>（Keywords</w:t>
      </w:r>
      <w:r w:rsidR="00EE09B2">
        <w:rPr>
          <w:rFonts w:asciiTheme="minorEastAsia" w:eastAsiaTheme="minorEastAsia" w:hAnsiTheme="minorEastAsia" w:hint="eastAsia"/>
          <w:w w:val="95"/>
          <w:sz w:val="24"/>
        </w:rPr>
        <w:t xml:space="preserve"> </w:t>
      </w:r>
      <w:r w:rsidRPr="00B4343B">
        <w:rPr>
          <w:rFonts w:asciiTheme="minorEastAsia" w:eastAsiaTheme="minorEastAsia" w:hAnsiTheme="minorEastAsia" w:hint="eastAsia"/>
          <w:w w:val="95"/>
          <w:sz w:val="24"/>
        </w:rPr>
        <w:t>3—5个）。</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（三）目录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论文目录是论文的提纲，也是论文各章节组成部分的小标题。</w:t>
      </w:r>
      <w:r w:rsidRPr="00B4343B">
        <w:rPr>
          <w:rFonts w:asciiTheme="minorEastAsia" w:eastAsiaTheme="minorEastAsia" w:hAnsiTheme="minorEastAsia" w:hint="eastAsia"/>
          <w:w w:val="95"/>
          <w:sz w:val="24"/>
        </w:rPr>
        <w:t>目录应按照章、节、条三级标题编写，采用阿拉伯数字分级编号，要求标题层次清晰。目录中的标题要与正文中的标题一致。</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（四）正文</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lastRenderedPageBreak/>
        <w:t>正文是</w:t>
      </w: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论文的主体和核心部分，不同学科专业和不同的选题可以有不同的写作方式。正文一般包括以下几个方面：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1.引言或背景</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引言是论文</w:t>
      </w:r>
      <w:r w:rsidRPr="00B4343B">
        <w:rPr>
          <w:rFonts w:asciiTheme="minorEastAsia" w:eastAsiaTheme="minorEastAsia" w:hAnsiTheme="minorEastAsia" w:hint="eastAsia"/>
          <w:w w:val="95"/>
          <w:sz w:val="24"/>
        </w:rPr>
        <w:t>正文</w:t>
      </w:r>
      <w:r w:rsidRPr="00B4343B">
        <w:rPr>
          <w:rFonts w:asciiTheme="minorEastAsia" w:eastAsiaTheme="minorEastAsia" w:hAnsiTheme="minorEastAsia"/>
          <w:w w:val="95"/>
          <w:sz w:val="24"/>
        </w:rPr>
        <w:t>的开端，</w:t>
      </w:r>
      <w:r w:rsidRPr="00B4343B">
        <w:rPr>
          <w:rFonts w:asciiTheme="minorEastAsia" w:eastAsiaTheme="minorEastAsia" w:hAnsiTheme="minorEastAsia" w:hint="eastAsia"/>
          <w:w w:val="95"/>
          <w:sz w:val="24"/>
        </w:rPr>
        <w:t>引言应包括毕业论文选题的背景、目的和意义；对</w:t>
      </w:r>
      <w:r w:rsidRPr="00B4343B">
        <w:rPr>
          <w:rFonts w:asciiTheme="minorEastAsia" w:eastAsiaTheme="minorEastAsia" w:hAnsiTheme="minorEastAsia"/>
          <w:w w:val="95"/>
          <w:sz w:val="24"/>
        </w:rPr>
        <w:t>国内外研究现状和相关领域中已有的研究成果</w:t>
      </w:r>
      <w:r w:rsidRPr="00B4343B">
        <w:rPr>
          <w:rFonts w:asciiTheme="minorEastAsia" w:eastAsiaTheme="minorEastAsia" w:hAnsiTheme="minorEastAsia" w:hint="eastAsia"/>
          <w:w w:val="95"/>
          <w:sz w:val="24"/>
        </w:rPr>
        <w:t>的简要评述</w:t>
      </w:r>
      <w:r w:rsidRPr="00B4343B">
        <w:rPr>
          <w:rFonts w:asciiTheme="minorEastAsia" w:eastAsiaTheme="minorEastAsia" w:hAnsiTheme="minorEastAsia"/>
          <w:w w:val="95"/>
          <w:sz w:val="24"/>
        </w:rPr>
        <w:t>；介绍本项研究工作</w:t>
      </w:r>
      <w:r w:rsidRPr="00B4343B">
        <w:rPr>
          <w:rFonts w:asciiTheme="minorEastAsia" w:eastAsiaTheme="minorEastAsia" w:hAnsiTheme="minorEastAsia" w:hint="eastAsia"/>
          <w:w w:val="95"/>
          <w:sz w:val="24"/>
        </w:rPr>
        <w:t>研究设想、研究方法或实验设计、</w:t>
      </w:r>
      <w:r w:rsidRPr="00B4343B">
        <w:rPr>
          <w:rFonts w:asciiTheme="minorEastAsia" w:eastAsiaTheme="minorEastAsia" w:hAnsiTheme="minorEastAsia"/>
          <w:w w:val="95"/>
          <w:sz w:val="24"/>
        </w:rPr>
        <w:t>理论依据</w:t>
      </w:r>
      <w:r w:rsidRPr="00B4343B">
        <w:rPr>
          <w:rFonts w:asciiTheme="minorEastAsia" w:eastAsiaTheme="minorEastAsia" w:hAnsiTheme="minorEastAsia" w:hint="eastAsia"/>
          <w:w w:val="95"/>
          <w:sz w:val="24"/>
        </w:rPr>
        <w:t>或</w:t>
      </w:r>
      <w:r w:rsidRPr="00B4343B">
        <w:rPr>
          <w:rFonts w:asciiTheme="minorEastAsia" w:eastAsiaTheme="minorEastAsia" w:hAnsiTheme="minorEastAsia"/>
          <w:w w:val="95"/>
          <w:sz w:val="24"/>
        </w:rPr>
        <w:t>实验基础</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涉及范围和预期结果</w:t>
      </w:r>
      <w:r w:rsidRPr="00B4343B">
        <w:rPr>
          <w:rFonts w:asciiTheme="minorEastAsia" w:eastAsiaTheme="minorEastAsia" w:hAnsiTheme="minorEastAsia" w:hint="eastAsia"/>
          <w:w w:val="95"/>
          <w:sz w:val="24"/>
        </w:rPr>
        <w:t>等</w:t>
      </w:r>
      <w:r w:rsidRPr="00B4343B">
        <w:rPr>
          <w:rFonts w:asciiTheme="minorEastAsia" w:eastAsiaTheme="minorEastAsia" w:hAnsiTheme="minorEastAsia"/>
          <w:w w:val="95"/>
          <w:sz w:val="24"/>
        </w:rPr>
        <w:t>。要求言简意赅，</w:t>
      </w:r>
      <w:r w:rsidRPr="00B4343B">
        <w:rPr>
          <w:rFonts w:asciiTheme="minorEastAsia" w:eastAsiaTheme="minorEastAsia" w:hAnsiTheme="minorEastAsia" w:hint="eastAsia"/>
          <w:w w:val="95"/>
          <w:sz w:val="24"/>
        </w:rPr>
        <w:t>注意</w:t>
      </w:r>
      <w:r w:rsidRPr="00B4343B">
        <w:rPr>
          <w:rFonts w:asciiTheme="minorEastAsia" w:eastAsiaTheme="minorEastAsia" w:hAnsiTheme="minorEastAsia"/>
          <w:w w:val="95"/>
          <w:sz w:val="24"/>
        </w:rPr>
        <w:t>不要与摘要雷同或成为摘要的注解。</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2.主体</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（1）毕业</w:t>
      </w:r>
      <w:r w:rsidR="00803424" w:rsidRPr="00B4343B">
        <w:rPr>
          <w:rFonts w:asciiTheme="minorEastAsia" w:eastAsiaTheme="minorEastAsia" w:hAnsiTheme="minorEastAsia" w:hint="eastAsia"/>
          <w:w w:val="95"/>
          <w:sz w:val="24"/>
        </w:rPr>
        <w:t>设计</w:t>
      </w:r>
      <w:r w:rsidRPr="00B4343B">
        <w:rPr>
          <w:rFonts w:asciiTheme="minorEastAsia" w:eastAsiaTheme="minorEastAsia" w:hAnsiTheme="minorEastAsia" w:hint="eastAsia"/>
          <w:w w:val="95"/>
          <w:sz w:val="24"/>
        </w:rPr>
        <w:t>（</w:t>
      </w:r>
      <w:r w:rsidR="00803424" w:rsidRPr="00B4343B">
        <w:rPr>
          <w:rFonts w:asciiTheme="minorEastAsia" w:eastAsiaTheme="minorEastAsia" w:hAnsiTheme="minorEastAsia" w:hint="eastAsia"/>
          <w:w w:val="95"/>
          <w:sz w:val="24"/>
        </w:rPr>
        <w:t>论文</w:t>
      </w:r>
      <w:r w:rsidRPr="00B4343B">
        <w:rPr>
          <w:rFonts w:asciiTheme="minorEastAsia" w:eastAsiaTheme="minorEastAsia" w:hAnsiTheme="minorEastAsia" w:hint="eastAsia"/>
          <w:w w:val="95"/>
          <w:sz w:val="24"/>
        </w:rPr>
        <w:t>）总体方案或选题的论证；</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（2）毕业</w:t>
      </w:r>
      <w:r w:rsidR="00803424" w:rsidRPr="00B4343B">
        <w:rPr>
          <w:rFonts w:asciiTheme="minorEastAsia" w:eastAsiaTheme="minorEastAsia" w:hAnsiTheme="minorEastAsia" w:hint="eastAsia"/>
          <w:w w:val="95"/>
          <w:sz w:val="24"/>
        </w:rPr>
        <w:t>设计</w:t>
      </w:r>
      <w:r w:rsidRPr="00B4343B">
        <w:rPr>
          <w:rFonts w:asciiTheme="minorEastAsia" w:eastAsiaTheme="minorEastAsia" w:hAnsiTheme="minorEastAsia" w:hint="eastAsia"/>
          <w:w w:val="95"/>
          <w:sz w:val="24"/>
        </w:rPr>
        <w:t>（</w:t>
      </w:r>
      <w:r w:rsidR="00803424" w:rsidRPr="00B4343B">
        <w:rPr>
          <w:rFonts w:asciiTheme="minorEastAsia" w:eastAsiaTheme="minorEastAsia" w:hAnsiTheme="minorEastAsia" w:hint="eastAsia"/>
          <w:w w:val="95"/>
          <w:sz w:val="24"/>
        </w:rPr>
        <w:t>论文</w:t>
      </w:r>
      <w:r w:rsidRPr="00B4343B">
        <w:rPr>
          <w:rFonts w:asciiTheme="minorEastAsia" w:eastAsiaTheme="minorEastAsia" w:hAnsiTheme="minorEastAsia" w:hint="eastAsia"/>
          <w:w w:val="95"/>
          <w:sz w:val="24"/>
        </w:rPr>
        <w:t>）各部分的设计实现，包括实验数据的获取、数据可行性及有效性的处理与分析、各部分的设计计算等；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（3）对研究内容及成果的客观阐述，包括理论依据、创新见解、创造性成果及其改进与实际应用价值等；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3.结论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结论是</w:t>
      </w: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w:t>
      </w:r>
      <w:r w:rsidRPr="00B4343B">
        <w:rPr>
          <w:rFonts w:asciiTheme="minorEastAsia" w:eastAsiaTheme="minorEastAsia" w:hAnsiTheme="minorEastAsia" w:hint="eastAsia"/>
          <w:w w:val="95"/>
          <w:sz w:val="24"/>
        </w:rPr>
        <w:t>总结</w:t>
      </w:r>
      <w:r w:rsidRPr="00B4343B">
        <w:rPr>
          <w:rFonts w:asciiTheme="minorEastAsia" w:eastAsiaTheme="minorEastAsia" w:hAnsiTheme="minorEastAsia"/>
          <w:w w:val="95"/>
          <w:sz w:val="24"/>
        </w:rPr>
        <w:t>，是整篇论文的归宿。应精炼、准确、完整。着重阐述</w:t>
      </w:r>
      <w:r w:rsidRPr="00B4343B">
        <w:rPr>
          <w:rFonts w:asciiTheme="minorEastAsia" w:eastAsiaTheme="minorEastAsia" w:hAnsiTheme="minorEastAsia" w:hint="eastAsia"/>
          <w:w w:val="95"/>
          <w:sz w:val="24"/>
        </w:rPr>
        <w:t>自己</w:t>
      </w:r>
      <w:r w:rsidRPr="00B4343B">
        <w:rPr>
          <w:rFonts w:asciiTheme="minorEastAsia" w:eastAsiaTheme="minorEastAsia" w:hAnsiTheme="minorEastAsia"/>
          <w:w w:val="95"/>
          <w:sz w:val="24"/>
        </w:rPr>
        <w:t>的创造性成果及其在本研究领域中的意义</w:t>
      </w:r>
      <w:r w:rsidRPr="00B4343B">
        <w:rPr>
          <w:rFonts w:asciiTheme="minorEastAsia" w:eastAsiaTheme="minorEastAsia" w:hAnsiTheme="minorEastAsia" w:hint="eastAsia"/>
          <w:w w:val="95"/>
          <w:sz w:val="24"/>
        </w:rPr>
        <w:t>、作用</w:t>
      </w:r>
      <w:r w:rsidRPr="00B4343B">
        <w:rPr>
          <w:rFonts w:asciiTheme="minorEastAsia" w:eastAsiaTheme="minorEastAsia" w:hAnsiTheme="minorEastAsia"/>
          <w:w w:val="95"/>
          <w:sz w:val="24"/>
        </w:rPr>
        <w:t>，还可进一步提出需要讨论的问题和建议。</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（五）中外文参考文献</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毕业</w:t>
      </w:r>
      <w:r w:rsidRPr="00B4343B">
        <w:rPr>
          <w:rFonts w:asciiTheme="minorEastAsia" w:eastAsiaTheme="minorEastAsia" w:hAnsiTheme="minorEastAsia"/>
          <w:w w:val="95"/>
          <w:sz w:val="24"/>
        </w:rPr>
        <w:t>论文的撰写应本着严谨求实的科学态度，凡有引用他人成果之处，均应按论文中所引用的顺序列于文末</w:t>
      </w:r>
      <w:r w:rsidRPr="00B4343B">
        <w:rPr>
          <w:rFonts w:asciiTheme="minorEastAsia" w:eastAsiaTheme="minorEastAsia" w:hAnsiTheme="minorEastAsia" w:hint="eastAsia"/>
          <w:w w:val="95"/>
          <w:sz w:val="24"/>
        </w:rPr>
        <w:t>，并且所有参考文献必须在正文中有引用标注。</w:t>
      </w:r>
      <w:r w:rsidRPr="00B4343B">
        <w:rPr>
          <w:rFonts w:asciiTheme="minorEastAsia" w:eastAsiaTheme="minorEastAsia" w:hAnsiTheme="minorEastAsia"/>
          <w:w w:val="95"/>
          <w:sz w:val="24"/>
        </w:rPr>
        <w:t>参考文献的著录均应符合国家有关标准（按照GB7714—</w:t>
      </w:r>
      <w:r w:rsidRPr="00B4343B">
        <w:rPr>
          <w:rFonts w:asciiTheme="minorEastAsia" w:eastAsiaTheme="minorEastAsia" w:hAnsiTheme="minorEastAsia" w:hint="eastAsia"/>
          <w:w w:val="95"/>
          <w:sz w:val="24"/>
        </w:rPr>
        <w:t>2005</w:t>
      </w:r>
      <w:r w:rsidRPr="00B4343B">
        <w:rPr>
          <w:rFonts w:asciiTheme="minorEastAsia" w:eastAsiaTheme="minorEastAsia" w:hAnsiTheme="minorEastAsia"/>
          <w:w w:val="95"/>
          <w:sz w:val="24"/>
        </w:rPr>
        <w:t>《文后参考文献著录格式》执行）。</w:t>
      </w:r>
      <w:r w:rsidRPr="00B4343B">
        <w:rPr>
          <w:rFonts w:asciiTheme="minorEastAsia" w:eastAsiaTheme="minorEastAsia" w:hAnsiTheme="minorEastAsia" w:hint="eastAsia"/>
          <w:w w:val="95"/>
          <w:sz w:val="24"/>
        </w:rPr>
        <w:t>一篇论著在论文中多处引用时，在参考文献中只应出现一次，序号以第一次出现的位置为准。</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（六）相关的科研成果目录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包括本科期间发表的与学位论文相关的已发表论文或被鉴定的技术成果、发明专利等成果，应在成果目录中列出。此项不是必需项，空缺时可以略掉。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（七）致谢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w w:val="95"/>
          <w:sz w:val="24"/>
        </w:rPr>
        <w:t>表达作者对完成论文和学业提供帮助的老师、同学、领导、同事及亲属的感激之情。</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（八）附录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对于一些不宜放在正文中的重要支撑材料，可编入毕业论文的附录中。包括某些重要的原始数据、详细数学推导、程序全文及其说明、复杂的图表、设计图纸等一系列需要补充提供的说明材料。</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二 书写和打印规范</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（一）书写及装订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论文按照本规范的要求单面或双面打印，论文裁切后规格为</w:t>
      </w:r>
      <w:smartTag w:uri="urn:schemas-microsoft-com:office:smarttags" w:element="chmetcnv">
        <w:smartTagPr>
          <w:attr w:name="UnitName" w:val="g"/>
          <w:attr w:name="SourceValue" w:val="70"/>
          <w:attr w:name="HasSpace" w:val="False"/>
          <w:attr w:name="Negative" w:val="False"/>
          <w:attr w:name="NumberType" w:val="1"/>
          <w:attr w:name="TCSC" w:val="0"/>
        </w:smartTagPr>
        <w:r w:rsidRPr="00B4343B">
          <w:rPr>
            <w:rFonts w:asciiTheme="minorEastAsia" w:eastAsiaTheme="minorEastAsia" w:hAnsiTheme="minorEastAsia" w:hint="eastAsia"/>
            <w:w w:val="95"/>
            <w:sz w:val="24"/>
          </w:rPr>
          <w:t>70g</w:t>
        </w:r>
      </w:smartTag>
      <w:r w:rsidRPr="00B4343B">
        <w:rPr>
          <w:rFonts w:asciiTheme="minorEastAsia" w:eastAsiaTheme="minorEastAsia" w:hAnsiTheme="minorEastAsia" w:hint="eastAsia"/>
          <w:w w:val="95"/>
          <w:sz w:val="24"/>
        </w:rPr>
        <w:t>白色A4打印纸。一律左侧装订。封面</w:t>
      </w:r>
      <w:r w:rsidR="00890EB1" w:rsidRPr="00B4343B">
        <w:rPr>
          <w:rFonts w:asciiTheme="minorEastAsia" w:eastAsiaTheme="minorEastAsia" w:hAnsiTheme="minorEastAsia" w:hint="eastAsia"/>
          <w:w w:val="95"/>
          <w:sz w:val="24"/>
        </w:rPr>
        <w:t>用纸由学校统一制作，免费发放</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二</w:t>
      </w:r>
      <w:r w:rsidRPr="00B4343B">
        <w:rPr>
          <w:rFonts w:asciiTheme="minorEastAsia" w:eastAsiaTheme="minorEastAsia" w:hAnsiTheme="minorEastAsia" w:hint="eastAsia"/>
          <w:w w:val="95"/>
          <w:sz w:val="24"/>
        </w:rPr>
        <w:t>）字体和字号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论文题目                            黑体2号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各章标题                            黑体小2号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各节的一级标题                      黑体4号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各节的二级标题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各节的三级标题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款项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正文                                宋体小4号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中文摘要、结论、参考文献标题        黑体小2号 </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中文摘要、结论、参考文献内容        宋体小4号 </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英文摘要标题                Time New Roman大写粗体小2号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英文摘要内容                Time New Roman体小4号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中文关键词标题                      黑体小4号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中文关键词                          宋体小4号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英文关键词标题                Time New Roman粗体小4号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英文关键词                    Time New Roman小4号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目录标题                            黑体小2号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目录内容中章的标题                  黑体4号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（含结论、参考文献、致谢、附录标题）</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目录中其他内容                      宋体小4号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论文页码                          </w:t>
      </w:r>
      <w:r w:rsidR="006865F0">
        <w:rPr>
          <w:rFonts w:ascii="宋体" w:hAnsi="宋体" w:hint="eastAsia"/>
          <w:color w:val="000000"/>
          <w:sz w:val="24"/>
        </w:rPr>
        <w:t>在页脚居中</w:t>
      </w:r>
      <w:r w:rsidR="006865F0">
        <w:rPr>
          <w:rFonts w:asciiTheme="minorEastAsia" w:eastAsiaTheme="minorEastAsia" w:hAnsiTheme="minorEastAsia" w:hint="eastAsia"/>
          <w:w w:val="95"/>
          <w:sz w:val="24"/>
        </w:rPr>
        <w:t>，用</w:t>
      </w:r>
      <w:r w:rsidRPr="00B4343B">
        <w:rPr>
          <w:rFonts w:asciiTheme="minorEastAsia" w:eastAsiaTheme="minorEastAsia" w:hAnsiTheme="minorEastAsia" w:hint="eastAsia"/>
          <w:w w:val="95"/>
          <w:sz w:val="24"/>
        </w:rPr>
        <w:t xml:space="preserve">阿拉伯数字（Times new roman </w:t>
      </w:r>
      <w:r w:rsidRPr="00B4343B">
        <w:rPr>
          <w:rFonts w:asciiTheme="minorEastAsia" w:eastAsiaTheme="minorEastAsia" w:hAnsiTheme="minorEastAsia" w:hint="eastAsia"/>
          <w:w w:val="95"/>
          <w:sz w:val="24"/>
        </w:rPr>
        <w:lastRenderedPageBreak/>
        <w:t>5号）连续编码</w:t>
      </w:r>
    </w:p>
    <w:p w:rsidR="006865F0" w:rsidRPr="00B4343B" w:rsidRDefault="00BA6BEF" w:rsidP="006865F0">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 xml:space="preserve">页眉与页脚                          </w:t>
      </w:r>
      <w:r w:rsidR="006865F0" w:rsidRPr="00B4343B">
        <w:rPr>
          <w:rFonts w:asciiTheme="minorEastAsia" w:eastAsiaTheme="minorEastAsia" w:hAnsiTheme="minorEastAsia" w:hint="eastAsia"/>
          <w:w w:val="95"/>
          <w:sz w:val="24"/>
        </w:rPr>
        <w:t>宋体5号</w:t>
      </w:r>
    </w:p>
    <w:p w:rsidR="006865F0" w:rsidRPr="006865F0" w:rsidRDefault="006865F0" w:rsidP="006865F0">
      <w:pPr>
        <w:adjustRightInd w:val="0"/>
        <w:snapToGrid w:val="0"/>
        <w:spacing w:line="440" w:lineRule="exact"/>
        <w:ind w:firstLineChars="200" w:firstLine="454"/>
        <w:rPr>
          <w:rFonts w:asciiTheme="minorEastAsia" w:eastAsiaTheme="minorEastAsia" w:hAnsiTheme="minorEastAsia"/>
          <w:w w:val="95"/>
          <w:sz w:val="24"/>
        </w:rPr>
      </w:pPr>
      <w:r w:rsidRPr="006865F0">
        <w:rPr>
          <w:rFonts w:asciiTheme="minorEastAsia" w:eastAsiaTheme="minorEastAsia" w:hAnsiTheme="minorEastAsia" w:hint="eastAsia"/>
          <w:w w:val="95"/>
          <w:sz w:val="24"/>
        </w:rPr>
        <w:t>“</w:t>
      </w:r>
      <w:r w:rsidR="00103A52" w:rsidRPr="00B4343B">
        <w:rPr>
          <w:rFonts w:asciiTheme="minorEastAsia" w:eastAsiaTheme="minorEastAsia" w:hAnsiTheme="minorEastAsia" w:hint="eastAsia"/>
          <w:w w:val="95"/>
          <w:sz w:val="24"/>
        </w:rPr>
        <w:t>东北大学本科生毕业设计（论文）</w:t>
      </w:r>
      <w:r w:rsidRPr="006865F0">
        <w:rPr>
          <w:rFonts w:asciiTheme="minorEastAsia" w:eastAsiaTheme="minorEastAsia" w:hAnsiTheme="minorEastAsia" w:hint="eastAsia"/>
          <w:w w:val="95"/>
          <w:sz w:val="24"/>
        </w:rPr>
        <w:t>”左排，</w:t>
      </w:r>
      <w:r w:rsidR="00103A52" w:rsidRPr="00B4343B">
        <w:rPr>
          <w:rFonts w:asciiTheme="minorEastAsia" w:eastAsiaTheme="minorEastAsia" w:hAnsiTheme="minorEastAsia" w:hint="eastAsia"/>
          <w:w w:val="95"/>
          <w:sz w:val="24"/>
        </w:rPr>
        <w:t>各章标题</w:t>
      </w:r>
      <w:r w:rsidRPr="006865F0">
        <w:rPr>
          <w:rFonts w:asciiTheme="minorEastAsia" w:eastAsiaTheme="minorEastAsia" w:hAnsiTheme="minorEastAsia" w:hint="eastAsia"/>
          <w:w w:val="95"/>
          <w:sz w:val="24"/>
        </w:rPr>
        <w:t>居右排；</w:t>
      </w:r>
      <w:r w:rsidRPr="00B4343B">
        <w:rPr>
          <w:rFonts w:asciiTheme="minorEastAsia" w:eastAsiaTheme="minorEastAsia" w:hAnsiTheme="minorEastAsia" w:hint="eastAsia"/>
          <w:w w:val="95"/>
          <w:sz w:val="24"/>
        </w:rPr>
        <w:t>页</w:t>
      </w:r>
      <w:r w:rsidRPr="006865F0">
        <w:rPr>
          <w:rFonts w:asciiTheme="minorEastAsia" w:eastAsiaTheme="minorEastAsia" w:hAnsiTheme="minorEastAsia" w:hint="eastAsia"/>
          <w:w w:val="95"/>
          <w:sz w:val="24"/>
        </w:rPr>
        <w:t>眉与正文之间用下划线分隔。</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三</w:t>
      </w:r>
      <w:r w:rsidRPr="00B4343B">
        <w:rPr>
          <w:rFonts w:asciiTheme="minorEastAsia" w:eastAsiaTheme="minorEastAsia" w:hAnsiTheme="minorEastAsia" w:hint="eastAsia"/>
          <w:w w:val="95"/>
          <w:sz w:val="24"/>
        </w:rPr>
        <w:t>）封面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论文具体排版规范见封面示例，字体与字号要求如下：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学号                               （黑体5号）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密级                               （黑体5号）</w:t>
      </w:r>
    </w:p>
    <w:p w:rsidR="00BA6BEF" w:rsidRPr="00B4343B" w:rsidRDefault="00803424"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东北大学</w:t>
      </w:r>
      <w:r w:rsidR="00BA6BEF" w:rsidRPr="00B4343B">
        <w:rPr>
          <w:rFonts w:asciiTheme="minorEastAsia" w:eastAsiaTheme="minorEastAsia" w:hAnsiTheme="minorEastAsia" w:hint="eastAsia"/>
          <w:w w:val="95"/>
          <w:sz w:val="24"/>
        </w:rPr>
        <w:t>本科生毕业</w:t>
      </w:r>
      <w:r w:rsidRPr="00B4343B">
        <w:rPr>
          <w:rFonts w:asciiTheme="minorEastAsia" w:eastAsiaTheme="minorEastAsia" w:hAnsiTheme="minorEastAsia" w:hint="eastAsia"/>
          <w:w w:val="95"/>
          <w:sz w:val="24"/>
        </w:rPr>
        <w:t>设计</w:t>
      </w:r>
      <w:r w:rsidR="00BA6BEF" w:rsidRPr="00B4343B">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论文</w:t>
      </w:r>
      <w:r w:rsidR="00BA6BEF" w:rsidRPr="00B4343B">
        <w:rPr>
          <w:rFonts w:asciiTheme="minorEastAsia" w:eastAsiaTheme="minorEastAsia" w:hAnsiTheme="minorEastAsia" w:hint="eastAsia"/>
          <w:w w:val="95"/>
          <w:sz w:val="24"/>
        </w:rPr>
        <w:t>）     （宋体1号居中）</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论文题目                           （黑体2号居中）</w:t>
      </w:r>
    </w:p>
    <w:p w:rsidR="00BA6BEF" w:rsidRPr="00B4343B" w:rsidRDefault="00803424"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学院</w:t>
      </w:r>
      <w:r w:rsidR="00BA6BEF" w:rsidRPr="00B4343B">
        <w:rPr>
          <w:rFonts w:asciiTheme="minorEastAsia" w:eastAsiaTheme="minorEastAsia" w:hAnsiTheme="minorEastAsia" w:hint="eastAsia"/>
          <w:w w:val="95"/>
          <w:sz w:val="24"/>
        </w:rPr>
        <w:t>名称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专业名称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学生姓名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指导教师                           （宋体小3号）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年    月                           （宋体3号）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四</w:t>
      </w:r>
      <w:r w:rsidRPr="00B4343B">
        <w:rPr>
          <w:rFonts w:asciiTheme="minorEastAsia" w:eastAsiaTheme="minorEastAsia" w:hAnsiTheme="minorEastAsia" w:hint="eastAsia"/>
          <w:w w:val="95"/>
          <w:sz w:val="24"/>
        </w:rPr>
        <w:t>）学术声明</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郑重声明                             (宋体粗体2号居中)</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声明内容                            （宋体4号）</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见学术声明示例。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五</w:t>
      </w:r>
      <w:r w:rsidRPr="00B4343B">
        <w:rPr>
          <w:rFonts w:asciiTheme="minorEastAsia" w:eastAsiaTheme="minorEastAsia" w:hAnsiTheme="minorEastAsia" w:hint="eastAsia"/>
          <w:w w:val="95"/>
          <w:sz w:val="24"/>
        </w:rPr>
        <w:t>）页面设置</w:t>
      </w:r>
    </w:p>
    <w:p w:rsidR="006865F0" w:rsidRDefault="00BA6BEF" w:rsidP="00B4343B">
      <w:pPr>
        <w:adjustRightInd w:val="0"/>
        <w:snapToGrid w:val="0"/>
        <w:spacing w:line="440" w:lineRule="exact"/>
        <w:ind w:firstLineChars="200" w:firstLine="454"/>
        <w:rPr>
          <w:color w:val="000000"/>
          <w:sz w:val="24"/>
        </w:rPr>
      </w:pPr>
      <w:r w:rsidRPr="00B4343B">
        <w:rPr>
          <w:rFonts w:asciiTheme="minorEastAsia" w:eastAsiaTheme="minorEastAsia" w:hAnsiTheme="minorEastAsia" w:hint="eastAsia"/>
          <w:w w:val="95"/>
          <w:sz w:val="24"/>
        </w:rPr>
        <w:t>页边距标准：</w:t>
      </w:r>
      <w:r w:rsidR="006865F0">
        <w:rPr>
          <w:rFonts w:hint="eastAsia"/>
          <w:color w:val="000000"/>
          <w:sz w:val="24"/>
        </w:rPr>
        <w:t>页边距为上</w:t>
      </w:r>
      <w:r w:rsidR="006865F0">
        <w:rPr>
          <w:rFonts w:hint="eastAsia"/>
          <w:color w:val="000000"/>
          <w:sz w:val="24"/>
        </w:rPr>
        <w:t>2</w:t>
      </w:r>
      <w:r w:rsidR="006865F0">
        <w:rPr>
          <w:color w:val="000000"/>
          <w:sz w:val="24"/>
        </w:rPr>
        <w:t>.5cm,</w:t>
      </w:r>
      <w:r w:rsidR="006865F0">
        <w:rPr>
          <w:rFonts w:hint="eastAsia"/>
          <w:color w:val="000000"/>
          <w:sz w:val="24"/>
        </w:rPr>
        <w:t>下</w:t>
      </w:r>
      <w:r w:rsidR="006865F0">
        <w:rPr>
          <w:rFonts w:hint="eastAsia"/>
          <w:color w:val="000000"/>
          <w:sz w:val="24"/>
        </w:rPr>
        <w:t>2</w:t>
      </w:r>
      <w:r w:rsidR="006865F0">
        <w:rPr>
          <w:color w:val="000000"/>
          <w:sz w:val="24"/>
        </w:rPr>
        <w:t xml:space="preserve">.5cm, </w:t>
      </w:r>
      <w:r w:rsidR="006865F0">
        <w:rPr>
          <w:rFonts w:hint="eastAsia"/>
          <w:color w:val="000000"/>
          <w:sz w:val="24"/>
        </w:rPr>
        <w:t>左</w:t>
      </w:r>
      <w:r w:rsidR="002E0CB1">
        <w:rPr>
          <w:rFonts w:hint="eastAsia"/>
          <w:color w:val="000000"/>
          <w:sz w:val="24"/>
        </w:rPr>
        <w:t>3.0</w:t>
      </w:r>
      <w:r w:rsidR="006865F0">
        <w:rPr>
          <w:color w:val="000000"/>
          <w:sz w:val="24"/>
        </w:rPr>
        <w:t>cm,</w:t>
      </w:r>
      <w:r w:rsidR="006865F0">
        <w:rPr>
          <w:rFonts w:hint="eastAsia"/>
          <w:color w:val="000000"/>
          <w:sz w:val="24"/>
        </w:rPr>
        <w:t>右</w:t>
      </w:r>
      <w:r w:rsidR="002E0CB1">
        <w:rPr>
          <w:rFonts w:hint="eastAsia"/>
          <w:color w:val="000000"/>
          <w:sz w:val="24"/>
        </w:rPr>
        <w:t>2.5</w:t>
      </w:r>
      <w:r w:rsidR="006865F0">
        <w:rPr>
          <w:color w:val="000000"/>
          <w:sz w:val="24"/>
        </w:rPr>
        <w:t>cm,</w:t>
      </w:r>
      <w:r w:rsidR="006865F0">
        <w:rPr>
          <w:rFonts w:hint="eastAsia"/>
          <w:color w:val="000000"/>
          <w:sz w:val="24"/>
        </w:rPr>
        <w:t>装订线</w:t>
      </w:r>
      <w:r w:rsidR="006865F0">
        <w:rPr>
          <w:rFonts w:hint="eastAsia"/>
          <w:color w:val="000000"/>
          <w:sz w:val="24"/>
        </w:rPr>
        <w:t>0</w:t>
      </w:r>
      <w:r w:rsidR="006865F0">
        <w:rPr>
          <w:rFonts w:hint="eastAsia"/>
          <w:color w:val="000000"/>
          <w:sz w:val="24"/>
        </w:rPr>
        <w:t>，页眉边距为</w:t>
      </w:r>
      <w:r w:rsidR="006865F0">
        <w:rPr>
          <w:rFonts w:hint="eastAsia"/>
          <w:color w:val="000000"/>
          <w:sz w:val="24"/>
        </w:rPr>
        <w:t>1.5</w:t>
      </w:r>
      <w:r w:rsidR="006865F0">
        <w:rPr>
          <w:color w:val="000000"/>
          <w:sz w:val="24"/>
        </w:rPr>
        <w:t>cm,</w:t>
      </w:r>
      <w:r w:rsidR="006865F0">
        <w:rPr>
          <w:rFonts w:hint="eastAsia"/>
          <w:color w:val="000000"/>
          <w:sz w:val="24"/>
        </w:rPr>
        <w:t>页脚边距为</w:t>
      </w:r>
      <w:r w:rsidR="006865F0">
        <w:rPr>
          <w:rFonts w:hint="eastAsia"/>
          <w:color w:val="000000"/>
          <w:sz w:val="24"/>
        </w:rPr>
        <w:t>1.5</w:t>
      </w:r>
      <w:r w:rsidR="006865F0">
        <w:rPr>
          <w:color w:val="000000"/>
          <w:sz w:val="24"/>
        </w:rPr>
        <w:t>cm</w:t>
      </w:r>
      <w:r w:rsidR="006865F0">
        <w:rPr>
          <w:rFonts w:hint="eastAsia"/>
          <w:color w:val="000000"/>
          <w:sz w:val="24"/>
        </w:rPr>
        <w:t>。</w:t>
      </w:r>
    </w:p>
    <w:p w:rsidR="00BA6BEF" w:rsidRPr="00B4343B" w:rsidRDefault="00BA6BEF" w:rsidP="006865F0">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段前、段后及行间距：章标题的段前为0.8行，段后为0.5行；节标题段前为0.5行，段后0.5行；标题以外的文字行距为“固定值”</w:t>
      </w:r>
      <w:smartTag w:uri="urn:schemas-microsoft-com:office:smarttags" w:element="chmetcnv">
        <w:smartTagPr>
          <w:attr w:name="UnitName" w:val="磅"/>
          <w:attr w:name="SourceValue" w:val="23"/>
          <w:attr w:name="HasSpace" w:val="False"/>
          <w:attr w:name="Negative" w:val="False"/>
          <w:attr w:name="NumberType" w:val="1"/>
          <w:attr w:name="TCSC" w:val="0"/>
        </w:smartTagPr>
        <w:r w:rsidRPr="00B4343B">
          <w:rPr>
            <w:rFonts w:asciiTheme="minorEastAsia" w:eastAsiaTheme="minorEastAsia" w:hAnsiTheme="minorEastAsia" w:hint="eastAsia"/>
            <w:w w:val="95"/>
            <w:sz w:val="24"/>
          </w:rPr>
          <w:t>23磅</w:t>
        </w:r>
      </w:smartTag>
      <w:r w:rsidRPr="00B4343B">
        <w:rPr>
          <w:rFonts w:asciiTheme="minorEastAsia" w:eastAsiaTheme="minorEastAsia" w:hAnsiTheme="minorEastAsia" w:hint="eastAsia"/>
          <w:w w:val="95"/>
          <w:sz w:val="24"/>
        </w:rPr>
        <w:t>，字符间距为“标准”。</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六</w:t>
      </w:r>
      <w:r w:rsidRPr="00B4343B">
        <w:rPr>
          <w:rFonts w:asciiTheme="minorEastAsia" w:eastAsiaTheme="minorEastAsia" w:hAnsiTheme="minorEastAsia" w:hint="eastAsia"/>
          <w:w w:val="95"/>
          <w:sz w:val="24"/>
        </w:rPr>
        <w:t>）摘要</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摘要正文下空一行顶格打印“关键词”款项，每个关键词之间用“；”分开，最后一个关键词不打标点符号，英文摘要应另起一页。具体示例见中、英文摘要示例。.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七</w:t>
      </w:r>
      <w:r w:rsidRPr="00B4343B">
        <w:rPr>
          <w:rFonts w:asciiTheme="minorEastAsia" w:eastAsiaTheme="minorEastAsia" w:hAnsiTheme="minorEastAsia" w:hint="eastAsia"/>
          <w:w w:val="95"/>
          <w:sz w:val="24"/>
        </w:rPr>
        <w:t>）目录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目录应包括章、节、条三级标题，目录和正文中的标题题序统一按照“1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、1.1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smartTag w:uri="urn:schemas-microsoft-com:office:smarttags" w:element="chsdate">
        <w:smartTagPr>
          <w:attr w:name="Year" w:val="1899"/>
          <w:attr w:name="Month" w:val="12"/>
          <w:attr w:name="Day" w:val="30"/>
          <w:attr w:name="IsLunarDate" w:val="False"/>
          <w:attr w:name="IsROCDate" w:val="False"/>
        </w:smartTagPr>
        <w:r w:rsidRPr="00B4343B">
          <w:rPr>
            <w:rFonts w:asciiTheme="minorEastAsia" w:eastAsiaTheme="minorEastAsia" w:hAnsiTheme="minorEastAsia" w:hint="eastAsia"/>
            <w:w w:val="95"/>
            <w:sz w:val="24"/>
          </w:rPr>
          <w:t>1.1.1</w:t>
        </w:r>
      </w:smartTag>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”的格式编写，目录中各章节题序中的阿拉伯数字用Time New Roman体。</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目录的具体排版格式见目录示例。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w:t>
      </w:r>
      <w:r w:rsidR="00AF79A5">
        <w:rPr>
          <w:rFonts w:asciiTheme="minorEastAsia" w:eastAsiaTheme="minorEastAsia" w:hAnsiTheme="minorEastAsia" w:hint="eastAsia"/>
          <w:w w:val="95"/>
          <w:sz w:val="24"/>
        </w:rPr>
        <w:t>八</w:t>
      </w:r>
      <w:r w:rsidRPr="00B4343B">
        <w:rPr>
          <w:rFonts w:asciiTheme="minorEastAsia" w:eastAsiaTheme="minorEastAsia" w:hAnsiTheme="minorEastAsia" w:hint="eastAsia"/>
          <w:w w:val="95"/>
          <w:sz w:val="24"/>
        </w:rPr>
        <w:t>）正文</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正文各章节应拟标题，每章结束后应另起一页。标题要简明扼要，不应使用标点符号。各章、节、条的层次按照“1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、1.1</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smartTag w:uri="urn:schemas-microsoft-com:office:smarttags" w:element="chsdate">
        <w:smartTagPr>
          <w:attr w:name="Year" w:val="1899"/>
          <w:attr w:name="Month" w:val="12"/>
          <w:attr w:name="Day" w:val="30"/>
          <w:attr w:name="IsLunarDate" w:val="False"/>
          <w:attr w:name="IsROCDate" w:val="False"/>
        </w:smartTagPr>
        <w:r w:rsidRPr="00B4343B">
          <w:rPr>
            <w:rFonts w:asciiTheme="minorEastAsia" w:eastAsiaTheme="minorEastAsia" w:hAnsiTheme="minorEastAsia" w:hint="eastAsia"/>
            <w:w w:val="95"/>
            <w:sz w:val="24"/>
          </w:rPr>
          <w:t>1.1.1</w:t>
        </w:r>
      </w:smartTag>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”标识，条以下具体款项的层次依次按照“1.1.</w:t>
      </w:r>
      <w:smartTag w:uri="urn:schemas-microsoft-com:office:smarttags" w:element="chmetcnv">
        <w:smartTagPr>
          <w:attr w:name="UnitName" w:val="”"/>
          <w:attr w:name="SourceValue" w:val="1.1"/>
          <w:attr w:name="HasSpace" w:val="False"/>
          <w:attr w:name="Negative" w:val="False"/>
          <w:attr w:name="NumberType" w:val="1"/>
          <w:attr w:name="TCSC" w:val="0"/>
        </w:smartTagPr>
        <w:r w:rsidRPr="00B4343B">
          <w:rPr>
            <w:rFonts w:asciiTheme="minorEastAsia" w:eastAsiaTheme="minorEastAsia" w:hAnsiTheme="minorEastAsia" w:hint="eastAsia"/>
            <w:w w:val="95"/>
            <w:sz w:val="24"/>
          </w:rPr>
          <w:t>1.1”</w:t>
        </w:r>
      </w:smartTag>
      <w:r w:rsidRPr="00B4343B">
        <w:rPr>
          <w:rFonts w:asciiTheme="minorEastAsia" w:eastAsiaTheme="minorEastAsia" w:hAnsiTheme="minorEastAsia" w:hint="eastAsia"/>
          <w:w w:val="95"/>
          <w:sz w:val="24"/>
        </w:rPr>
        <w:t>、“（1）”、“①”标识。见正文示例。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九</w:t>
      </w:r>
      <w:r w:rsidRPr="00B4343B">
        <w:rPr>
          <w:rFonts w:asciiTheme="minorEastAsia" w:eastAsiaTheme="minorEastAsia" w:hAnsiTheme="minorEastAsia" w:hint="eastAsia"/>
          <w:w w:val="95"/>
          <w:sz w:val="24"/>
        </w:rPr>
        <w:t>）引文标示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引文标示应全文统一，采用方括号上标的形式置于所引内容最末句的右上角，引文编号用阿拉伯数字置于半角方括号中，用小4号字体，如：“</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模式</w:t>
      </w:r>
      <w:r w:rsidRPr="00B4343B">
        <w:rPr>
          <w:rFonts w:asciiTheme="minorEastAsia" w:eastAsiaTheme="minorEastAsia" w:hAnsiTheme="minorEastAsia" w:hint="eastAsia"/>
          <w:w w:val="95"/>
          <w:sz w:val="28"/>
          <w:szCs w:val="28"/>
          <w:vertAlign w:val="superscript"/>
        </w:rPr>
        <w:t>[3]</w:t>
      </w:r>
      <w:r w:rsidRPr="00B4343B">
        <w:rPr>
          <w:rFonts w:asciiTheme="minorEastAsia" w:eastAsiaTheme="minorEastAsia" w:hAnsiTheme="minorEastAsia" w:hint="eastAsia"/>
          <w:w w:val="95"/>
          <w:sz w:val="24"/>
        </w:rPr>
        <w:t>”。各级标题不得使用引文标示。正文中如需对引文进行阐述时，引文序号应以逗号分隔并列排列于方括号中，如“文献[1，2，6-9]从不同角度阐述了</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w:t>
      </w:r>
      <w:r w:rsidR="00BA6BEF" w:rsidRPr="00B4343B">
        <w:rPr>
          <w:rFonts w:asciiTheme="minorEastAsia" w:eastAsiaTheme="minorEastAsia" w:hAnsiTheme="minorEastAsia" w:hint="eastAsia"/>
          <w:w w:val="95"/>
          <w:sz w:val="24"/>
        </w:rPr>
        <w:t>）名词术语</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全文应统一科技名词术语、行业通用术语以及设备、元器件的名称。有国家标准的应采用标准中规定的术语，没有国家标准的应使用行业通用术语或名称。特定含义的名词术语或新名词应加以说明或注释。</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（十一</w:t>
      </w:r>
      <w:r w:rsidR="00BA6BEF" w:rsidRPr="00B4343B">
        <w:rPr>
          <w:rFonts w:asciiTheme="minorEastAsia" w:eastAsiaTheme="minorEastAsia" w:hAnsiTheme="minorEastAsia" w:hint="eastAsia"/>
          <w:w w:val="95"/>
          <w:sz w:val="24"/>
        </w:rPr>
        <w:t>）物理量名称、符号与计量单位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论文中某一物理量的名称和符号应统一，</w:t>
      </w:r>
      <w:r w:rsidRPr="00B4343B">
        <w:rPr>
          <w:rFonts w:asciiTheme="minorEastAsia" w:eastAsiaTheme="minorEastAsia" w:hAnsiTheme="minorEastAsia"/>
          <w:w w:val="95"/>
          <w:sz w:val="24"/>
        </w:rPr>
        <w:t>一律采用国务院发布的《中华人民共和国法定计量单位》，单位名称和符号的书写方式，应采用国际通用符号。</w:t>
      </w:r>
      <w:r w:rsidRPr="00B4343B">
        <w:rPr>
          <w:rFonts w:asciiTheme="minorEastAsia" w:eastAsiaTheme="minorEastAsia" w:hAnsiTheme="minorEastAsia" w:hint="eastAsia"/>
          <w:w w:val="95"/>
          <w:sz w:val="24"/>
        </w:rPr>
        <w:t>在不涉及具体数据表达时允许使用中文计量单位如“千克”。表达时刻应采用中文计量单位，如“下午3点10分”，不能写成“3h10min”。在表格中可以用“3:10PM”表示。</w:t>
      </w:r>
    </w:p>
    <w:p w:rsidR="00BA6BEF" w:rsidRPr="00B4343B" w:rsidRDefault="0036094A"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物理量</w:t>
      </w:r>
      <w:r w:rsidR="00BA6BEF" w:rsidRPr="00B4343B">
        <w:rPr>
          <w:rFonts w:asciiTheme="minorEastAsia" w:eastAsiaTheme="minorEastAsia" w:hAnsiTheme="minorEastAsia" w:hint="eastAsia"/>
          <w:w w:val="95"/>
          <w:sz w:val="24"/>
        </w:rPr>
        <w:t>变量符号用斜体，</w:t>
      </w:r>
      <w:r w:rsidRPr="00B4343B">
        <w:rPr>
          <w:rFonts w:asciiTheme="minorEastAsia" w:eastAsiaTheme="minorEastAsia" w:hAnsiTheme="minorEastAsia" w:hint="eastAsia"/>
          <w:w w:val="95"/>
          <w:sz w:val="24"/>
        </w:rPr>
        <w:t>物理量常量符号</w:t>
      </w:r>
      <w:r>
        <w:rPr>
          <w:rFonts w:asciiTheme="minorEastAsia" w:eastAsiaTheme="minorEastAsia" w:hAnsiTheme="minorEastAsia" w:hint="eastAsia"/>
          <w:w w:val="95"/>
          <w:sz w:val="24"/>
        </w:rPr>
        <w:t>用正体</w:t>
      </w:r>
      <w:r w:rsidRPr="00B4343B">
        <w:rPr>
          <w:rFonts w:asciiTheme="minorEastAsia" w:eastAsiaTheme="minorEastAsia" w:hAnsiTheme="minorEastAsia" w:hint="eastAsia"/>
          <w:w w:val="95"/>
          <w:sz w:val="24"/>
        </w:rPr>
        <w:t>、</w:t>
      </w:r>
      <w:r w:rsidR="00BA6BEF" w:rsidRPr="00B4343B">
        <w:rPr>
          <w:rFonts w:asciiTheme="minorEastAsia" w:eastAsiaTheme="minorEastAsia" w:hAnsiTheme="minorEastAsia" w:hint="eastAsia"/>
          <w:w w:val="95"/>
          <w:sz w:val="24"/>
        </w:rPr>
        <w:t>计量单位符号均用正体。</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（十二</w:t>
      </w:r>
      <w:r w:rsidR="00BA6BEF" w:rsidRPr="00B4343B">
        <w:rPr>
          <w:rFonts w:asciiTheme="minorEastAsia" w:eastAsiaTheme="minorEastAsia" w:hAnsiTheme="minorEastAsia" w:hint="eastAsia"/>
          <w:w w:val="95"/>
          <w:sz w:val="24"/>
        </w:rPr>
        <w:t>）数字</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无特别约定情况下，一般均采用阿拉伯数字表示。年份一概用4位数字表示。小数的表示方法，一般情形下，小于1的数，需在小数点之前加0。</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统计符号的字形格式，一般</w:t>
      </w:r>
      <w:r w:rsidR="0036094A">
        <w:rPr>
          <w:rFonts w:asciiTheme="minorEastAsia" w:eastAsiaTheme="minorEastAsia" w:hAnsiTheme="minorEastAsia" w:hint="eastAsia"/>
          <w:w w:val="95"/>
          <w:sz w:val="24"/>
        </w:rPr>
        <w:t>变量用斜体，常量用正体</w:t>
      </w:r>
      <w:r w:rsidRPr="00B4343B">
        <w:rPr>
          <w:rFonts w:asciiTheme="minorEastAsia" w:eastAsiaTheme="minorEastAsia" w:hAnsiTheme="minorEastAsia" w:hint="eastAsia"/>
          <w:w w:val="95"/>
          <w:sz w:val="24"/>
        </w:rPr>
        <w:t>。</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（十三</w:t>
      </w:r>
      <w:r w:rsidR="00BA6BEF" w:rsidRPr="00B4343B">
        <w:rPr>
          <w:rFonts w:asciiTheme="minorEastAsia" w:eastAsiaTheme="minorEastAsia" w:hAnsiTheme="minorEastAsia" w:hint="eastAsia"/>
          <w:w w:val="95"/>
          <w:sz w:val="24"/>
        </w:rPr>
        <w:t>）公式</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公式应另起一行居中，统一用公式编辑器编辑。公式与编号之间不加虚线。公式较长时应在“＝”前转行或在“＋、－、×、÷”运算符号处转行，</w:t>
      </w:r>
      <w:r w:rsidR="00F0681A">
        <w:rPr>
          <w:rFonts w:asciiTheme="minorEastAsia" w:eastAsiaTheme="minorEastAsia" w:hAnsiTheme="minorEastAsia" w:hint="eastAsia"/>
          <w:w w:val="95"/>
          <w:sz w:val="24"/>
        </w:rPr>
        <w:t>若在</w:t>
      </w:r>
      <w:r w:rsidR="00F0681A" w:rsidRPr="00B4343B">
        <w:rPr>
          <w:rFonts w:asciiTheme="minorEastAsia" w:eastAsiaTheme="minorEastAsia" w:hAnsiTheme="minorEastAsia" w:hint="eastAsia"/>
          <w:w w:val="95"/>
          <w:sz w:val="24"/>
        </w:rPr>
        <w:t>“＝”前转行</w:t>
      </w:r>
      <w:r w:rsidR="00F0681A">
        <w:rPr>
          <w:rFonts w:asciiTheme="minorEastAsia" w:eastAsiaTheme="minorEastAsia" w:hAnsiTheme="minorEastAsia" w:hint="eastAsia"/>
          <w:w w:val="95"/>
          <w:sz w:val="24"/>
        </w:rPr>
        <w:t>，</w:t>
      </w:r>
      <w:r w:rsidRPr="00B4343B">
        <w:rPr>
          <w:rFonts w:asciiTheme="minorEastAsia" w:eastAsiaTheme="minorEastAsia" w:hAnsiTheme="minorEastAsia" w:hint="eastAsia"/>
          <w:w w:val="95"/>
          <w:sz w:val="24"/>
        </w:rPr>
        <w:t>等号应在转行后的行首，</w:t>
      </w:r>
      <w:r w:rsidR="00F0681A">
        <w:rPr>
          <w:rFonts w:asciiTheme="minorEastAsia" w:eastAsiaTheme="minorEastAsia" w:hAnsiTheme="minorEastAsia" w:hint="eastAsia"/>
          <w:w w:val="95"/>
          <w:sz w:val="24"/>
        </w:rPr>
        <w:t>若</w:t>
      </w:r>
      <w:r w:rsidR="00F0681A" w:rsidRPr="00B4343B">
        <w:rPr>
          <w:rFonts w:asciiTheme="minorEastAsia" w:eastAsiaTheme="minorEastAsia" w:hAnsiTheme="minorEastAsia" w:hint="eastAsia"/>
          <w:w w:val="95"/>
          <w:sz w:val="24"/>
        </w:rPr>
        <w:t>在“＋、－、×、÷”运算符号处转行</w:t>
      </w:r>
      <w:r w:rsidR="00F0681A">
        <w:rPr>
          <w:rFonts w:asciiTheme="minorEastAsia" w:eastAsiaTheme="minorEastAsia" w:hAnsiTheme="minorEastAsia" w:hint="eastAsia"/>
          <w:w w:val="95"/>
          <w:sz w:val="24"/>
        </w:rPr>
        <w:t>，运算符号转行后采用等号对齐的方式进行，</w:t>
      </w:r>
      <w:r w:rsidRPr="00B4343B">
        <w:rPr>
          <w:rFonts w:asciiTheme="minorEastAsia" w:eastAsiaTheme="minorEastAsia" w:hAnsiTheme="minorEastAsia" w:hint="eastAsia"/>
          <w:w w:val="95"/>
          <w:sz w:val="24"/>
        </w:rPr>
        <w:t>公式的编号用圆括号括起来放在公式右边行末。</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公式序号按章编排，如第3章第2个公式序号为“（3.2）”，附录中的第n个公式用序号“（An）”表示。文中引用公式时，采用“见公式（3.2）”表述。具体见公式图表示例。</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（十四</w:t>
      </w:r>
      <w:r w:rsidR="00BA6BEF" w:rsidRPr="00B4343B">
        <w:rPr>
          <w:rFonts w:asciiTheme="minorEastAsia" w:eastAsiaTheme="minorEastAsia" w:hAnsiTheme="minorEastAsia" w:hint="eastAsia"/>
          <w:w w:val="95"/>
          <w:sz w:val="24"/>
        </w:rPr>
        <w:t>）表格</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每一个表格都应有表标题和表序号。表序号一般按章编排，如第2章第4个表的序号为“表</w:t>
      </w:r>
      <w:smartTag w:uri="urn:schemas-microsoft-com:office:smarttags" w:element="chmetcnv">
        <w:smartTagPr>
          <w:attr w:name="UnitName" w:val="”"/>
          <w:attr w:name="SourceValue" w:val="2.4"/>
          <w:attr w:name="HasSpace" w:val="False"/>
          <w:attr w:name="Negative" w:val="False"/>
          <w:attr w:name="NumberType" w:val="1"/>
          <w:attr w:name="TCSC" w:val="0"/>
        </w:smartTagPr>
        <w:r w:rsidRPr="00B4343B">
          <w:rPr>
            <w:rFonts w:asciiTheme="minorEastAsia" w:eastAsiaTheme="minorEastAsia" w:hAnsiTheme="minorEastAsia" w:hint="eastAsia"/>
            <w:w w:val="95"/>
            <w:sz w:val="24"/>
          </w:rPr>
          <w:t>2.4”</w:t>
        </w:r>
      </w:smartTag>
      <w:r w:rsidRPr="00B4343B">
        <w:rPr>
          <w:rFonts w:asciiTheme="minorEastAsia" w:eastAsiaTheme="minorEastAsia" w:hAnsiTheme="minorEastAsia" w:hint="eastAsia"/>
          <w:w w:val="95"/>
          <w:sz w:val="24"/>
        </w:rPr>
        <w:t>。表标题和表序之间应空一格，表标题中不能使用标点符号，表标题和表序号居中置于表上方（黑体小4号，数字和字母为Time New Roman粗体小4号）。引用表格应在表标题的右上角加引文序号。</w:t>
      </w:r>
    </w:p>
    <w:p w:rsidR="00BA6BEF" w:rsidRPr="00B4343B" w:rsidRDefault="00F0681A"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无特殊情况下，</w:t>
      </w:r>
      <w:r w:rsidR="00BA6BEF" w:rsidRPr="00B4343B">
        <w:rPr>
          <w:rFonts w:asciiTheme="minorEastAsia" w:eastAsiaTheme="minorEastAsia" w:hAnsiTheme="minorEastAsia" w:hint="eastAsia"/>
          <w:w w:val="95"/>
          <w:sz w:val="24"/>
        </w:rPr>
        <w:t>表与表标题、表序号为一个整体，不得拆开排版为两页。</w:t>
      </w:r>
      <w:r>
        <w:rPr>
          <w:rFonts w:asciiTheme="minorEastAsia" w:eastAsiaTheme="minorEastAsia" w:hAnsiTheme="minorEastAsia" w:hint="eastAsia"/>
          <w:w w:val="95"/>
          <w:sz w:val="24"/>
        </w:rPr>
        <w:t>若一页无法显示，可采用在第二页添加“续表X.xx”方式进行。=</w:t>
      </w:r>
      <w:r w:rsidR="00BA6BEF" w:rsidRPr="00B4343B">
        <w:rPr>
          <w:rFonts w:asciiTheme="minorEastAsia" w:eastAsiaTheme="minorEastAsia" w:hAnsiTheme="minorEastAsia" w:hint="eastAsia"/>
          <w:w w:val="95"/>
          <w:sz w:val="24"/>
        </w:rPr>
        <w:t>当页空白不够排版该表整体时，可将其后文字部分提前，将表移至次页最前面。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统计表一律采用</w:t>
      </w:r>
      <w:r w:rsidR="00686FF9">
        <w:rPr>
          <w:rFonts w:asciiTheme="minorEastAsia" w:eastAsiaTheme="minorEastAsia" w:hAnsiTheme="minorEastAsia" w:hint="eastAsia"/>
          <w:w w:val="95"/>
          <w:sz w:val="24"/>
        </w:rPr>
        <w:t>三线表</w:t>
      </w:r>
      <w:r w:rsidRPr="00B4343B">
        <w:rPr>
          <w:rFonts w:asciiTheme="minorEastAsia" w:eastAsiaTheme="minorEastAsia" w:hAnsiTheme="minorEastAsia" w:hint="eastAsia"/>
          <w:w w:val="95"/>
          <w:sz w:val="24"/>
        </w:rPr>
        <w:t>的标准格式，具体见公式图表示例。</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（十五</w:t>
      </w:r>
      <w:r w:rsidR="00BA6BEF" w:rsidRPr="00B4343B">
        <w:rPr>
          <w:rFonts w:asciiTheme="minorEastAsia" w:eastAsiaTheme="minorEastAsia" w:hAnsiTheme="minorEastAsia" w:hint="eastAsia"/>
          <w:w w:val="95"/>
          <w:sz w:val="24"/>
        </w:rPr>
        <w:t>）图</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插图应与文字内容相符，技术内容正确。所有制图应符合国家标准和专业标准。对无规定符号的图形应采用该行业的常用画法。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每幅插图应有图标题和图序号。图序号按章编排，如第1章第4幅插图序号为“图</w:t>
      </w:r>
      <w:smartTag w:uri="urn:schemas-microsoft-com:office:smarttags" w:element="chmetcnv">
        <w:smartTagPr>
          <w:attr w:name="UnitName" w:val="”"/>
          <w:attr w:name="SourceValue" w:val="1.4"/>
          <w:attr w:name="HasSpace" w:val="False"/>
          <w:attr w:name="Negative" w:val="False"/>
          <w:attr w:name="NumberType" w:val="1"/>
          <w:attr w:name="TCSC" w:val="0"/>
        </w:smartTagPr>
        <w:r w:rsidRPr="00B4343B">
          <w:rPr>
            <w:rFonts w:asciiTheme="minorEastAsia" w:eastAsiaTheme="minorEastAsia" w:hAnsiTheme="minorEastAsia" w:hint="eastAsia"/>
            <w:w w:val="95"/>
            <w:sz w:val="24"/>
          </w:rPr>
          <w:t>1.4”</w:t>
        </w:r>
      </w:smartTag>
      <w:r w:rsidRPr="00B4343B">
        <w:rPr>
          <w:rFonts w:asciiTheme="minorEastAsia" w:eastAsiaTheme="minorEastAsia" w:hAnsiTheme="minorEastAsia" w:hint="eastAsia"/>
          <w:w w:val="95"/>
          <w:sz w:val="24"/>
        </w:rPr>
        <w:t>。图序号之后空一格写图标题，图序号和图标题居中置于图下方，用小4号宋体。引用图应在图标题右上角标注引文序号。图中若有分图，分图号用（a）、（b）等置于分图下、图标题之上。</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图中的各部分中文或数字标示应置于图标题之上（有分图者置于分图序号之上）。</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图与图标题、图序号为一个整体，不得拆开排版为两页。当页空白不够排版该图整体时，可将其后文字部分提前，将图移至次页最前面。</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对坐标轴必须进行文字标示，有数字标注的坐标图必须注明坐标单位。</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具体见公式图表示例。</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（十六</w:t>
      </w:r>
      <w:r w:rsidR="00BA6BEF" w:rsidRPr="00B4343B">
        <w:rPr>
          <w:rFonts w:asciiTheme="minorEastAsia" w:eastAsiaTheme="minorEastAsia" w:hAnsiTheme="minorEastAsia" w:hint="eastAsia"/>
          <w:w w:val="95"/>
          <w:sz w:val="24"/>
        </w:rPr>
        <w:t>）注释</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注释是对论文中特定名词或新名词的注解。注释可用页末注或篇末注的一种。选择页末注的应在注释与正文之间加细线分隔，线宽度为</w:t>
      </w:r>
      <w:smartTag w:uri="urn:schemas-microsoft-com:office:smarttags" w:element="chmetcnv">
        <w:smartTagPr>
          <w:attr w:name="UnitName" w:val="磅"/>
          <w:attr w:name="SourceValue" w:val="1"/>
          <w:attr w:name="HasSpace" w:val="False"/>
          <w:attr w:name="Negative" w:val="False"/>
          <w:attr w:name="NumberType" w:val="1"/>
          <w:attr w:name="TCSC" w:val="0"/>
        </w:smartTagPr>
        <w:r w:rsidRPr="00B4343B">
          <w:rPr>
            <w:rFonts w:asciiTheme="minorEastAsia" w:eastAsiaTheme="minorEastAsia" w:hAnsiTheme="minorEastAsia" w:hint="eastAsia"/>
            <w:w w:val="95"/>
            <w:sz w:val="24"/>
          </w:rPr>
          <w:t>1磅</w:t>
        </w:r>
      </w:smartTag>
      <w:r w:rsidRPr="00B4343B">
        <w:rPr>
          <w:rFonts w:asciiTheme="minorEastAsia" w:eastAsiaTheme="minorEastAsia" w:hAnsiTheme="minorEastAsia" w:hint="eastAsia"/>
          <w:w w:val="95"/>
          <w:sz w:val="24"/>
        </w:rPr>
        <w:t>，线的长度不应超过纸张的三分之一宽度。同一页类列出多个注释的，应根据注释的先后顺序编排序号。字体为宋体5号，注释序号以“①、②”等数字形式标示在被注释词条的右上角。页末或篇末注释条目的序号应按照“①、②”等数字形式与被注释词条保持一致。</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（十七</w:t>
      </w:r>
      <w:r w:rsidR="00BA6BEF" w:rsidRPr="00B4343B">
        <w:rPr>
          <w:rFonts w:asciiTheme="minorEastAsia" w:eastAsiaTheme="minorEastAsia" w:hAnsiTheme="minorEastAsia" w:hint="eastAsia"/>
          <w:w w:val="95"/>
          <w:sz w:val="24"/>
        </w:rPr>
        <w:t>）参考文献</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参考文献的著录应符合国家标准，参考文献的序号左顶格，并用数字加方括号表示，与正文中的引文标示一致，如[1]，[2]</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。每一条参考文献著录均以“.”结束。具体各类参考文献的编排格式如下：</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1.</w:t>
      </w:r>
      <w:r w:rsidRPr="00B4343B">
        <w:rPr>
          <w:rFonts w:asciiTheme="minorEastAsia" w:eastAsiaTheme="minorEastAsia" w:hAnsiTheme="minorEastAsia"/>
          <w:w w:val="95"/>
          <w:sz w:val="24"/>
        </w:rPr>
        <w:t>文献是期刊时，书写格式为：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文章题目</w:t>
      </w:r>
      <w:r w:rsidRPr="00B4343B">
        <w:rPr>
          <w:rFonts w:asciiTheme="minorEastAsia" w:eastAsiaTheme="minorEastAsia" w:hAnsiTheme="minorEastAsia" w:hint="eastAsia"/>
          <w:w w:val="95"/>
          <w:sz w:val="24"/>
        </w:rPr>
        <w:t>[J]</w:t>
      </w:r>
      <w:r w:rsidRPr="00B4343B">
        <w:rPr>
          <w:rFonts w:asciiTheme="minorEastAsia" w:eastAsiaTheme="minorEastAsia" w:hAnsiTheme="minorEastAsia"/>
          <w:w w:val="95"/>
          <w:sz w:val="24"/>
        </w:rPr>
        <w:t xml:space="preserve">. 期刊名, </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，卷号</w:t>
      </w:r>
      <w:r w:rsidRPr="00B4343B">
        <w:rPr>
          <w:rFonts w:asciiTheme="minorEastAsia" w:eastAsiaTheme="minorEastAsia" w:hAnsiTheme="minorEastAsia"/>
          <w:w w:val="95"/>
          <w:sz w:val="24"/>
        </w:rPr>
        <w:t>(期数):起止页码</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2</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文献是图书时，书写格式为：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书名</w:t>
      </w:r>
      <w:r w:rsidRPr="00B4343B">
        <w:rPr>
          <w:rFonts w:asciiTheme="minorEastAsia" w:eastAsiaTheme="minorEastAsia" w:hAnsiTheme="minorEastAsia" w:hint="eastAsia"/>
          <w:w w:val="95"/>
          <w:sz w:val="24"/>
        </w:rPr>
        <w:t>[M]</w:t>
      </w:r>
      <w:r w:rsidRPr="00B4343B">
        <w:rPr>
          <w:rFonts w:asciiTheme="minorEastAsia" w:eastAsiaTheme="minorEastAsia" w:hAnsiTheme="minorEastAsia"/>
          <w:w w:val="95"/>
          <w:sz w:val="24"/>
        </w:rPr>
        <w:t>. 版次. 出版地：出版单位，</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起止页码</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3.文献是会议论文集时，书写格式为：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文章题目</w:t>
      </w:r>
      <w:r w:rsidRPr="00B4343B">
        <w:rPr>
          <w:rFonts w:asciiTheme="minorEastAsia" w:eastAsiaTheme="minorEastAsia" w:hAnsiTheme="minorEastAsia" w:hint="eastAsia"/>
          <w:w w:val="95"/>
          <w:sz w:val="24"/>
        </w:rPr>
        <w:t>[A]</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主编.论文集名[C]</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出版地：出版单位，出版</w:t>
      </w:r>
      <w:r w:rsidRPr="00B4343B">
        <w:rPr>
          <w:rFonts w:asciiTheme="minorEastAsia" w:eastAsiaTheme="minorEastAsia" w:hAnsiTheme="minorEastAsia"/>
          <w:w w:val="95"/>
          <w:sz w:val="24"/>
        </w:rPr>
        <w:t>年份:起止页码</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4.文献是学位论文时，书写格式为：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 xml:space="preserve"> 作者. </w:t>
      </w:r>
      <w:r w:rsidRPr="00B4343B">
        <w:rPr>
          <w:rFonts w:asciiTheme="minorEastAsia" w:eastAsiaTheme="minorEastAsia" w:hAnsiTheme="minorEastAsia" w:hint="eastAsia"/>
          <w:w w:val="95"/>
          <w:sz w:val="24"/>
        </w:rPr>
        <w:t>论文</w:t>
      </w:r>
      <w:r w:rsidRPr="00B4343B">
        <w:rPr>
          <w:rFonts w:asciiTheme="minorEastAsia" w:eastAsiaTheme="minorEastAsia" w:hAnsiTheme="minorEastAsia"/>
          <w:w w:val="95"/>
          <w:sz w:val="24"/>
        </w:rPr>
        <w:t>题目</w:t>
      </w:r>
      <w:r w:rsidRPr="00B4343B">
        <w:rPr>
          <w:rFonts w:asciiTheme="minorEastAsia" w:eastAsiaTheme="minorEastAsia" w:hAnsiTheme="minorEastAsia" w:hint="eastAsia"/>
          <w:w w:val="95"/>
          <w:sz w:val="24"/>
        </w:rPr>
        <w:t>[D]</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保存地：保存单位，</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5.文献是来自报告时，书写格式为：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 xml:space="preserve">者. </w:t>
      </w:r>
      <w:r w:rsidRPr="00B4343B">
        <w:rPr>
          <w:rFonts w:asciiTheme="minorEastAsia" w:eastAsiaTheme="minorEastAsia" w:hAnsiTheme="minorEastAsia" w:hint="eastAsia"/>
          <w:w w:val="95"/>
          <w:sz w:val="24"/>
        </w:rPr>
        <w:t>报告</w:t>
      </w:r>
      <w:r w:rsidRPr="00B4343B">
        <w:rPr>
          <w:rFonts w:asciiTheme="minorEastAsia" w:eastAsiaTheme="minorEastAsia" w:hAnsiTheme="minorEastAsia"/>
          <w:w w:val="95"/>
          <w:sz w:val="24"/>
        </w:rPr>
        <w:t>题目</w:t>
      </w:r>
      <w:r w:rsidRPr="00B4343B">
        <w:rPr>
          <w:rFonts w:asciiTheme="minorEastAsia" w:eastAsiaTheme="minorEastAsia" w:hAnsiTheme="minorEastAsia" w:hint="eastAsia"/>
          <w:w w:val="95"/>
          <w:sz w:val="24"/>
        </w:rPr>
        <w:t>[R]</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报告地：报告会主办单位，报告</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6.文献是来自专利时，书写格式为：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]专利所有</w:t>
      </w:r>
      <w:r w:rsidRPr="00B4343B">
        <w:rPr>
          <w:rFonts w:asciiTheme="minorEastAsia" w:eastAsiaTheme="minorEastAsia" w:hAnsiTheme="minorEastAsia"/>
          <w:w w:val="95"/>
          <w:sz w:val="24"/>
        </w:rPr>
        <w:t xml:space="preserve">者. </w:t>
      </w:r>
      <w:r w:rsidRPr="00B4343B">
        <w:rPr>
          <w:rFonts w:asciiTheme="minorEastAsia" w:eastAsiaTheme="minorEastAsia" w:hAnsiTheme="minorEastAsia" w:hint="eastAsia"/>
          <w:w w:val="95"/>
          <w:sz w:val="24"/>
        </w:rPr>
        <w:t>专利名称：专利国别，专利号[P].发布日期.</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7.文献是来自国际、国家标准时，书写格式为：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]标准代号</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标准名称[S]</w:t>
      </w:r>
      <w:r w:rsidRPr="00B4343B">
        <w:rPr>
          <w:rFonts w:asciiTheme="minorEastAsia" w:eastAsiaTheme="minorEastAsia" w:hAnsiTheme="minorEastAsia"/>
          <w:w w:val="95"/>
          <w:sz w:val="24"/>
        </w:rPr>
        <w:t>.出版地：出版单位，</w:t>
      </w:r>
      <w:r w:rsidRPr="00B4343B">
        <w:rPr>
          <w:rFonts w:asciiTheme="minorEastAsia" w:eastAsiaTheme="minorEastAsia" w:hAnsiTheme="minorEastAsia" w:hint="eastAsia"/>
          <w:w w:val="95"/>
          <w:sz w:val="24"/>
        </w:rPr>
        <w:t>出版</w:t>
      </w:r>
      <w:r w:rsidRPr="00B4343B">
        <w:rPr>
          <w:rFonts w:asciiTheme="minorEastAsia" w:eastAsiaTheme="minorEastAsia" w:hAnsiTheme="minorEastAsia"/>
          <w:w w:val="95"/>
          <w:sz w:val="24"/>
        </w:rPr>
        <w:t>年份</w:t>
      </w:r>
      <w:r w:rsidRPr="00B4343B">
        <w:rPr>
          <w:rFonts w:asciiTheme="minorEastAsia" w:eastAsiaTheme="minorEastAsia" w:hAnsiTheme="minorEastAsia" w:hint="eastAsia"/>
          <w:w w:val="95"/>
          <w:sz w:val="24"/>
        </w:rPr>
        <w:t>.</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8.文献来自报纸文章时，书写格式为：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]作者</w:t>
      </w:r>
      <w:r w:rsidRPr="00B4343B">
        <w:rPr>
          <w:rFonts w:asciiTheme="minorEastAsia" w:eastAsiaTheme="minorEastAsia" w:hAnsiTheme="minorEastAsia"/>
          <w:w w:val="95"/>
          <w:sz w:val="24"/>
        </w:rPr>
        <w:t xml:space="preserve">. </w:t>
      </w:r>
      <w:r w:rsidRPr="00B4343B">
        <w:rPr>
          <w:rFonts w:asciiTheme="minorEastAsia" w:eastAsiaTheme="minorEastAsia" w:hAnsiTheme="minorEastAsia" w:hint="eastAsia"/>
          <w:w w:val="95"/>
          <w:sz w:val="24"/>
        </w:rPr>
        <w:t>文章题目[N]</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报纸名，出版日期（版次）.</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9.文献来自电子文献时，书写格式为：</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Pr="00B4343B">
        <w:rPr>
          <w:rFonts w:asciiTheme="minorEastAsia" w:eastAsiaTheme="minorEastAsia" w:hAnsiTheme="minorEastAsia"/>
          <w:w w:val="95"/>
          <w:sz w:val="24"/>
        </w:rPr>
        <w:t>序号</w:t>
      </w:r>
      <w:r w:rsidRPr="00B4343B">
        <w:rPr>
          <w:rFonts w:asciiTheme="minorEastAsia" w:eastAsiaTheme="minorEastAsia" w:hAnsiTheme="minorEastAsia" w:hint="eastAsia"/>
          <w:w w:val="95"/>
          <w:sz w:val="24"/>
        </w:rPr>
        <w:t>]作者.文献题目[电子文献及载体类型标识]</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电子文献的可获取地址，发表或更新日期/引用日期（可以只选择一项）.</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电子参考文献建议标识：</w:t>
      </w:r>
    </w:p>
    <w:p w:rsidR="00BA6BEF" w:rsidRPr="00B4343B" w:rsidRDefault="00BA6BEF" w:rsidP="00BA6BEF">
      <w:pPr>
        <w:adjustRightInd w:val="0"/>
        <w:snapToGrid w:val="0"/>
        <w:spacing w:line="440" w:lineRule="exact"/>
        <w:ind w:leftChars="216" w:left="454"/>
        <w:rPr>
          <w:rFonts w:asciiTheme="minorEastAsia" w:eastAsiaTheme="minorEastAsia" w:hAnsiTheme="minorEastAsia"/>
          <w:w w:val="95"/>
          <w:sz w:val="24"/>
        </w:rPr>
      </w:pPr>
      <w:r w:rsidRPr="00B4343B">
        <w:rPr>
          <w:rFonts w:asciiTheme="minorEastAsia" w:eastAsiaTheme="minorEastAsia" w:hAnsiTheme="minorEastAsia"/>
          <w:w w:val="95"/>
          <w:sz w:val="24"/>
        </w:rPr>
        <w:t>［DB/OL］——联机网上数据库(database online)</w:t>
      </w:r>
      <w:r w:rsidRPr="00B4343B">
        <w:rPr>
          <w:rFonts w:asciiTheme="minorEastAsia" w:eastAsiaTheme="minorEastAsia" w:hAnsiTheme="minorEastAsia"/>
          <w:w w:val="95"/>
          <w:sz w:val="24"/>
        </w:rPr>
        <w:br/>
        <w:t>［DB/MT］——磁带数据库(database on magnetic tape)</w:t>
      </w:r>
      <w:r w:rsidRPr="00B4343B">
        <w:rPr>
          <w:rFonts w:asciiTheme="minorEastAsia" w:eastAsiaTheme="minorEastAsia" w:hAnsiTheme="minorEastAsia"/>
          <w:w w:val="95"/>
          <w:sz w:val="24"/>
        </w:rPr>
        <w:br/>
        <w:t>［M/CD］ ——光盘图书(monograph on CD-ROM)</w:t>
      </w:r>
      <w:r w:rsidRPr="00B4343B">
        <w:rPr>
          <w:rFonts w:asciiTheme="minorEastAsia" w:eastAsiaTheme="minorEastAsia" w:hAnsiTheme="minorEastAsia"/>
          <w:w w:val="95"/>
          <w:sz w:val="24"/>
        </w:rPr>
        <w:br/>
        <w:t>［CP/DK］——磁盘软件(computer program on disk)</w:t>
      </w:r>
      <w:r w:rsidRPr="00B4343B">
        <w:rPr>
          <w:rFonts w:asciiTheme="minorEastAsia" w:eastAsiaTheme="minorEastAsia" w:hAnsiTheme="minorEastAsia"/>
          <w:w w:val="95"/>
          <w:sz w:val="24"/>
        </w:rPr>
        <w:br/>
        <w:t>［J/OL］ ——网上期刊(serial online)</w:t>
      </w:r>
      <w:r w:rsidRPr="00B4343B">
        <w:rPr>
          <w:rFonts w:asciiTheme="minorEastAsia" w:eastAsiaTheme="minorEastAsia" w:hAnsiTheme="minorEastAsia"/>
          <w:w w:val="95"/>
          <w:sz w:val="24"/>
        </w:rPr>
        <w:br/>
        <w:t>［EB/OL］——网上电子公告(electronic bulletin board online)</w:t>
      </w:r>
    </w:p>
    <w:p w:rsidR="00BA6BEF" w:rsidRPr="00B4343B" w:rsidRDefault="00AF79A5" w:rsidP="00B4343B">
      <w:pPr>
        <w:adjustRightInd w:val="0"/>
        <w:snapToGrid w:val="0"/>
        <w:spacing w:line="440" w:lineRule="exact"/>
        <w:ind w:firstLineChars="200" w:firstLine="454"/>
        <w:rPr>
          <w:rFonts w:asciiTheme="minorEastAsia" w:eastAsiaTheme="minorEastAsia" w:hAnsiTheme="minorEastAsia"/>
          <w:w w:val="95"/>
          <w:sz w:val="24"/>
        </w:rPr>
      </w:pPr>
      <w:r>
        <w:rPr>
          <w:rFonts w:asciiTheme="minorEastAsia" w:eastAsiaTheme="minorEastAsia" w:hAnsiTheme="minorEastAsia" w:hint="eastAsia"/>
          <w:w w:val="95"/>
          <w:sz w:val="24"/>
        </w:rPr>
        <w:t>（十八</w:t>
      </w:r>
      <w:r w:rsidR="00BA6BEF" w:rsidRPr="00B4343B">
        <w:rPr>
          <w:rFonts w:asciiTheme="minorEastAsia" w:eastAsiaTheme="minorEastAsia" w:hAnsiTheme="minorEastAsia" w:hint="eastAsia"/>
          <w:w w:val="95"/>
          <w:sz w:val="24"/>
        </w:rPr>
        <w:t>）附录</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论文附录依次用大写字母“附录A、附录B、附录C</w:t>
      </w:r>
      <w:r w:rsidRPr="00B4343B">
        <w:rPr>
          <w:rFonts w:asciiTheme="minorEastAsia" w:eastAsiaTheme="minorEastAsia" w:hAnsiTheme="minorEastAsia"/>
          <w:w w:val="95"/>
          <w:sz w:val="24"/>
        </w:rPr>
        <w:t>……</w:t>
      </w:r>
      <w:r w:rsidRPr="00B4343B">
        <w:rPr>
          <w:rFonts w:asciiTheme="minorEastAsia" w:eastAsiaTheme="minorEastAsia" w:hAnsiTheme="minorEastAsia" w:hint="eastAsia"/>
          <w:w w:val="95"/>
          <w:sz w:val="24"/>
        </w:rPr>
        <w:t>”表示，附录内的分级序号可采用“附A1、附A1.1、附A</w:t>
      </w:r>
      <w:smartTag w:uri="urn:schemas-microsoft-com:office:smarttags" w:element="chsdate">
        <w:smartTagPr>
          <w:attr w:name="Year" w:val="1899"/>
          <w:attr w:name="Month" w:val="12"/>
          <w:attr w:name="Day" w:val="30"/>
          <w:attr w:name="IsLunarDate" w:val="False"/>
          <w:attr w:name="IsROCDate" w:val="False"/>
        </w:smartTagPr>
        <w:r w:rsidRPr="00B4343B">
          <w:rPr>
            <w:rFonts w:asciiTheme="minorEastAsia" w:eastAsiaTheme="minorEastAsia" w:hAnsiTheme="minorEastAsia" w:hint="eastAsia"/>
            <w:w w:val="95"/>
            <w:sz w:val="24"/>
          </w:rPr>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B4343B">
            <w:rPr>
              <w:rFonts w:asciiTheme="minorEastAsia" w:eastAsiaTheme="minorEastAsia" w:hAnsiTheme="minorEastAsia" w:hint="eastAsia"/>
              <w:w w:val="95"/>
              <w:sz w:val="24"/>
            </w:rPr>
            <w:t>1.1</w:t>
          </w:r>
        </w:smartTag>
      </w:smartTag>
      <w:r w:rsidRPr="00B4343B">
        <w:rPr>
          <w:rFonts w:asciiTheme="minorEastAsia" w:eastAsiaTheme="minorEastAsia" w:hAnsiTheme="minorEastAsia" w:hint="eastAsia"/>
          <w:w w:val="95"/>
          <w:sz w:val="24"/>
        </w:rPr>
        <w:t>”等表示，图、表、公式均依此类推为“图A1、表A1、式（A1）”等。</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t>（</w:t>
      </w:r>
      <w:r w:rsidR="00AF79A5">
        <w:rPr>
          <w:rFonts w:asciiTheme="minorEastAsia" w:eastAsiaTheme="minorEastAsia" w:hAnsiTheme="minorEastAsia" w:hint="eastAsia"/>
          <w:w w:val="95"/>
          <w:sz w:val="24"/>
        </w:rPr>
        <w:t>十九</w:t>
      </w:r>
      <w:r w:rsidRPr="00B4343B">
        <w:rPr>
          <w:rFonts w:asciiTheme="minorEastAsia" w:eastAsiaTheme="minorEastAsia" w:hAnsiTheme="minorEastAsia" w:hint="eastAsia"/>
          <w:w w:val="95"/>
          <w:sz w:val="24"/>
        </w:rPr>
        <w:t>）印刷与装订顺序</w:t>
      </w:r>
    </w:p>
    <w:p w:rsidR="00BA6BEF" w:rsidRPr="00B4343B" w:rsidRDefault="00BA6BEF" w:rsidP="00B4343B">
      <w:pPr>
        <w:adjustRightInd w:val="0"/>
        <w:snapToGrid w:val="0"/>
        <w:spacing w:line="440" w:lineRule="exact"/>
        <w:ind w:firstLineChars="200" w:firstLine="454"/>
        <w:rPr>
          <w:rFonts w:asciiTheme="minorEastAsia" w:eastAsiaTheme="minorEastAsia" w:hAnsiTheme="minorEastAsia"/>
          <w:w w:val="95"/>
          <w:sz w:val="24"/>
        </w:rPr>
      </w:pPr>
      <w:r w:rsidRPr="00B4343B">
        <w:rPr>
          <w:rFonts w:asciiTheme="minorEastAsia" w:eastAsiaTheme="minorEastAsia" w:hAnsiTheme="minorEastAsia" w:hint="eastAsia"/>
          <w:w w:val="95"/>
          <w:sz w:val="24"/>
        </w:rPr>
        <w:lastRenderedPageBreak/>
        <w:t>毕业论文应按以下顺序装订：封面→学术声明→中文摘要→英文摘要→目录→正文→参考文献→</w:t>
      </w:r>
      <w:r w:rsidR="0043676E" w:rsidRPr="00B4343B">
        <w:rPr>
          <w:rFonts w:asciiTheme="minorEastAsia" w:eastAsiaTheme="minorEastAsia" w:hAnsiTheme="minorEastAsia" w:hint="eastAsia"/>
          <w:w w:val="95"/>
          <w:sz w:val="24"/>
        </w:rPr>
        <w:t>附录</w:t>
      </w:r>
      <w:r w:rsidRPr="00B4343B">
        <w:rPr>
          <w:rFonts w:asciiTheme="minorEastAsia" w:eastAsiaTheme="minorEastAsia" w:hAnsiTheme="minorEastAsia" w:hint="eastAsia"/>
          <w:w w:val="95"/>
          <w:sz w:val="24"/>
        </w:rPr>
        <w:t>→</w:t>
      </w:r>
      <w:r w:rsidR="0043676E" w:rsidRPr="00B4343B">
        <w:rPr>
          <w:rFonts w:asciiTheme="minorEastAsia" w:eastAsiaTheme="minorEastAsia" w:hAnsiTheme="minorEastAsia" w:hint="eastAsia"/>
          <w:w w:val="95"/>
          <w:sz w:val="24"/>
        </w:rPr>
        <w:t>致谢</w:t>
      </w: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ind w:firstLineChars="200" w:firstLine="480"/>
        <w:rPr>
          <w:rFonts w:asciiTheme="minorEastAsia" w:eastAsiaTheme="minorEastAsia" w:hAnsiTheme="minorEastAsia"/>
          <w:sz w:val="24"/>
        </w:rPr>
      </w:pPr>
    </w:p>
    <w:p w:rsidR="00BA6BEF" w:rsidRPr="00B4343B" w:rsidRDefault="00BA6BEF" w:rsidP="00BA6BEF">
      <w:pPr>
        <w:spacing w:line="460" w:lineRule="exact"/>
        <w:ind w:firstLineChars="200" w:firstLine="480"/>
        <w:rPr>
          <w:rFonts w:asciiTheme="minorEastAsia" w:eastAsiaTheme="minorEastAsia" w:hAnsiTheme="minorEastAsia"/>
          <w:sz w:val="24"/>
        </w:rPr>
      </w:pPr>
    </w:p>
    <w:p w:rsidR="00BA6BEF" w:rsidRPr="00B4343B" w:rsidRDefault="00BA6BEF" w:rsidP="00BA6BEF">
      <w:pPr>
        <w:spacing w:line="460" w:lineRule="exact"/>
        <w:ind w:firstLineChars="200" w:firstLine="480"/>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BA6BEF" w:rsidRDefault="00BA6BEF"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Default="002E0CB1" w:rsidP="00BA6BEF">
      <w:pPr>
        <w:spacing w:line="460" w:lineRule="exact"/>
        <w:rPr>
          <w:rFonts w:asciiTheme="minorEastAsia" w:eastAsiaTheme="minorEastAsia" w:hAnsiTheme="minorEastAsia"/>
          <w:sz w:val="24"/>
        </w:rPr>
      </w:pPr>
    </w:p>
    <w:p w:rsidR="002E0CB1" w:rsidRPr="00B4343B" w:rsidRDefault="002E0CB1" w:rsidP="00BA6BEF">
      <w:pPr>
        <w:spacing w:line="460" w:lineRule="exact"/>
        <w:rPr>
          <w:rFonts w:asciiTheme="minorEastAsia" w:eastAsiaTheme="minorEastAsia" w:hAnsiTheme="minorEastAsia"/>
          <w:sz w:val="24"/>
        </w:rPr>
      </w:pPr>
    </w:p>
    <w:p w:rsidR="00BA6BEF" w:rsidRPr="00B4343B" w:rsidRDefault="00BA6BEF" w:rsidP="00BA6BEF">
      <w:pPr>
        <w:spacing w:line="460" w:lineRule="exact"/>
        <w:rPr>
          <w:rFonts w:asciiTheme="minorEastAsia" w:eastAsiaTheme="minorEastAsia" w:hAnsiTheme="minorEastAsia"/>
          <w:sz w:val="24"/>
        </w:rPr>
      </w:pPr>
    </w:p>
    <w:p w:rsidR="001B36BE" w:rsidRDefault="001B36BE" w:rsidP="00BA6BEF">
      <w:pPr>
        <w:spacing w:line="460" w:lineRule="exact"/>
        <w:rPr>
          <w:rFonts w:asciiTheme="minorEastAsia" w:eastAsiaTheme="minorEastAsia" w:hAnsiTheme="minorEastAsia"/>
          <w:sz w:val="24"/>
        </w:rPr>
        <w:sectPr w:rsidR="001B36BE" w:rsidSect="002E0CB1">
          <w:footerReference w:type="default" r:id="rId7"/>
          <w:pgSz w:w="11906" w:h="16838"/>
          <w:pgMar w:top="1418" w:right="1418" w:bottom="1418" w:left="1701" w:header="851" w:footer="851" w:gutter="0"/>
          <w:cols w:space="425"/>
          <w:docGrid w:type="lines" w:linePitch="312"/>
        </w:sectPr>
      </w:pP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封面示例： </w:t>
      </w:r>
    </w:p>
    <w:p w:rsidR="00C01191" w:rsidRPr="00AA2237" w:rsidRDefault="00C01191" w:rsidP="00C01191">
      <w:pPr>
        <w:spacing w:line="460" w:lineRule="exact"/>
        <w:ind w:left="480"/>
        <w:rPr>
          <w:rFonts w:asciiTheme="minorEastAsia" w:eastAsiaTheme="minorEastAsia" w:hAnsiTheme="minorEastAsia"/>
          <w:sz w:val="24"/>
        </w:rPr>
      </w:pPr>
    </w:p>
    <w:p w:rsidR="00C01191" w:rsidRPr="006000EF" w:rsidRDefault="00C01191" w:rsidP="00C01191">
      <w:pPr>
        <w:spacing w:line="460" w:lineRule="exact"/>
        <w:ind w:left="480"/>
        <w:rPr>
          <w:rFonts w:ascii="黑体" w:eastAsia="黑体" w:hAnsi="黑体"/>
          <w:szCs w:val="21"/>
        </w:rPr>
      </w:pPr>
      <w:r w:rsidRPr="00AA2237">
        <w:rPr>
          <w:rFonts w:asciiTheme="minorEastAsia" w:eastAsiaTheme="minorEastAsia" w:hAnsiTheme="minorEastAsia" w:hint="eastAsia"/>
          <w:szCs w:val="21"/>
        </w:rPr>
        <w:t xml:space="preserve"> </w:t>
      </w:r>
      <w:r w:rsidRPr="006000EF">
        <w:rPr>
          <w:rFonts w:ascii="黑体" w:eastAsia="黑体" w:hAnsi="黑体" w:hint="eastAsia"/>
          <w:szCs w:val="21"/>
        </w:rPr>
        <w:t>学号________________</w:t>
      </w:r>
    </w:p>
    <w:p w:rsidR="00C01191" w:rsidRPr="00AA2237" w:rsidRDefault="00C01191" w:rsidP="00C01191">
      <w:pPr>
        <w:spacing w:line="460" w:lineRule="exact"/>
        <w:ind w:left="480"/>
        <w:rPr>
          <w:rFonts w:asciiTheme="minorEastAsia" w:eastAsiaTheme="minorEastAsia" w:hAnsiTheme="minorEastAsia"/>
          <w:szCs w:val="21"/>
        </w:rPr>
      </w:pPr>
      <w:r w:rsidRPr="00AA2237">
        <w:rPr>
          <w:rFonts w:asciiTheme="minorEastAsia" w:eastAsiaTheme="minorEastAsia" w:hAnsiTheme="minorEastAsia" w:hint="eastAsia"/>
          <w:szCs w:val="21"/>
        </w:rPr>
        <w:t xml:space="preserve">                                              </w:t>
      </w:r>
      <w:r w:rsidRPr="006000EF">
        <w:rPr>
          <w:rFonts w:ascii="黑体" w:eastAsia="黑体" w:hAnsi="黑体" w:hint="eastAsia"/>
          <w:szCs w:val="21"/>
        </w:rPr>
        <w:t>密级________________</w:t>
      </w:r>
    </w:p>
    <w:p w:rsidR="00C01191" w:rsidRPr="00AA2237" w:rsidRDefault="00C01191" w:rsidP="00C01191">
      <w:pPr>
        <w:spacing w:line="460" w:lineRule="exact"/>
        <w:rPr>
          <w:rFonts w:asciiTheme="minorEastAsia" w:eastAsiaTheme="minorEastAsia" w:hAnsiTheme="minorEastAsia"/>
          <w:szCs w:val="21"/>
        </w:rPr>
      </w:pPr>
      <w:r w:rsidRPr="00AA2237">
        <w:rPr>
          <w:rFonts w:asciiTheme="minorEastAsia" w:eastAsiaTheme="minorEastAsia" w:hAnsiTheme="minorEastAsia" w:hint="eastAsia"/>
          <w:szCs w:val="21"/>
        </w:rPr>
        <w:t>（黑体5号）</w:t>
      </w:r>
    </w:p>
    <w:p w:rsidR="00C01191" w:rsidRPr="00AA2237" w:rsidRDefault="00C01191" w:rsidP="00C01191">
      <w:pPr>
        <w:spacing w:line="460" w:lineRule="exact"/>
        <w:ind w:left="480"/>
        <w:rPr>
          <w:rFonts w:asciiTheme="minorEastAsia" w:eastAsiaTheme="minorEastAsia" w:hAnsiTheme="minorEastAsia"/>
          <w:sz w:val="24"/>
        </w:rPr>
      </w:pPr>
    </w:p>
    <w:p w:rsidR="00C01191" w:rsidRPr="00AA2237" w:rsidRDefault="00C01191" w:rsidP="00C01191">
      <w:pPr>
        <w:ind w:left="480"/>
        <w:jc w:val="center"/>
        <w:rPr>
          <w:rFonts w:asciiTheme="minorEastAsia" w:eastAsiaTheme="minorEastAsia" w:hAnsiTheme="minorEastAsia"/>
          <w:b/>
          <w:sz w:val="52"/>
          <w:szCs w:val="52"/>
        </w:rPr>
      </w:pPr>
      <w:r w:rsidRPr="00AA2237">
        <w:rPr>
          <w:rFonts w:asciiTheme="minorEastAsia" w:eastAsiaTheme="minorEastAsia" w:hAnsiTheme="minorEastAsia" w:hint="eastAsia"/>
          <w:b/>
          <w:sz w:val="52"/>
          <w:szCs w:val="52"/>
        </w:rPr>
        <w:t>东北大学本科毕业论文</w:t>
      </w:r>
    </w:p>
    <w:p w:rsidR="00C01191" w:rsidRPr="00AA2237" w:rsidRDefault="00C01191" w:rsidP="00C01191">
      <w:pPr>
        <w:ind w:left="480"/>
        <w:jc w:val="center"/>
        <w:rPr>
          <w:rFonts w:asciiTheme="minorEastAsia" w:eastAsiaTheme="minorEastAsia" w:hAnsiTheme="minorEastAsia"/>
          <w:szCs w:val="21"/>
        </w:rPr>
      </w:pPr>
      <w:r w:rsidRPr="00AA2237">
        <w:rPr>
          <w:rFonts w:asciiTheme="minorEastAsia" w:eastAsiaTheme="minorEastAsia" w:hAnsiTheme="minorEastAsia" w:hint="eastAsia"/>
          <w:szCs w:val="21"/>
        </w:rPr>
        <w:t>（1号宋体居中）</w:t>
      </w: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b/>
          <w:sz w:val="44"/>
          <w:szCs w:val="44"/>
        </w:rPr>
      </w:pPr>
    </w:p>
    <w:p w:rsidR="00C01191" w:rsidRPr="006000EF" w:rsidRDefault="00C01191" w:rsidP="006000EF">
      <w:pPr>
        <w:spacing w:line="640" w:lineRule="exact"/>
        <w:jc w:val="center"/>
        <w:rPr>
          <w:rFonts w:ascii="黑体" w:eastAsia="黑体" w:hAnsi="黑体"/>
          <w:sz w:val="44"/>
          <w:szCs w:val="44"/>
        </w:rPr>
      </w:pPr>
      <w:bookmarkStart w:id="0" w:name="_Toc421737391"/>
      <w:r w:rsidRPr="006000EF">
        <w:rPr>
          <w:rFonts w:ascii="黑体" w:eastAsia="黑体" w:hAnsi="黑体" w:hint="eastAsia"/>
          <w:sz w:val="44"/>
          <w:szCs w:val="44"/>
        </w:rPr>
        <w:t>胶结</w:t>
      </w:r>
      <w:r w:rsidRPr="006000EF">
        <w:rPr>
          <w:rFonts w:ascii="黑体" w:eastAsia="黑体" w:hAnsi="黑体"/>
          <w:sz w:val="44"/>
          <w:szCs w:val="44"/>
        </w:rPr>
        <w:t>充填体强度设计</w:t>
      </w:r>
    </w:p>
    <w:p w:rsidR="00C01191" w:rsidRPr="00AA2237" w:rsidRDefault="00C01191" w:rsidP="006000EF">
      <w:pPr>
        <w:spacing w:line="640" w:lineRule="exact"/>
        <w:jc w:val="center"/>
        <w:rPr>
          <w:rFonts w:asciiTheme="minorEastAsia" w:eastAsiaTheme="minorEastAsia" w:hAnsiTheme="minorEastAsia"/>
          <w:sz w:val="44"/>
          <w:szCs w:val="44"/>
        </w:rPr>
      </w:pPr>
      <w:r w:rsidRPr="006000EF">
        <w:rPr>
          <w:rFonts w:ascii="黑体" w:eastAsia="黑体" w:hAnsi="黑体"/>
          <w:sz w:val="44"/>
          <w:szCs w:val="44"/>
        </w:rPr>
        <w:t>及采场结构参数优化</w:t>
      </w:r>
      <w:r w:rsidRPr="006000EF">
        <w:rPr>
          <w:rFonts w:ascii="黑体" w:eastAsia="黑体" w:hAnsi="黑体" w:hint="eastAsia"/>
          <w:sz w:val="44"/>
          <w:szCs w:val="44"/>
        </w:rPr>
        <w:t>研究</w:t>
      </w:r>
      <w:bookmarkEnd w:id="0"/>
    </w:p>
    <w:p w:rsidR="00C01191" w:rsidRPr="00AA2237" w:rsidRDefault="00C01191" w:rsidP="00C01191">
      <w:pPr>
        <w:spacing w:line="640" w:lineRule="exact"/>
        <w:jc w:val="center"/>
        <w:rPr>
          <w:rFonts w:asciiTheme="minorEastAsia" w:eastAsiaTheme="minorEastAsia" w:hAnsiTheme="minorEastAsia"/>
          <w:szCs w:val="21"/>
        </w:rPr>
      </w:pPr>
    </w:p>
    <w:p w:rsidR="00C01191" w:rsidRPr="00AA2237" w:rsidRDefault="00C01191" w:rsidP="00C01191">
      <w:pPr>
        <w:ind w:left="480"/>
        <w:jc w:val="center"/>
        <w:rPr>
          <w:rFonts w:asciiTheme="minorEastAsia" w:eastAsiaTheme="minorEastAsia" w:hAnsiTheme="minorEastAsia"/>
          <w:szCs w:val="21"/>
        </w:rPr>
      </w:pPr>
      <w:r w:rsidRPr="00AA2237">
        <w:rPr>
          <w:rFonts w:asciiTheme="minorEastAsia" w:eastAsiaTheme="minorEastAsia" w:hAnsiTheme="minorEastAsia" w:hint="eastAsia"/>
          <w:szCs w:val="21"/>
        </w:rPr>
        <w:t>（2号黑体居中，标题行间距为</w:t>
      </w:r>
      <w:smartTag w:uri="urn:schemas-microsoft-com:office:smarttags" w:element="chmetcnv">
        <w:smartTagPr>
          <w:attr w:name="UnitName" w:val="磅"/>
          <w:attr w:name="SourceValue" w:val="32"/>
          <w:attr w:name="HasSpace" w:val="False"/>
          <w:attr w:name="Negative" w:val="False"/>
          <w:attr w:name="NumberType" w:val="1"/>
          <w:attr w:name="TCSC" w:val="0"/>
        </w:smartTagPr>
        <w:r w:rsidRPr="00AA2237">
          <w:rPr>
            <w:rFonts w:asciiTheme="minorEastAsia" w:eastAsiaTheme="minorEastAsia" w:hAnsiTheme="minorEastAsia" w:hint="eastAsia"/>
            <w:szCs w:val="21"/>
          </w:rPr>
          <w:t>32磅</w:t>
        </w:r>
      </w:smartTag>
      <w:r w:rsidRPr="00AA2237">
        <w:rPr>
          <w:rFonts w:asciiTheme="minorEastAsia" w:eastAsiaTheme="minorEastAsia" w:hAnsiTheme="minorEastAsia" w:hint="eastAsia"/>
          <w:szCs w:val="21"/>
        </w:rPr>
        <w:t>）</w:t>
      </w: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Cs w:val="21"/>
        </w:rPr>
      </w:pPr>
    </w:p>
    <w:p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 院 名 称：XXX XXX</w:t>
      </w:r>
    </w:p>
    <w:p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专 业 名 称  ：XXX XXX</w:t>
      </w:r>
    </w:p>
    <w:p w:rsidR="00C01191" w:rsidRPr="00AA2237" w:rsidRDefault="00C01191" w:rsidP="00C01191">
      <w:pPr>
        <w:spacing w:line="480" w:lineRule="auto"/>
        <w:ind w:firstLineChars="900" w:firstLine="2700"/>
        <w:rPr>
          <w:rFonts w:asciiTheme="minorEastAsia" w:eastAsiaTheme="minorEastAsia" w:hAnsiTheme="minorEastAsia"/>
          <w:sz w:val="30"/>
          <w:szCs w:val="30"/>
        </w:rPr>
      </w:pPr>
      <w:r w:rsidRPr="00AA2237">
        <w:rPr>
          <w:rFonts w:asciiTheme="minorEastAsia" w:eastAsiaTheme="minorEastAsia" w:hAnsiTheme="minorEastAsia" w:hint="eastAsia"/>
          <w:sz w:val="30"/>
          <w:szCs w:val="30"/>
        </w:rPr>
        <w:t>学 生 姓 名  ：X XX</w:t>
      </w:r>
    </w:p>
    <w:p w:rsidR="00C01191" w:rsidRPr="00AA2237" w:rsidRDefault="00C01191" w:rsidP="00C01191">
      <w:pPr>
        <w:spacing w:line="480" w:lineRule="auto"/>
        <w:ind w:firstLineChars="900" w:firstLine="2700"/>
        <w:rPr>
          <w:rFonts w:asciiTheme="minorEastAsia" w:eastAsiaTheme="minorEastAsia" w:hAnsiTheme="minorEastAsia"/>
          <w:sz w:val="24"/>
        </w:rPr>
      </w:pPr>
      <w:r w:rsidRPr="00AA2237">
        <w:rPr>
          <w:rFonts w:asciiTheme="minorEastAsia" w:eastAsiaTheme="minorEastAsia" w:hAnsiTheme="minorEastAsia" w:hint="eastAsia"/>
          <w:sz w:val="30"/>
          <w:szCs w:val="30"/>
        </w:rPr>
        <w:t>指 导 教 师  ：XXX    教授</w:t>
      </w:r>
    </w:p>
    <w:p w:rsidR="00C01191" w:rsidRPr="00AA2237" w:rsidRDefault="00C01191" w:rsidP="00103A52">
      <w:pPr>
        <w:spacing w:line="480" w:lineRule="auto"/>
        <w:ind w:leftChars="229" w:left="481" w:firstLineChars="1200" w:firstLine="2520"/>
        <w:rPr>
          <w:rFonts w:asciiTheme="minorEastAsia" w:eastAsiaTheme="minorEastAsia" w:hAnsiTheme="minorEastAsia"/>
          <w:szCs w:val="21"/>
        </w:rPr>
      </w:pPr>
      <w:r w:rsidRPr="00AA2237">
        <w:rPr>
          <w:rFonts w:asciiTheme="minorEastAsia" w:eastAsiaTheme="minorEastAsia" w:hAnsiTheme="minorEastAsia" w:hint="eastAsia"/>
          <w:szCs w:val="21"/>
        </w:rPr>
        <w:t>（宋体 小3）</w:t>
      </w:r>
    </w:p>
    <w:p w:rsidR="00C01191" w:rsidRPr="00AA2237" w:rsidRDefault="00C01191" w:rsidP="00C01191">
      <w:pPr>
        <w:ind w:left="480"/>
        <w:jc w:val="center"/>
        <w:rPr>
          <w:rFonts w:asciiTheme="minorEastAsia" w:eastAsiaTheme="minorEastAsia" w:hAnsiTheme="minorEastAsia"/>
          <w:szCs w:val="21"/>
        </w:rPr>
      </w:pPr>
    </w:p>
    <w:p w:rsidR="00C01191" w:rsidRPr="00AA2237" w:rsidRDefault="00C01191" w:rsidP="00C01191">
      <w:pPr>
        <w:ind w:left="480"/>
        <w:jc w:val="center"/>
        <w:rPr>
          <w:rFonts w:asciiTheme="minorEastAsia" w:eastAsiaTheme="minorEastAsia" w:hAnsiTheme="minorEastAsia"/>
          <w:szCs w:val="21"/>
        </w:rPr>
      </w:pPr>
    </w:p>
    <w:p w:rsidR="001B36BE" w:rsidRDefault="00C01191" w:rsidP="00C01191">
      <w:pPr>
        <w:ind w:left="480"/>
        <w:jc w:val="center"/>
        <w:rPr>
          <w:rFonts w:asciiTheme="minorEastAsia" w:eastAsiaTheme="minorEastAsia" w:hAnsiTheme="minorEastAsia"/>
          <w:sz w:val="36"/>
          <w:szCs w:val="36"/>
        </w:rPr>
        <w:sectPr w:rsidR="001B36BE" w:rsidSect="002E0CB1">
          <w:footerReference w:type="default" r:id="rId8"/>
          <w:pgSz w:w="11906" w:h="16838"/>
          <w:pgMar w:top="1418" w:right="1418" w:bottom="1418" w:left="1701" w:header="851" w:footer="851" w:gutter="0"/>
          <w:cols w:space="425"/>
          <w:docGrid w:type="lines" w:linePitch="312"/>
        </w:sectPr>
      </w:pPr>
      <w:r w:rsidRPr="00AA2237">
        <w:rPr>
          <w:rFonts w:asciiTheme="minorEastAsia" w:eastAsiaTheme="minorEastAsia" w:hAnsiTheme="minorEastAsia" w:hint="eastAsia"/>
          <w:sz w:val="36"/>
          <w:szCs w:val="36"/>
        </w:rPr>
        <w:t>二○一八年六月</w:t>
      </w:r>
    </w:p>
    <w:p w:rsidR="00C01191" w:rsidRPr="00AA2237" w:rsidRDefault="00C01191" w:rsidP="00C01191">
      <w:pPr>
        <w:spacing w:line="460" w:lineRule="exact"/>
        <w:rPr>
          <w:rFonts w:asciiTheme="minorEastAsia" w:eastAsiaTheme="minorEastAsia" w:hAnsiTheme="minorEastAsia"/>
          <w:szCs w:val="21"/>
        </w:rPr>
      </w:pPr>
      <w:r w:rsidRPr="00AA2237">
        <w:rPr>
          <w:rFonts w:asciiTheme="minorEastAsia" w:eastAsiaTheme="minorEastAsia" w:hAnsiTheme="minorEastAsia" w:hint="eastAsia"/>
          <w:sz w:val="24"/>
        </w:rPr>
        <w:lastRenderedPageBreak/>
        <w:t>学术声明示例：</w:t>
      </w:r>
    </w:p>
    <w:p w:rsidR="00C01191" w:rsidRPr="00AA2237" w:rsidRDefault="00C01191" w:rsidP="00C01191">
      <w:pPr>
        <w:spacing w:line="440" w:lineRule="exact"/>
        <w:ind w:firstLineChars="200" w:firstLine="883"/>
        <w:jc w:val="center"/>
        <w:rPr>
          <w:rFonts w:asciiTheme="minorEastAsia" w:eastAsiaTheme="minorEastAsia" w:hAnsiTheme="minorEastAsia"/>
          <w:b/>
          <w:sz w:val="44"/>
          <w:szCs w:val="44"/>
        </w:rPr>
      </w:pPr>
    </w:p>
    <w:p w:rsidR="00C01191" w:rsidRPr="00AA2237" w:rsidRDefault="00C01191" w:rsidP="00C01191">
      <w:pPr>
        <w:spacing w:line="440" w:lineRule="exact"/>
        <w:ind w:firstLineChars="200" w:firstLine="883"/>
        <w:jc w:val="center"/>
        <w:rPr>
          <w:rFonts w:asciiTheme="minorEastAsia" w:eastAsiaTheme="minorEastAsia" w:hAnsiTheme="minorEastAsia"/>
          <w:b/>
          <w:sz w:val="44"/>
          <w:szCs w:val="44"/>
        </w:rPr>
      </w:pPr>
    </w:p>
    <w:p w:rsidR="00C01191" w:rsidRPr="00AA2237" w:rsidRDefault="00C01191" w:rsidP="006000EF">
      <w:pPr>
        <w:spacing w:line="440" w:lineRule="exact"/>
        <w:jc w:val="center"/>
        <w:rPr>
          <w:rFonts w:asciiTheme="minorEastAsia" w:eastAsiaTheme="minorEastAsia" w:hAnsiTheme="minorEastAsia"/>
          <w:b/>
          <w:sz w:val="44"/>
          <w:szCs w:val="44"/>
        </w:rPr>
      </w:pPr>
      <w:r w:rsidRPr="00AA2237">
        <w:rPr>
          <w:rFonts w:asciiTheme="minorEastAsia" w:eastAsiaTheme="minorEastAsia" w:hAnsiTheme="minorEastAsia" w:hint="eastAsia"/>
          <w:b/>
          <w:sz w:val="44"/>
          <w:szCs w:val="44"/>
        </w:rPr>
        <w:t>郑 重 声 明</w:t>
      </w:r>
    </w:p>
    <w:p w:rsidR="00C01191" w:rsidRPr="00AA2237" w:rsidRDefault="00C01191" w:rsidP="006000EF">
      <w:pPr>
        <w:spacing w:line="440" w:lineRule="exact"/>
        <w:jc w:val="center"/>
        <w:rPr>
          <w:rFonts w:asciiTheme="minorEastAsia" w:eastAsiaTheme="minorEastAsia" w:hAnsiTheme="minorEastAsia"/>
          <w:szCs w:val="21"/>
        </w:rPr>
      </w:pPr>
      <w:r w:rsidRPr="00AA2237">
        <w:rPr>
          <w:rFonts w:asciiTheme="minorEastAsia" w:eastAsiaTheme="minorEastAsia" w:hAnsiTheme="minorEastAsia" w:hint="eastAsia"/>
          <w:szCs w:val="21"/>
        </w:rPr>
        <w:t>（宋体粗体2号居中）</w:t>
      </w:r>
    </w:p>
    <w:p w:rsidR="00C01191" w:rsidRPr="00AA2237" w:rsidRDefault="00C01191" w:rsidP="00C01191">
      <w:pPr>
        <w:spacing w:line="440" w:lineRule="exact"/>
        <w:ind w:firstLine="720"/>
        <w:jc w:val="left"/>
        <w:rPr>
          <w:rFonts w:asciiTheme="minorEastAsia" w:eastAsiaTheme="minorEastAsia" w:hAnsiTheme="minorEastAsia"/>
          <w:sz w:val="24"/>
        </w:rPr>
      </w:pPr>
    </w:p>
    <w:p w:rsidR="00C01191" w:rsidRPr="00AA2237" w:rsidRDefault="00C01191" w:rsidP="00C01191">
      <w:pPr>
        <w:spacing w:line="460" w:lineRule="exact"/>
        <w:ind w:firstLineChars="200" w:firstLine="560"/>
        <w:jc w:val="left"/>
        <w:rPr>
          <w:rFonts w:asciiTheme="minorEastAsia" w:eastAsiaTheme="minorEastAsia" w:hAnsiTheme="minorEastAsia"/>
          <w:sz w:val="28"/>
          <w:szCs w:val="28"/>
        </w:rPr>
      </w:pPr>
      <w:r w:rsidRPr="00AA2237">
        <w:rPr>
          <w:rFonts w:asciiTheme="minorEastAsia" w:eastAsiaTheme="minorEastAsia" w:hAnsiTheme="minorEastAsia"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C01191" w:rsidRPr="00AA2237" w:rsidRDefault="00C01191" w:rsidP="00C01191">
      <w:pPr>
        <w:spacing w:line="440" w:lineRule="exact"/>
        <w:ind w:firstLine="720"/>
        <w:jc w:val="center"/>
        <w:rPr>
          <w:rFonts w:asciiTheme="minorEastAsia" w:eastAsiaTheme="minorEastAsia" w:hAnsiTheme="minorEastAsia"/>
          <w:szCs w:val="21"/>
        </w:rPr>
      </w:pPr>
      <w:r w:rsidRPr="00AA2237">
        <w:rPr>
          <w:rFonts w:asciiTheme="minorEastAsia" w:eastAsiaTheme="minorEastAsia" w:hAnsiTheme="minorEastAsia" w:hint="eastAsia"/>
          <w:szCs w:val="21"/>
        </w:rPr>
        <w:t>（宋体4号）</w:t>
      </w: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p>
    <w:p w:rsidR="00C01191" w:rsidRPr="00AA2237" w:rsidRDefault="00C01191" w:rsidP="00C01191">
      <w:pPr>
        <w:spacing w:line="440" w:lineRule="exact"/>
        <w:ind w:firstLine="720"/>
        <w:jc w:val="left"/>
        <w:rPr>
          <w:rFonts w:asciiTheme="minorEastAsia" w:eastAsiaTheme="minorEastAsia" w:hAnsiTheme="minorEastAsia"/>
          <w:sz w:val="28"/>
          <w:szCs w:val="28"/>
        </w:rPr>
      </w:pPr>
      <w:r w:rsidRPr="00AA2237">
        <w:rPr>
          <w:rFonts w:asciiTheme="minorEastAsia" w:eastAsiaTheme="minorEastAsia" w:hAnsiTheme="minorEastAsia" w:hint="eastAsia"/>
          <w:sz w:val="28"/>
          <w:szCs w:val="28"/>
        </w:rPr>
        <w:t>本人签名：       日期：</w:t>
      </w:r>
    </w:p>
    <w:p w:rsidR="00C01191" w:rsidRPr="00AA2237" w:rsidRDefault="00C01191" w:rsidP="00C01191">
      <w:pPr>
        <w:rPr>
          <w:rFonts w:asciiTheme="minorEastAsia" w:eastAsiaTheme="minorEastAsia" w:hAnsiTheme="minorEastAsia"/>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sectPr w:rsidR="001B36BE" w:rsidSect="001B36BE">
          <w:headerReference w:type="default" r:id="rId9"/>
          <w:footerReference w:type="default" r:id="rId10"/>
          <w:pgSz w:w="11906" w:h="16838"/>
          <w:pgMar w:top="1418" w:right="1418" w:bottom="1418" w:left="1701" w:header="851" w:footer="851" w:gutter="0"/>
          <w:pgNumType w:fmt="upperRoman" w:start="1"/>
          <w:cols w:space="425"/>
          <w:docGrid w:type="lines" w:linePitch="312"/>
        </w:sectPr>
      </w:pPr>
    </w:p>
    <w:p w:rsidR="00C01191" w:rsidRPr="00AA2237" w:rsidRDefault="00C01191" w:rsidP="00C01191">
      <w:pPr>
        <w:rPr>
          <w:rFonts w:asciiTheme="minorEastAsia" w:eastAsiaTheme="minorEastAsia" w:hAnsiTheme="minorEastAsia"/>
        </w:rPr>
      </w:pPr>
      <w:r w:rsidRPr="00AA2237">
        <w:rPr>
          <w:rFonts w:asciiTheme="minorEastAsia" w:eastAsiaTheme="minorEastAsia" w:hAnsiTheme="minorEastAsia" w:hint="eastAsia"/>
          <w:sz w:val="24"/>
        </w:rPr>
        <w:lastRenderedPageBreak/>
        <w:t>中文摘要示例：</w:t>
      </w:r>
    </w:p>
    <w:p w:rsidR="00C01191" w:rsidRPr="00AA2237" w:rsidRDefault="00C01191" w:rsidP="00C01191">
      <w:pPr>
        <w:rPr>
          <w:rFonts w:asciiTheme="minorEastAsia" w:eastAsiaTheme="minorEastAsia" w:hAnsiTheme="minorEastAsia"/>
        </w:rPr>
      </w:pPr>
    </w:p>
    <w:p w:rsidR="00C01191" w:rsidRPr="006000EF" w:rsidRDefault="00C01191" w:rsidP="00C01191">
      <w:pPr>
        <w:jc w:val="center"/>
        <w:rPr>
          <w:rFonts w:ascii="黑体" w:eastAsia="黑体" w:hAnsi="黑体"/>
          <w:sz w:val="36"/>
          <w:szCs w:val="36"/>
        </w:rPr>
      </w:pPr>
      <w:r w:rsidRPr="006000EF">
        <w:rPr>
          <w:rFonts w:ascii="黑体" w:eastAsia="黑体" w:hAnsi="黑体" w:hint="eastAsia"/>
          <w:sz w:val="36"/>
          <w:szCs w:val="36"/>
        </w:rPr>
        <w:t>摘□□要</w:t>
      </w:r>
    </w:p>
    <w:p w:rsidR="00C01191" w:rsidRPr="00AA2237" w:rsidRDefault="00C01191" w:rsidP="00C01191">
      <w:pPr>
        <w:jc w:val="center"/>
        <w:rPr>
          <w:rFonts w:asciiTheme="minorEastAsia" w:eastAsiaTheme="minorEastAsia" w:hAnsiTheme="minorEastAsia"/>
          <w:szCs w:val="21"/>
        </w:rPr>
      </w:pPr>
      <w:r w:rsidRPr="00AA2237">
        <w:rPr>
          <w:rFonts w:asciiTheme="minorEastAsia" w:eastAsiaTheme="minorEastAsia" w:hAnsiTheme="minorEastAsia" w:hint="eastAsia"/>
          <w:szCs w:val="21"/>
        </w:rPr>
        <w:t>（黑体小2）</w:t>
      </w:r>
    </w:p>
    <w:p w:rsidR="00C01191" w:rsidRPr="00AA2237" w:rsidRDefault="00C01191" w:rsidP="00C01191">
      <w:pPr>
        <w:widowControl/>
        <w:spacing w:line="360" w:lineRule="auto"/>
        <w:ind w:firstLine="420"/>
        <w:rPr>
          <w:rFonts w:asciiTheme="minorEastAsia" w:eastAsiaTheme="minorEastAsia" w:hAnsiTheme="minorEastAsia"/>
        </w:rPr>
      </w:pPr>
      <w:r w:rsidRPr="006000EF">
        <w:rPr>
          <w:rFonts w:asciiTheme="minorEastAsia" w:eastAsiaTheme="minorEastAsia" w:hAnsiTheme="minorEastAsia"/>
          <w:color w:val="000000"/>
          <w:sz w:val="24"/>
        </w:rPr>
        <w:t>随着人类对矿产品需求的不断增加</w:t>
      </w:r>
      <w:r w:rsidRPr="006000EF">
        <w:rPr>
          <w:rFonts w:asciiTheme="minorEastAsia" w:eastAsiaTheme="minorEastAsia" w:hAnsiTheme="minorEastAsia" w:hint="eastAsia"/>
          <w:color w:val="000000"/>
          <w:sz w:val="24"/>
        </w:rPr>
        <w:t>以及易采</w:t>
      </w:r>
      <w:r w:rsidRPr="006000EF">
        <w:rPr>
          <w:rFonts w:asciiTheme="minorEastAsia" w:eastAsiaTheme="minorEastAsia" w:hAnsiTheme="minorEastAsia"/>
          <w:color w:val="000000"/>
          <w:sz w:val="24"/>
        </w:rPr>
        <w:t>资源变得越来越少，开采</w:t>
      </w:r>
      <w:r w:rsidRPr="006000EF">
        <w:rPr>
          <w:rFonts w:asciiTheme="minorEastAsia" w:eastAsiaTheme="minorEastAsia" w:hAnsiTheme="minorEastAsia" w:hint="eastAsia"/>
          <w:color w:val="000000"/>
          <w:sz w:val="24"/>
        </w:rPr>
        <w:t>复杂难采</w:t>
      </w:r>
      <w:r w:rsidRPr="006000EF">
        <w:rPr>
          <w:rFonts w:asciiTheme="minorEastAsia" w:eastAsiaTheme="minorEastAsia" w:hAnsiTheme="minorEastAsia"/>
          <w:color w:val="000000"/>
          <w:sz w:val="24"/>
        </w:rPr>
        <w:t>资源是未来采矿的必然趋势。</w:t>
      </w:r>
      <w:r w:rsidRPr="006000EF">
        <w:rPr>
          <w:rFonts w:asciiTheme="minorEastAsia" w:eastAsiaTheme="minorEastAsia" w:hAnsiTheme="minorEastAsia" w:hint="eastAsia"/>
          <w:color w:val="000000"/>
          <w:sz w:val="24"/>
        </w:rPr>
        <w:t>另一方面，随着国家环境保护政策的日益严格，</w:t>
      </w:r>
      <w:r w:rsidRPr="006000EF">
        <w:rPr>
          <w:rFonts w:asciiTheme="minorEastAsia" w:eastAsiaTheme="minorEastAsia" w:hAnsiTheme="minorEastAsia"/>
          <w:color w:val="000000"/>
          <w:sz w:val="24"/>
        </w:rPr>
        <w:t>如何合理、高效、经济、安全地进行矿产资源的开发、利用，降低资源的损失、减少矿石的贫化，是矿产资源开发者共同关心的问题。充填采矿法因其具有提高</w:t>
      </w:r>
      <w:r w:rsidRPr="006000EF">
        <w:rPr>
          <w:rFonts w:asciiTheme="minorEastAsia" w:eastAsiaTheme="minorEastAsia" w:hAnsiTheme="minorEastAsia" w:hint="eastAsia"/>
          <w:color w:val="000000"/>
          <w:sz w:val="24"/>
        </w:rPr>
        <w:t>回采</w:t>
      </w:r>
      <w:r w:rsidRPr="006000EF">
        <w:rPr>
          <w:rFonts w:asciiTheme="minorEastAsia" w:eastAsiaTheme="minorEastAsia" w:hAnsiTheme="minorEastAsia"/>
          <w:color w:val="000000"/>
          <w:sz w:val="24"/>
        </w:rPr>
        <w:t>率</w:t>
      </w:r>
      <w:r w:rsidRPr="006000EF">
        <w:rPr>
          <w:rFonts w:asciiTheme="minorEastAsia" w:eastAsiaTheme="minorEastAsia" w:hAnsiTheme="minorEastAsia" w:hint="eastAsia"/>
          <w:color w:val="000000"/>
          <w:sz w:val="24"/>
        </w:rPr>
        <w:t>、</w:t>
      </w:r>
      <w:r w:rsidRPr="006000EF">
        <w:rPr>
          <w:rFonts w:asciiTheme="minorEastAsia" w:eastAsiaTheme="minorEastAsia" w:hAnsiTheme="minorEastAsia"/>
          <w:color w:val="000000"/>
          <w:sz w:val="24"/>
        </w:rPr>
        <w:t>降低贫化率</w:t>
      </w:r>
      <w:r w:rsidRPr="006000EF">
        <w:rPr>
          <w:rFonts w:asciiTheme="minorEastAsia" w:eastAsiaTheme="minorEastAsia" w:hAnsiTheme="minorEastAsia" w:hint="eastAsia"/>
          <w:color w:val="000000"/>
          <w:sz w:val="24"/>
        </w:rPr>
        <w:t>、</w:t>
      </w:r>
      <w:r w:rsidRPr="006000EF">
        <w:rPr>
          <w:rFonts w:asciiTheme="minorEastAsia" w:eastAsiaTheme="minorEastAsia" w:hAnsiTheme="minorEastAsia"/>
          <w:color w:val="000000"/>
          <w:sz w:val="24"/>
        </w:rPr>
        <w:t>控制地压</w:t>
      </w:r>
      <w:r w:rsidRPr="006000EF">
        <w:rPr>
          <w:rFonts w:asciiTheme="minorEastAsia" w:eastAsiaTheme="minorEastAsia" w:hAnsiTheme="minorEastAsia" w:hint="eastAsia"/>
          <w:color w:val="000000"/>
          <w:sz w:val="24"/>
        </w:rPr>
        <w:t>和减缓对环境扰动</w:t>
      </w:r>
      <w:r w:rsidRPr="006000EF">
        <w:rPr>
          <w:rFonts w:asciiTheme="minorEastAsia" w:eastAsiaTheme="minorEastAsia" w:hAnsiTheme="minorEastAsia"/>
          <w:color w:val="000000"/>
          <w:sz w:val="24"/>
        </w:rPr>
        <w:t>等显著优点</w:t>
      </w:r>
      <w:r w:rsidRPr="006000EF">
        <w:rPr>
          <w:rFonts w:asciiTheme="minorEastAsia" w:eastAsiaTheme="minorEastAsia" w:hAnsiTheme="minorEastAsia" w:hint="eastAsia"/>
          <w:color w:val="000000"/>
          <w:sz w:val="24"/>
        </w:rPr>
        <w:t>，应用越来越广泛</w:t>
      </w:r>
      <w:r w:rsidRPr="006000EF">
        <w:rPr>
          <w:rFonts w:asciiTheme="minorEastAsia" w:eastAsiaTheme="minorEastAsia" w:hAnsiTheme="minorEastAsia"/>
          <w:color w:val="000000"/>
          <w:sz w:val="24"/>
        </w:rPr>
        <w:t>。</w:t>
      </w:r>
      <w:r w:rsidRPr="00AA2237">
        <w:rPr>
          <w:rFonts w:asciiTheme="minorEastAsia" w:eastAsiaTheme="minorEastAsia" w:hAnsiTheme="minorEastAsia" w:hint="eastAsia"/>
        </w:rPr>
        <w:t xml:space="preserve">  (宋体小4 )</w:t>
      </w:r>
    </w:p>
    <w:p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480" w:lineRule="auto"/>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480" w:lineRule="auto"/>
        <w:jc w:val="center"/>
        <w:rPr>
          <w:rFonts w:asciiTheme="minorEastAsia" w:eastAsiaTheme="minorEastAsia" w:hAnsiTheme="minorEastAsia"/>
        </w:rPr>
      </w:pPr>
    </w:p>
    <w:p w:rsidR="00C01191" w:rsidRPr="00AA2237" w:rsidRDefault="00C01191" w:rsidP="00C01191">
      <w:pPr>
        <w:spacing w:line="360" w:lineRule="auto"/>
        <w:rPr>
          <w:rFonts w:asciiTheme="minorEastAsia" w:eastAsiaTheme="minorEastAsia" w:hAnsiTheme="minorEastAsia"/>
        </w:rPr>
      </w:pPr>
    </w:p>
    <w:p w:rsidR="00C01191" w:rsidRPr="00AA2237" w:rsidRDefault="00C01191" w:rsidP="00C01191">
      <w:pPr>
        <w:spacing w:line="360" w:lineRule="auto"/>
        <w:rPr>
          <w:rFonts w:asciiTheme="minorEastAsia" w:eastAsiaTheme="minorEastAsia" w:hAnsiTheme="minorEastAsia"/>
          <w:sz w:val="24"/>
        </w:rPr>
      </w:pPr>
      <w:r w:rsidRPr="006000EF">
        <w:rPr>
          <w:rFonts w:ascii="黑体" w:eastAsia="黑体" w:hAnsi="黑体"/>
          <w:sz w:val="24"/>
        </w:rPr>
        <w:t>关键词：</w:t>
      </w:r>
      <w:r w:rsidRPr="00AA2237">
        <w:rPr>
          <w:rFonts w:asciiTheme="minorEastAsia" w:eastAsiaTheme="minorEastAsia" w:hAnsiTheme="minorEastAsia"/>
          <w:sz w:val="24"/>
        </w:rPr>
        <w:t>关键词1；关键词2；关键词3；关键词4；关键词5</w:t>
      </w:r>
    </w:p>
    <w:p w:rsidR="00C01191" w:rsidRPr="00AA2237" w:rsidRDefault="00C01191" w:rsidP="00C01191">
      <w:pPr>
        <w:spacing w:line="360" w:lineRule="auto"/>
        <w:rPr>
          <w:rFonts w:asciiTheme="minorEastAsia" w:eastAsiaTheme="minorEastAsia" w:hAnsiTheme="minorEastAsia"/>
          <w:szCs w:val="21"/>
        </w:rPr>
      </w:pPr>
      <w:r w:rsidRPr="00AA2237">
        <w:rPr>
          <w:rFonts w:asciiTheme="minorEastAsia" w:eastAsiaTheme="minorEastAsia" w:hAnsiTheme="minorEastAsia"/>
          <w:szCs w:val="21"/>
        </w:rPr>
        <w:t>（黑体小4）         （宋体小4）</w:t>
      </w: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jc w:val="center"/>
        <w:rPr>
          <w:rFonts w:asciiTheme="minorEastAsia" w:eastAsiaTheme="minorEastAsia" w:hAnsiTheme="minorEastAsia"/>
          <w:szCs w:val="21"/>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sectPr w:rsidR="001B36BE" w:rsidSect="001B36BE">
          <w:headerReference w:type="default" r:id="rId11"/>
          <w:pgSz w:w="11906" w:h="16838"/>
          <w:pgMar w:top="1418" w:right="1418" w:bottom="1418" w:left="1701" w:header="851" w:footer="851" w:gutter="0"/>
          <w:pgNumType w:fmt="upperRoman"/>
          <w:cols w:space="425"/>
          <w:docGrid w:type="lines" w:linePitch="312"/>
        </w:sectPr>
      </w:pPr>
    </w:p>
    <w:p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英文摘要示例： </w:t>
      </w:r>
    </w:p>
    <w:p w:rsidR="00C01191" w:rsidRPr="00AA2237" w:rsidRDefault="00C01191" w:rsidP="00C01191">
      <w:pPr>
        <w:ind w:firstLineChars="1400" w:firstLine="2940"/>
        <w:rPr>
          <w:rFonts w:asciiTheme="minorEastAsia" w:eastAsiaTheme="minorEastAsia" w:hAnsiTheme="minorEastAsia"/>
        </w:rPr>
      </w:pPr>
    </w:p>
    <w:p w:rsidR="00C01191" w:rsidRPr="00AA2237" w:rsidRDefault="00C01191" w:rsidP="00C01191">
      <w:pPr>
        <w:rPr>
          <w:rFonts w:asciiTheme="minorEastAsia" w:eastAsiaTheme="minorEastAsia" w:hAnsiTheme="minorEastAsia"/>
          <w:b/>
          <w:sz w:val="36"/>
          <w:szCs w:val="36"/>
        </w:rPr>
      </w:pPr>
    </w:p>
    <w:p w:rsidR="00C01191" w:rsidRPr="006000EF" w:rsidRDefault="00C01191" w:rsidP="00C01191">
      <w:pPr>
        <w:jc w:val="center"/>
        <w:rPr>
          <w:rFonts w:eastAsiaTheme="minorEastAsia"/>
          <w:b/>
          <w:sz w:val="36"/>
          <w:szCs w:val="36"/>
        </w:rPr>
      </w:pPr>
      <w:r w:rsidRPr="006000EF">
        <w:rPr>
          <w:rFonts w:eastAsiaTheme="minorEastAsia"/>
          <w:b/>
          <w:sz w:val="36"/>
          <w:szCs w:val="36"/>
        </w:rPr>
        <w:t xml:space="preserve">ABSTRACT </w:t>
      </w:r>
    </w:p>
    <w:p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hint="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hint="eastAsia"/>
          <w:szCs w:val="21"/>
        </w:rPr>
        <w:t>小2加粗)</w:t>
      </w:r>
    </w:p>
    <w:p w:rsidR="00C01191" w:rsidRPr="00AA2237" w:rsidRDefault="00C01191" w:rsidP="006000EF">
      <w:pPr>
        <w:widowControl/>
        <w:spacing w:line="360" w:lineRule="auto"/>
        <w:ind w:firstLineChars="200" w:firstLine="480"/>
        <w:rPr>
          <w:rFonts w:asciiTheme="minorEastAsia" w:eastAsiaTheme="minorEastAsia" w:hAnsiTheme="minorEastAsia"/>
          <w:szCs w:val="21"/>
        </w:rPr>
      </w:pPr>
      <w:r w:rsidRPr="006000EF">
        <w:rPr>
          <w:rFonts w:eastAsiaTheme="minorEastAsia"/>
          <w:sz w:val="24"/>
        </w:rPr>
        <w:t xml:space="preserve">With the constantincrease of the mankind demanding the mineral products, easily mining resource is becoming more and more scarce, and it’s the inevitable trend of mining complex ore body. On the other hand, national environmental protection policy increasingly stringent. How to exploit and utilization mineral resourcesreasonably, efficiently, economically, safely and reduce loss of resource and dilution of ore is the question of mineral developers caring about. Due to the advantages of increasing recovery rate, reducing dilution rate, controlling underground pressure and mitigating of environmental disturbance, </w:t>
      </w:r>
      <w:r w:rsidRPr="006000EF">
        <w:rPr>
          <w:rFonts w:eastAsiaTheme="minorEastAsia"/>
          <w:color w:val="000000"/>
          <w:sz w:val="24"/>
        </w:rPr>
        <w:t>filling method is becoming more and more widely used.</w:t>
      </w:r>
      <w:r w:rsidRPr="006000EF">
        <w:rPr>
          <w:rFonts w:eastAsiaTheme="minorEastAsia"/>
          <w:sz w:val="24"/>
        </w:rPr>
        <w:t xml:space="preserve"> </w:t>
      </w:r>
      <w:r w:rsidRPr="00AA2237">
        <w:rPr>
          <w:rFonts w:asciiTheme="minorEastAsia" w:eastAsiaTheme="minorEastAsia" w:hAnsiTheme="minorEastAsia" w:hint="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hint="eastAsia"/>
          <w:szCs w:val="21"/>
        </w:rPr>
        <w:t>小4)</w:t>
      </w:r>
    </w:p>
    <w:p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360" w:lineRule="auto"/>
        <w:ind w:firstLine="390"/>
        <w:jc w:val="center"/>
        <w:rPr>
          <w:rFonts w:asciiTheme="minorEastAsia" w:eastAsiaTheme="minorEastAsia" w:hAnsiTheme="minorEastAsia"/>
          <w:szCs w:val="21"/>
        </w:rPr>
      </w:pPr>
      <w:r w:rsidRPr="00AA2237">
        <w:rPr>
          <w:rFonts w:asciiTheme="minorEastAsia" w:eastAsiaTheme="minorEastAsia" w:hAnsiTheme="minorEastAsia"/>
          <w:szCs w:val="21"/>
        </w:rPr>
        <w:t>……</w:t>
      </w:r>
    </w:p>
    <w:p w:rsidR="00C01191" w:rsidRPr="00AA2237" w:rsidRDefault="00C01191" w:rsidP="00C01191">
      <w:pPr>
        <w:spacing w:line="360" w:lineRule="auto"/>
        <w:rPr>
          <w:rFonts w:asciiTheme="minorEastAsia" w:eastAsiaTheme="minorEastAsia" w:hAnsiTheme="minorEastAsia"/>
          <w:szCs w:val="21"/>
        </w:rPr>
      </w:pPr>
    </w:p>
    <w:p w:rsidR="00C01191" w:rsidRPr="00AA2237" w:rsidRDefault="00C01191" w:rsidP="00C01191">
      <w:pPr>
        <w:spacing w:line="360" w:lineRule="auto"/>
        <w:jc w:val="center"/>
        <w:rPr>
          <w:rFonts w:asciiTheme="minorEastAsia" w:eastAsiaTheme="minorEastAsia" w:hAnsiTheme="minorEastAsia"/>
          <w:szCs w:val="21"/>
        </w:rPr>
      </w:pPr>
    </w:p>
    <w:p w:rsidR="00C01191" w:rsidRPr="00AA2237" w:rsidRDefault="00C01191" w:rsidP="00C01191">
      <w:pPr>
        <w:spacing w:line="360" w:lineRule="auto"/>
        <w:jc w:val="center"/>
        <w:rPr>
          <w:rFonts w:asciiTheme="minorEastAsia" w:eastAsiaTheme="minorEastAsia" w:hAnsiTheme="minorEastAsia"/>
          <w:szCs w:val="21"/>
        </w:rPr>
      </w:pPr>
    </w:p>
    <w:p w:rsidR="00C01191" w:rsidRPr="00AA2237" w:rsidRDefault="00C01191" w:rsidP="00C01191">
      <w:pPr>
        <w:spacing w:line="360" w:lineRule="auto"/>
        <w:jc w:val="center"/>
        <w:rPr>
          <w:rFonts w:asciiTheme="minorEastAsia" w:eastAsiaTheme="minorEastAsia" w:hAnsiTheme="minorEastAsia"/>
          <w:szCs w:val="21"/>
        </w:rPr>
      </w:pPr>
    </w:p>
    <w:p w:rsidR="00C01191" w:rsidRPr="00AA2237" w:rsidRDefault="00C01191" w:rsidP="00C01191">
      <w:pPr>
        <w:spacing w:line="360" w:lineRule="auto"/>
        <w:rPr>
          <w:rFonts w:asciiTheme="minorEastAsia" w:eastAsiaTheme="minorEastAsia" w:hAnsiTheme="minorEastAsia"/>
          <w:sz w:val="24"/>
        </w:rPr>
      </w:pPr>
      <w:r w:rsidRPr="006000EF">
        <w:rPr>
          <w:rFonts w:eastAsiaTheme="minorEastAsia"/>
          <w:b/>
          <w:sz w:val="24"/>
        </w:rPr>
        <w:t>Key words:</w:t>
      </w:r>
      <w:r w:rsidRPr="00AA2237">
        <w:rPr>
          <w:rFonts w:asciiTheme="minorEastAsia" w:eastAsiaTheme="minorEastAsia" w:hAnsiTheme="minorEastAsia"/>
          <w:b/>
          <w:sz w:val="24"/>
        </w:rPr>
        <w:t xml:space="preserve"> </w:t>
      </w:r>
      <w:r w:rsidRPr="006000EF">
        <w:rPr>
          <w:rFonts w:eastAsiaTheme="minorEastAsia"/>
          <w:sz w:val="24"/>
        </w:rPr>
        <w:t>Key words 1; Key words 2; Key words 3;Key words4;Key words 5</w:t>
      </w:r>
    </w:p>
    <w:p w:rsidR="00C01191" w:rsidRPr="00AA2237" w:rsidRDefault="00C01191" w:rsidP="00C01191">
      <w:pPr>
        <w:spacing w:line="360" w:lineRule="auto"/>
        <w:rPr>
          <w:rFonts w:asciiTheme="minorEastAsia" w:eastAsiaTheme="minorEastAsia" w:hAnsiTheme="minorEastAsia"/>
          <w:szCs w:val="21"/>
        </w:rPr>
      </w:pPr>
      <w:r w:rsidRPr="00AA2237">
        <w:rPr>
          <w:rFonts w:asciiTheme="minorEastAsia" w:eastAsiaTheme="minorEastAsia" w:hAnsiTheme="minorEastAsia"/>
          <w:sz w:val="24"/>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szCs w:val="21"/>
        </w:rPr>
        <w:t>小4 加粗</w:t>
      </w:r>
      <w:r w:rsidRPr="00AA2237">
        <w:rPr>
          <w:rFonts w:asciiTheme="minorEastAsia" w:eastAsiaTheme="minorEastAsia" w:hAnsiTheme="minorEastAsia"/>
          <w:sz w:val="24"/>
        </w:rPr>
        <w:t>）</w:t>
      </w:r>
      <w:r w:rsidRPr="00AA2237">
        <w:rPr>
          <w:rFonts w:asciiTheme="minorEastAsia" w:eastAsiaTheme="minorEastAsia" w:hAnsiTheme="minorEastAsia"/>
          <w:szCs w:val="21"/>
        </w:rPr>
        <w:t>（</w:t>
      </w:r>
      <w:r w:rsidRPr="00AA2237">
        <w:rPr>
          <w:rFonts w:asciiTheme="minorEastAsia" w:eastAsiaTheme="minorEastAsia" w:hAnsiTheme="minorEastAsia"/>
          <w:b/>
          <w:szCs w:val="21"/>
        </w:rPr>
        <w:t>Times New Roman</w:t>
      </w:r>
      <w:r w:rsidRPr="00AA2237">
        <w:rPr>
          <w:rFonts w:asciiTheme="minorEastAsia" w:eastAsiaTheme="minorEastAsia" w:hAnsiTheme="minorEastAsia"/>
          <w:szCs w:val="21"/>
        </w:rPr>
        <w:t>小4）</w:t>
      </w: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sz w:val="24"/>
        </w:rPr>
      </w:pPr>
    </w:p>
    <w:p w:rsidR="00C01191" w:rsidRDefault="00C01191"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pPr>
    </w:p>
    <w:p w:rsidR="001B36BE" w:rsidRDefault="001B36BE" w:rsidP="00C01191">
      <w:pPr>
        <w:rPr>
          <w:rFonts w:asciiTheme="minorEastAsia" w:eastAsiaTheme="minorEastAsia" w:hAnsiTheme="minorEastAsia"/>
          <w:sz w:val="24"/>
        </w:rPr>
        <w:sectPr w:rsidR="001B36BE" w:rsidSect="00C26F82">
          <w:headerReference w:type="default" r:id="rId12"/>
          <w:pgSz w:w="11906" w:h="16838"/>
          <w:pgMar w:top="1418" w:right="1418" w:bottom="1418" w:left="1701" w:header="851" w:footer="851" w:gutter="0"/>
          <w:pgNumType w:fmt="upperRoman"/>
          <w:cols w:space="425"/>
          <w:docGrid w:type="lines" w:linePitch="312"/>
        </w:sectPr>
      </w:pPr>
    </w:p>
    <w:p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lastRenderedPageBreak/>
        <w:t xml:space="preserve">目录示例: </w:t>
      </w:r>
    </w:p>
    <w:p w:rsidR="00C01191" w:rsidRPr="00AA2237" w:rsidRDefault="00C01191" w:rsidP="00C01191">
      <w:pP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szCs w:val="21"/>
        </w:rPr>
      </w:pPr>
      <w:r w:rsidRPr="006000EF">
        <w:rPr>
          <w:rFonts w:ascii="黑体" w:eastAsia="黑体" w:hAnsi="黑体" w:hint="eastAsia"/>
          <w:b/>
          <w:sz w:val="36"/>
          <w:szCs w:val="36"/>
        </w:rPr>
        <w:t>目□□录</w:t>
      </w:r>
      <w:r w:rsidRPr="00AA2237">
        <w:rPr>
          <w:rFonts w:asciiTheme="minorEastAsia" w:eastAsiaTheme="minorEastAsia" w:hAnsiTheme="minorEastAsia"/>
          <w:szCs w:val="21"/>
        </w:rPr>
        <w:t>（黑体小2）</w:t>
      </w:r>
    </w:p>
    <w:p w:rsidR="00C01191" w:rsidRPr="00C26F82" w:rsidRDefault="00B23F36" w:rsidP="00C26F82">
      <w:pPr>
        <w:pStyle w:val="1"/>
        <w:tabs>
          <w:tab w:val="right" w:leader="dot" w:pos="8296"/>
        </w:tabs>
        <w:spacing w:line="360" w:lineRule="auto"/>
        <w:rPr>
          <w:rFonts w:ascii="Times New Roman" w:eastAsiaTheme="minorEastAsia" w:hAnsi="Times New Roman" w:cs="Times New Roman"/>
          <w:sz w:val="24"/>
        </w:rPr>
      </w:pPr>
      <w:hyperlink w:anchor="_Toc422211181" w:history="1">
        <w:r w:rsidR="00C01191" w:rsidRPr="006000EF">
          <w:rPr>
            <w:rFonts w:ascii="黑体" w:hAnsi="黑体" w:cs="Times New Roman"/>
            <w:sz w:val="28"/>
            <w:szCs w:val="28"/>
          </w:rPr>
          <w:t>摘要</w:t>
        </w:r>
        <w:r w:rsidR="00C01191" w:rsidRPr="00C26F82">
          <w:rPr>
            <w:rFonts w:ascii="Times New Roman" w:eastAsiaTheme="minorEastAsia" w:hAnsi="Times New Roman" w:cs="Times New Roman"/>
            <w:webHidden/>
            <w:sz w:val="24"/>
          </w:rPr>
          <w:tab/>
        </w:r>
        <w:r w:rsidR="00C26F82">
          <w:rPr>
            <w:rFonts w:ascii="Times New Roman" w:eastAsiaTheme="minorEastAsia" w:hAnsi="Times New Roman" w:cs="Times New Roman"/>
            <w:webHidden/>
            <w:sz w:val="24"/>
          </w:rPr>
          <w:t>.</w:t>
        </w:r>
        <w:r w:rsidR="00C26F82" w:rsidRPr="00C26F82">
          <w:rPr>
            <w:rFonts w:ascii="Times New Roman" w:eastAsiaTheme="minorEastAsia" w:hAnsi="Times New Roman" w:cs="Times New Roman"/>
            <w:webHidden/>
            <w:sz w:val="24"/>
          </w:rPr>
          <w:t>I</w:t>
        </w:r>
      </w:hyperlink>
    </w:p>
    <w:p w:rsidR="00C01191" w:rsidRPr="00C26F82" w:rsidRDefault="00B23F36" w:rsidP="00C26F82">
      <w:pPr>
        <w:pStyle w:val="1"/>
        <w:tabs>
          <w:tab w:val="right" w:leader="dot" w:pos="8296"/>
        </w:tabs>
        <w:spacing w:line="360" w:lineRule="auto"/>
        <w:rPr>
          <w:rFonts w:ascii="Times New Roman" w:eastAsiaTheme="minorEastAsia" w:hAnsi="Times New Roman" w:cs="Times New Roman"/>
          <w:sz w:val="24"/>
        </w:rPr>
      </w:pPr>
      <w:hyperlink w:anchor="_Toc422211182" w:history="1">
        <w:r w:rsidR="00C01191" w:rsidRPr="00C26F82">
          <w:rPr>
            <w:rFonts w:ascii="Times New Roman" w:eastAsiaTheme="minorEastAsia" w:hAnsi="Times New Roman" w:cs="Times New Roman"/>
            <w:b/>
            <w:sz w:val="28"/>
            <w:szCs w:val="28"/>
          </w:rPr>
          <w:t>ABSTRACT</w:t>
        </w:r>
        <w:r w:rsidR="00C01191" w:rsidRPr="00C26F82">
          <w:rPr>
            <w:rFonts w:ascii="Times New Roman" w:eastAsiaTheme="minorEastAsia" w:hAnsi="Times New Roman" w:cs="Times New Roman"/>
            <w:webHidden/>
            <w:sz w:val="24"/>
          </w:rPr>
          <w:tab/>
        </w:r>
      </w:hyperlink>
      <w:r w:rsidR="00C26F82">
        <w:rPr>
          <w:rFonts w:ascii="Times New Roman" w:eastAsiaTheme="minorEastAsia" w:hAnsi="Times New Roman" w:cs="Times New Roman"/>
          <w:sz w:val="24"/>
        </w:rPr>
        <w:t>…..</w:t>
      </w:r>
      <w:r w:rsidR="00C26F82" w:rsidRPr="00C26F82">
        <w:rPr>
          <w:rFonts w:ascii="Times New Roman" w:eastAsiaTheme="minorEastAsia" w:hAnsi="Times New Roman" w:cs="Times New Roman"/>
          <w:webHidden/>
          <w:sz w:val="24"/>
        </w:rPr>
        <w:t>II</w:t>
      </w:r>
    </w:p>
    <w:p w:rsidR="00C01191" w:rsidRPr="006000EF" w:rsidRDefault="00C26F82" w:rsidP="00C01191">
      <w:pPr>
        <w:rPr>
          <w:rFonts w:ascii="黑体" w:eastAsia="黑体" w:hAnsi="黑体"/>
          <w:sz w:val="28"/>
          <w:szCs w:val="28"/>
        </w:rPr>
      </w:pPr>
      <w:r w:rsidRPr="006000EF">
        <w:rPr>
          <w:rFonts w:ascii="黑体" w:eastAsia="黑体" w:hAnsi="黑体" w:hint="eastAsia"/>
          <w:sz w:val="28"/>
          <w:szCs w:val="28"/>
        </w:rPr>
        <w:t>1</w:t>
      </w:r>
      <w:r w:rsidR="00C01191" w:rsidRPr="006000EF">
        <w:rPr>
          <w:rFonts w:ascii="黑体" w:eastAsia="黑体" w:hAnsi="黑体"/>
          <w:sz w:val="28"/>
          <w:szCs w:val="28"/>
        </w:rPr>
        <w:t>绪论</w:t>
      </w:r>
    </w:p>
    <w:p w:rsidR="00C01191" w:rsidRPr="00C26F82" w:rsidRDefault="00C01191" w:rsidP="00C01191">
      <w:pPr>
        <w:spacing w:line="360" w:lineRule="auto"/>
        <w:rPr>
          <w:rFonts w:eastAsiaTheme="minorEastAsia"/>
          <w:sz w:val="24"/>
        </w:rPr>
      </w:pPr>
      <w:r w:rsidRPr="006000EF">
        <w:rPr>
          <w:rFonts w:eastAsiaTheme="minorEastAsia"/>
          <w:sz w:val="24"/>
        </w:rPr>
        <w:t>1.1</w:t>
      </w:r>
      <w:r w:rsidRPr="006000EF">
        <w:rPr>
          <w:rFonts w:asciiTheme="minorEastAsia" w:eastAsiaTheme="minorEastAsia" w:hAnsiTheme="minorEastAsia"/>
          <w:sz w:val="24"/>
        </w:rPr>
        <w:t>研究背景</w:t>
      </w:r>
      <w:r w:rsidRPr="00C26F82">
        <w:rPr>
          <w:rFonts w:eastAsiaTheme="minorEastAsia"/>
          <w:sz w:val="24"/>
        </w:rPr>
        <w:t xml:space="preserve"> ……………………………………………………………………………1</w:t>
      </w:r>
    </w:p>
    <w:p w:rsidR="00C01191" w:rsidRPr="00C26F82" w:rsidRDefault="00C01191" w:rsidP="00C01191">
      <w:pPr>
        <w:spacing w:line="360" w:lineRule="auto"/>
        <w:rPr>
          <w:rFonts w:eastAsiaTheme="minorEastAsia"/>
          <w:sz w:val="24"/>
        </w:rPr>
      </w:pPr>
      <w:r w:rsidRPr="006000EF">
        <w:rPr>
          <w:rFonts w:eastAsiaTheme="minorEastAsia"/>
          <w:sz w:val="24"/>
        </w:rPr>
        <w:t>1.2</w:t>
      </w:r>
      <w:r w:rsidRPr="006000EF">
        <w:rPr>
          <w:rFonts w:asciiTheme="minorEastAsia" w:eastAsiaTheme="minorEastAsia" w:hAnsiTheme="minorEastAsia"/>
          <w:sz w:val="24"/>
        </w:rPr>
        <w:t>国内外充填采矿发展现状</w:t>
      </w:r>
      <w:r w:rsidRPr="00C26F82">
        <w:rPr>
          <w:rFonts w:eastAsiaTheme="minorEastAsia"/>
          <w:sz w:val="24"/>
        </w:rPr>
        <w:t>……………………………………………………</w:t>
      </w:r>
      <w:r w:rsidR="00C26F82">
        <w:rPr>
          <w:rFonts w:eastAsiaTheme="minorEastAsia"/>
          <w:sz w:val="24"/>
        </w:rPr>
        <w:t>.….</w:t>
      </w:r>
      <w:r w:rsidRPr="00C26F82">
        <w:rPr>
          <w:rFonts w:eastAsiaTheme="minorEastAsia"/>
          <w:sz w:val="24"/>
        </w:rPr>
        <w:t>…3</w:t>
      </w:r>
    </w:p>
    <w:p w:rsidR="00C01191" w:rsidRPr="00C26F82" w:rsidRDefault="00C01191" w:rsidP="00C01191">
      <w:pPr>
        <w:spacing w:line="360" w:lineRule="auto"/>
        <w:rPr>
          <w:rFonts w:eastAsiaTheme="minorEastAsia"/>
          <w:sz w:val="24"/>
        </w:rPr>
      </w:pPr>
      <w:r w:rsidRPr="006000EF">
        <w:rPr>
          <w:rFonts w:eastAsiaTheme="minorEastAsia"/>
          <w:sz w:val="24"/>
        </w:rPr>
        <w:t>1.3</w:t>
      </w:r>
      <w:r w:rsidRPr="006000EF">
        <w:rPr>
          <w:rFonts w:asciiTheme="minorEastAsia" w:eastAsiaTheme="minorEastAsia" w:hAnsiTheme="minorEastAsia"/>
          <w:sz w:val="24"/>
        </w:rPr>
        <w:t>国内外充填采矿研究现状</w:t>
      </w:r>
      <w:r w:rsidRPr="00C26F82">
        <w:rPr>
          <w:rFonts w:eastAsiaTheme="minorEastAsia"/>
          <w:sz w:val="24"/>
        </w:rPr>
        <w:t>………………………………………………</w:t>
      </w:r>
      <w:r w:rsidR="00C26F82">
        <w:rPr>
          <w:rFonts w:eastAsiaTheme="minorEastAsia"/>
          <w:sz w:val="24"/>
        </w:rPr>
        <w:t>.</w:t>
      </w:r>
      <w:r w:rsidRPr="00C26F82">
        <w:rPr>
          <w:rFonts w:eastAsiaTheme="minorEastAsia"/>
          <w:sz w:val="24"/>
        </w:rPr>
        <w:t>……</w:t>
      </w:r>
      <w:r w:rsidR="00C26F82">
        <w:rPr>
          <w:rFonts w:eastAsiaTheme="minorEastAsia"/>
          <w:sz w:val="24"/>
        </w:rPr>
        <w:t>….</w:t>
      </w:r>
      <w:r w:rsidRPr="00C26F82">
        <w:rPr>
          <w:rFonts w:eastAsiaTheme="minorEastAsia"/>
          <w:sz w:val="24"/>
        </w:rPr>
        <w:t>…6</w:t>
      </w:r>
    </w:p>
    <w:p w:rsidR="00C01191" w:rsidRPr="00C26F82" w:rsidRDefault="00C01191" w:rsidP="00C01191">
      <w:pPr>
        <w:spacing w:line="360" w:lineRule="auto"/>
        <w:rPr>
          <w:rFonts w:eastAsiaTheme="minorEastAsia"/>
          <w:sz w:val="24"/>
        </w:rPr>
      </w:pPr>
      <w:r w:rsidRPr="006000EF">
        <w:rPr>
          <w:rFonts w:eastAsiaTheme="minorEastAsia"/>
          <w:sz w:val="24"/>
        </w:rPr>
        <w:t>1.4</w:t>
      </w:r>
      <w:r w:rsidRPr="006000EF">
        <w:rPr>
          <w:rFonts w:asciiTheme="minorEastAsia" w:eastAsiaTheme="minorEastAsia" w:hAnsiTheme="minorEastAsia"/>
          <w:sz w:val="24"/>
        </w:rPr>
        <w:t>本文研究内容和技术路线</w:t>
      </w:r>
      <w:r w:rsidRPr="00C26F82">
        <w:rPr>
          <w:rFonts w:eastAsiaTheme="minorEastAsia"/>
          <w:sz w:val="24"/>
        </w:rPr>
        <w:t xml:space="preserve"> …………………………………………………</w:t>
      </w:r>
      <w:r w:rsidR="00C26F82">
        <w:rPr>
          <w:rFonts w:eastAsiaTheme="minorEastAsia"/>
          <w:sz w:val="24"/>
        </w:rPr>
        <w:t>…..</w:t>
      </w:r>
      <w:r w:rsidRPr="00C26F82">
        <w:rPr>
          <w:rFonts w:eastAsiaTheme="minorEastAsia"/>
          <w:sz w:val="24"/>
        </w:rPr>
        <w:t>… 10</w:t>
      </w:r>
    </w:p>
    <w:p w:rsidR="00C01191" w:rsidRPr="00C26F82" w:rsidRDefault="00C01191" w:rsidP="00C01191">
      <w:pPr>
        <w:spacing w:line="360" w:lineRule="auto"/>
        <w:ind w:firstLineChars="100" w:firstLine="240"/>
        <w:rPr>
          <w:rFonts w:eastAsiaTheme="minorEastAsia"/>
          <w:sz w:val="24"/>
          <w:lang w:val="fr-FR"/>
        </w:rPr>
      </w:pPr>
      <w:r w:rsidRPr="006000EF">
        <w:rPr>
          <w:rFonts w:eastAsiaTheme="minorEastAsia"/>
          <w:sz w:val="24"/>
        </w:rPr>
        <w:t>1.4.1</w:t>
      </w:r>
      <w:r w:rsidRPr="006000EF">
        <w:rPr>
          <w:rFonts w:asciiTheme="minorEastAsia" w:eastAsiaTheme="minorEastAsia" w:hAnsiTheme="minorEastAsia"/>
          <w:sz w:val="24"/>
        </w:rPr>
        <w:t xml:space="preserve"> 本文的研究内容</w:t>
      </w:r>
      <w:r w:rsidRPr="00C26F82">
        <w:rPr>
          <w:rFonts w:eastAsiaTheme="minorEastAsia"/>
          <w:sz w:val="24"/>
          <w:lang w:val="fr-FR"/>
        </w:rPr>
        <w:t>………………………………………………………</w:t>
      </w:r>
      <w:r w:rsidR="00C26F82">
        <w:rPr>
          <w:rFonts w:eastAsiaTheme="minorEastAsia"/>
          <w:sz w:val="24"/>
          <w:lang w:val="fr-FR"/>
        </w:rPr>
        <w:t>..</w:t>
      </w:r>
      <w:r w:rsidRPr="00C26F82">
        <w:rPr>
          <w:rFonts w:eastAsiaTheme="minorEastAsia"/>
          <w:sz w:val="24"/>
          <w:lang w:val="fr-FR"/>
        </w:rPr>
        <w:t xml:space="preserve">…… </w:t>
      </w:r>
      <w:r w:rsidR="00C26F82">
        <w:rPr>
          <w:rFonts w:eastAsiaTheme="minorEastAsia"/>
          <w:sz w:val="24"/>
          <w:lang w:val="fr-FR"/>
        </w:rPr>
        <w:t>..</w:t>
      </w:r>
      <w:r w:rsidRPr="00C26F82">
        <w:rPr>
          <w:rFonts w:eastAsiaTheme="minorEastAsia"/>
          <w:sz w:val="24"/>
          <w:lang w:val="fr-FR"/>
        </w:rPr>
        <w:t>10</w:t>
      </w:r>
    </w:p>
    <w:p w:rsidR="00C01191" w:rsidRPr="00C26F82" w:rsidRDefault="00C01191" w:rsidP="00C01191">
      <w:pPr>
        <w:spacing w:line="360" w:lineRule="auto"/>
        <w:ind w:firstLineChars="100" w:firstLine="240"/>
        <w:rPr>
          <w:rFonts w:eastAsiaTheme="minorEastAsia"/>
          <w:sz w:val="24"/>
          <w:lang w:val="fr-FR"/>
        </w:rPr>
      </w:pPr>
      <w:r w:rsidRPr="006000EF">
        <w:rPr>
          <w:rFonts w:eastAsiaTheme="minorEastAsia"/>
          <w:sz w:val="24"/>
        </w:rPr>
        <w:t xml:space="preserve">1.4.2 </w:t>
      </w:r>
      <w:r w:rsidRPr="006000EF">
        <w:rPr>
          <w:rFonts w:asciiTheme="minorEastAsia" w:eastAsiaTheme="minorEastAsia" w:hAnsiTheme="minorEastAsia"/>
          <w:sz w:val="24"/>
        </w:rPr>
        <w:t>本文的研究方法和技术路线</w:t>
      </w:r>
      <w:r w:rsidRPr="00C26F82">
        <w:rPr>
          <w:rFonts w:eastAsiaTheme="minorEastAsia"/>
          <w:sz w:val="24"/>
          <w:lang w:val="fr-FR"/>
        </w:rPr>
        <w:t>……………………………………………</w:t>
      </w:r>
      <w:r w:rsidR="00C26F82">
        <w:rPr>
          <w:rFonts w:eastAsiaTheme="minorEastAsia"/>
          <w:sz w:val="24"/>
          <w:lang w:val="fr-FR"/>
        </w:rPr>
        <w:t>.......</w:t>
      </w:r>
      <w:r w:rsidRPr="00C26F82">
        <w:rPr>
          <w:rFonts w:eastAsiaTheme="minorEastAsia"/>
          <w:sz w:val="24"/>
          <w:lang w:val="fr-FR"/>
        </w:rPr>
        <w:t xml:space="preserve"> 11</w:t>
      </w:r>
    </w:p>
    <w:p w:rsidR="00C01191" w:rsidRPr="006000EF" w:rsidRDefault="00C01191" w:rsidP="00C01191">
      <w:pPr>
        <w:spacing w:line="360" w:lineRule="auto"/>
        <w:rPr>
          <w:rFonts w:ascii="黑体" w:eastAsia="黑体" w:hAnsi="黑体"/>
          <w:sz w:val="28"/>
          <w:szCs w:val="28"/>
        </w:rPr>
      </w:pPr>
      <w:r w:rsidRPr="006000EF">
        <w:rPr>
          <w:rFonts w:ascii="黑体" w:eastAsia="黑体" w:hAnsi="黑体"/>
          <w:sz w:val="28"/>
          <w:szCs w:val="28"/>
        </w:rPr>
        <w:t>2尾砂胶结充填体力学特性研究</w:t>
      </w:r>
    </w:p>
    <w:p w:rsidR="00C01191" w:rsidRPr="00C26F82" w:rsidRDefault="00B23F36" w:rsidP="00C01191">
      <w:pPr>
        <w:spacing w:line="360" w:lineRule="auto"/>
        <w:rPr>
          <w:rFonts w:eastAsiaTheme="minorEastAsia"/>
          <w:sz w:val="24"/>
        </w:rPr>
      </w:pPr>
      <w:hyperlink w:anchor="_Toc422211202" w:history="1">
        <w:r w:rsidR="00C01191" w:rsidRPr="00C26F82">
          <w:rPr>
            <w:rFonts w:eastAsiaTheme="minorEastAsia"/>
            <w:sz w:val="24"/>
          </w:rPr>
          <w:t>2.1</w:t>
        </w:r>
        <w:r w:rsidR="00C01191" w:rsidRPr="006000EF">
          <w:rPr>
            <w:rFonts w:asciiTheme="minorEastAsia" w:eastAsiaTheme="minorEastAsia" w:hAnsiTheme="minorEastAsia"/>
            <w:sz w:val="24"/>
          </w:rPr>
          <w:t>尾砂胶结充填体的物理力学性能及胶凝机理</w:t>
        </w:r>
        <w:r w:rsidR="00C01191" w:rsidRPr="00C26F82">
          <w:rPr>
            <w:rFonts w:eastAsiaTheme="minorEastAsia"/>
            <w:sz w:val="24"/>
          </w:rPr>
          <w:t>…………………………………</w:t>
        </w:r>
        <w:r w:rsidR="00C26F82">
          <w:rPr>
            <w:rFonts w:eastAsiaTheme="minorEastAsia"/>
            <w:webHidden/>
            <w:sz w:val="24"/>
          </w:rPr>
          <w:t>….</w:t>
        </w:r>
        <w:r w:rsidRPr="00C26F82">
          <w:rPr>
            <w:rFonts w:eastAsiaTheme="minorEastAsia"/>
            <w:webHidden/>
            <w:sz w:val="24"/>
          </w:rPr>
          <w:fldChar w:fldCharType="begin" w:fldLock="1"/>
        </w:r>
        <w:r w:rsidR="00C01191" w:rsidRPr="00C26F82">
          <w:rPr>
            <w:rFonts w:eastAsiaTheme="minorEastAsia"/>
            <w:webHidden/>
            <w:sz w:val="24"/>
          </w:rPr>
          <w:instrText xml:space="preserve"> PAGEREF _Toc422211202 \h </w:instrText>
        </w:r>
        <w:r w:rsidRPr="00C26F82">
          <w:rPr>
            <w:rFonts w:eastAsiaTheme="minorEastAsia"/>
            <w:webHidden/>
            <w:sz w:val="24"/>
          </w:rPr>
        </w:r>
        <w:r w:rsidRPr="00C26F82">
          <w:rPr>
            <w:rFonts w:eastAsiaTheme="minorEastAsia"/>
            <w:webHidden/>
            <w:sz w:val="24"/>
          </w:rPr>
          <w:fldChar w:fldCharType="separate"/>
        </w:r>
        <w:r w:rsidR="00C01191" w:rsidRPr="00C26F82">
          <w:rPr>
            <w:rFonts w:eastAsiaTheme="minorEastAsia"/>
            <w:webHidden/>
            <w:sz w:val="24"/>
          </w:rPr>
          <w:t>12</w:t>
        </w:r>
        <w:r w:rsidRPr="00C26F82">
          <w:rPr>
            <w:rFonts w:eastAsiaTheme="minorEastAsia"/>
            <w:webHidden/>
            <w:sz w:val="24"/>
          </w:rPr>
          <w:fldChar w:fldCharType="end"/>
        </w:r>
      </w:hyperlink>
    </w:p>
    <w:p w:rsidR="00C01191" w:rsidRPr="00C26F82" w:rsidRDefault="00B23F36" w:rsidP="00C01191">
      <w:pPr>
        <w:pStyle w:val="3"/>
        <w:tabs>
          <w:tab w:val="right" w:leader="dot" w:pos="8296"/>
        </w:tabs>
        <w:spacing w:line="360" w:lineRule="auto"/>
        <w:ind w:leftChars="0" w:left="0"/>
        <w:jc w:val="center"/>
        <w:rPr>
          <w:rFonts w:eastAsiaTheme="minorEastAsia"/>
          <w:sz w:val="24"/>
          <w:lang w:val="fr-FR"/>
        </w:rPr>
      </w:pPr>
      <w:hyperlink w:anchor="_Toc422211203" w:history="1">
        <w:r w:rsidR="00C01191" w:rsidRPr="00C26F82">
          <w:rPr>
            <w:rFonts w:eastAsiaTheme="minorEastAsia"/>
            <w:sz w:val="24"/>
            <w:lang w:val="fr-FR"/>
          </w:rPr>
          <w:t xml:space="preserve">2.1.1 </w:t>
        </w:r>
        <w:r w:rsidR="00C01191" w:rsidRPr="006000EF">
          <w:rPr>
            <w:rFonts w:asciiTheme="minorEastAsia" w:eastAsiaTheme="minorEastAsia" w:hAnsiTheme="minorEastAsia"/>
            <w:sz w:val="24"/>
          </w:rPr>
          <w:t>尾砂胶结充填体的物理力学性能</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_Toc422211203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13</w:t>
        </w:r>
        <w:r w:rsidRPr="00C26F82">
          <w:rPr>
            <w:rFonts w:eastAsiaTheme="minorEastAsia"/>
            <w:webHidden/>
            <w:sz w:val="24"/>
            <w:lang w:val="fr-FR"/>
          </w:rPr>
          <w:fldChar w:fldCharType="end"/>
        </w:r>
      </w:hyperlink>
    </w:p>
    <w:p w:rsidR="00C01191" w:rsidRPr="00C26F82" w:rsidRDefault="00B23F36" w:rsidP="00C01191">
      <w:pPr>
        <w:pStyle w:val="3"/>
        <w:tabs>
          <w:tab w:val="right" w:leader="dot" w:pos="8296"/>
        </w:tabs>
        <w:spacing w:line="360" w:lineRule="auto"/>
        <w:ind w:leftChars="0" w:left="0"/>
        <w:jc w:val="center"/>
        <w:rPr>
          <w:rFonts w:eastAsiaTheme="minorEastAsia"/>
          <w:noProof/>
          <w:sz w:val="24"/>
        </w:rPr>
      </w:pPr>
      <w:hyperlink w:anchor="_Toc422211204" w:history="1">
        <w:r w:rsidR="00C01191" w:rsidRPr="00C26F82">
          <w:rPr>
            <w:rFonts w:eastAsiaTheme="minorEastAsia"/>
            <w:sz w:val="24"/>
            <w:lang w:val="fr-FR"/>
          </w:rPr>
          <w:t xml:space="preserve">2.1.2 </w:t>
        </w:r>
        <w:r w:rsidR="00C01191" w:rsidRPr="006000EF">
          <w:rPr>
            <w:rFonts w:asciiTheme="minorEastAsia" w:eastAsiaTheme="minorEastAsia" w:hAnsiTheme="minorEastAsia"/>
            <w:sz w:val="24"/>
          </w:rPr>
          <w:t>尾砂胶结充填体的胶凝机理</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_Toc422211204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15</w:t>
        </w:r>
        <w:r w:rsidRPr="00C26F82">
          <w:rPr>
            <w:rFonts w:eastAsiaTheme="minorEastAsia"/>
            <w:webHidden/>
            <w:sz w:val="24"/>
            <w:lang w:val="fr-FR"/>
          </w:rPr>
          <w:fldChar w:fldCharType="end"/>
        </w:r>
      </w:hyperlink>
    </w:p>
    <w:p w:rsidR="00C01191" w:rsidRPr="00C26F82" w:rsidRDefault="00B23F36" w:rsidP="00C01191">
      <w:pPr>
        <w:pStyle w:val="2"/>
        <w:rPr>
          <w:rFonts w:eastAsiaTheme="minorEastAsia"/>
          <w:noProof/>
        </w:rPr>
      </w:pPr>
      <w:hyperlink w:anchor="_Toc422211205" w:history="1">
        <w:r w:rsidR="00C01191" w:rsidRPr="00C26F82">
          <w:rPr>
            <w:rFonts w:eastAsiaTheme="minorEastAsia"/>
          </w:rPr>
          <w:t>2.2</w:t>
        </w:r>
        <w:r w:rsidR="00C01191" w:rsidRPr="00C26F82">
          <w:rPr>
            <w:rFonts w:eastAsiaTheme="minorEastAsia"/>
          </w:rPr>
          <w:t>尾砂胶结充填体的力学实验</w:t>
        </w:r>
        <w:r w:rsidR="0043676E">
          <w:rPr>
            <w:rFonts w:eastAsiaTheme="minorEastAsia"/>
            <w:lang w:val="fr-FR"/>
          </w:rPr>
          <w:t>…………………………………………</w:t>
        </w:r>
        <w:r w:rsidR="00C01191" w:rsidRPr="00C26F82">
          <w:rPr>
            <w:rFonts w:eastAsiaTheme="minorEastAsia"/>
            <w:lang w:val="fr-FR"/>
          </w:rPr>
          <w:t>……</w:t>
        </w:r>
        <w:r w:rsidR="00C26F82">
          <w:rPr>
            <w:rFonts w:eastAsiaTheme="minorEastAsia"/>
            <w:lang w:val="fr-FR"/>
          </w:rPr>
          <w:t>........</w:t>
        </w:r>
        <w:r w:rsidRPr="00C26F82">
          <w:rPr>
            <w:rFonts w:eastAsiaTheme="minorEastAsia"/>
            <w:noProof/>
            <w:webHidden/>
          </w:rPr>
          <w:fldChar w:fldCharType="begin" w:fldLock="1"/>
        </w:r>
        <w:r w:rsidR="00C01191" w:rsidRPr="00C26F82">
          <w:rPr>
            <w:rFonts w:eastAsiaTheme="minorEastAsia"/>
            <w:noProof/>
            <w:webHidden/>
          </w:rPr>
          <w:instrText xml:space="preserve"> PAGEREF _Toc422211205 \h </w:instrText>
        </w:r>
        <w:r w:rsidRPr="00C26F82">
          <w:rPr>
            <w:rFonts w:eastAsiaTheme="minorEastAsia"/>
            <w:noProof/>
            <w:webHidden/>
          </w:rPr>
        </w:r>
        <w:r w:rsidRPr="00C26F82">
          <w:rPr>
            <w:rFonts w:eastAsiaTheme="minorEastAsia"/>
            <w:noProof/>
            <w:webHidden/>
          </w:rPr>
          <w:fldChar w:fldCharType="separate"/>
        </w:r>
        <w:r w:rsidR="00C01191" w:rsidRPr="00C26F82">
          <w:rPr>
            <w:rFonts w:eastAsiaTheme="minorEastAsia"/>
            <w:noProof/>
            <w:webHidden/>
          </w:rPr>
          <w:t>16</w:t>
        </w:r>
        <w:r w:rsidRPr="00C26F82">
          <w:rPr>
            <w:rFonts w:eastAsiaTheme="minorEastAsia"/>
            <w:noProof/>
            <w:webHidden/>
          </w:rPr>
          <w:fldChar w:fldCharType="end"/>
        </w:r>
      </w:hyperlink>
    </w:p>
    <w:p w:rsidR="00C01191" w:rsidRPr="00C26F82" w:rsidRDefault="00B23F36" w:rsidP="00C01191">
      <w:pPr>
        <w:pStyle w:val="3"/>
        <w:tabs>
          <w:tab w:val="right" w:leader="dot" w:pos="8296"/>
        </w:tabs>
        <w:spacing w:line="360" w:lineRule="auto"/>
        <w:ind w:leftChars="0" w:left="0"/>
        <w:jc w:val="center"/>
        <w:rPr>
          <w:rFonts w:eastAsiaTheme="minorEastAsia"/>
          <w:sz w:val="24"/>
          <w:lang w:val="fr-FR"/>
        </w:rPr>
      </w:pPr>
      <w:hyperlink w:anchor="_Toc422211206" w:history="1">
        <w:r w:rsidR="00C01191" w:rsidRPr="00C26F82">
          <w:rPr>
            <w:rFonts w:eastAsiaTheme="minorEastAsia"/>
            <w:sz w:val="24"/>
            <w:lang w:val="fr-FR"/>
          </w:rPr>
          <w:t xml:space="preserve">2.2.1 </w:t>
        </w:r>
        <w:r w:rsidR="00C01191" w:rsidRPr="00C26F82">
          <w:rPr>
            <w:rFonts w:eastAsiaTheme="minorEastAsia"/>
            <w:sz w:val="24"/>
            <w:lang w:val="fr-FR"/>
          </w:rPr>
          <w:t>尾砂物理力学参数测试</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_Toc422211206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16</w:t>
        </w:r>
        <w:r w:rsidRPr="00C26F82">
          <w:rPr>
            <w:rFonts w:eastAsiaTheme="minorEastAsia"/>
            <w:webHidden/>
            <w:sz w:val="24"/>
            <w:lang w:val="fr-FR"/>
          </w:rPr>
          <w:fldChar w:fldCharType="end"/>
        </w:r>
      </w:hyperlink>
    </w:p>
    <w:p w:rsidR="00C01191" w:rsidRPr="00C26F82" w:rsidRDefault="00B23F36" w:rsidP="00C01191">
      <w:pPr>
        <w:pStyle w:val="3"/>
        <w:tabs>
          <w:tab w:val="right" w:leader="dot" w:pos="8296"/>
        </w:tabs>
        <w:spacing w:line="360" w:lineRule="auto"/>
        <w:ind w:leftChars="0" w:left="0"/>
        <w:jc w:val="center"/>
        <w:rPr>
          <w:rFonts w:eastAsiaTheme="minorEastAsia"/>
          <w:sz w:val="24"/>
          <w:lang w:val="fr-FR"/>
        </w:rPr>
      </w:pPr>
      <w:hyperlink w:anchor="_Toc422211207" w:history="1">
        <w:r w:rsidR="00C01191" w:rsidRPr="00C26F82">
          <w:rPr>
            <w:rFonts w:eastAsiaTheme="minorEastAsia"/>
            <w:sz w:val="24"/>
            <w:lang w:val="fr-FR"/>
          </w:rPr>
          <w:t xml:space="preserve">2.2.2 </w:t>
        </w:r>
        <w:r w:rsidR="00C01191" w:rsidRPr="00C26F82">
          <w:rPr>
            <w:rFonts w:eastAsiaTheme="minorEastAsia"/>
            <w:sz w:val="24"/>
            <w:lang w:val="fr-FR"/>
          </w:rPr>
          <w:t>尾砂胶结充填体力学实验</w:t>
        </w:r>
        <w:r w:rsidR="00C01191" w:rsidRPr="00C26F82">
          <w:rPr>
            <w:rFonts w:eastAsiaTheme="minorEastAsia"/>
            <w:sz w:val="24"/>
            <w:lang w:val="fr-FR"/>
          </w:rPr>
          <w:t>……………………………………………………</w:t>
        </w:r>
        <w:r w:rsidRPr="00C26F82">
          <w:rPr>
            <w:rFonts w:eastAsiaTheme="minorEastAsia"/>
            <w:webHidden/>
            <w:sz w:val="24"/>
            <w:lang w:val="fr-FR"/>
          </w:rPr>
          <w:fldChar w:fldCharType="begin" w:fldLock="1"/>
        </w:r>
        <w:r w:rsidR="00C01191" w:rsidRPr="00C26F82">
          <w:rPr>
            <w:rFonts w:eastAsiaTheme="minorEastAsia"/>
            <w:webHidden/>
            <w:sz w:val="24"/>
            <w:lang w:val="fr-FR"/>
          </w:rPr>
          <w:instrText xml:space="preserve"> PAGEREF _Toc422211207 \h </w:instrText>
        </w:r>
        <w:r w:rsidRPr="00C26F82">
          <w:rPr>
            <w:rFonts w:eastAsiaTheme="minorEastAsia"/>
            <w:webHidden/>
            <w:sz w:val="24"/>
            <w:lang w:val="fr-FR"/>
          </w:rPr>
        </w:r>
        <w:r w:rsidRPr="00C26F82">
          <w:rPr>
            <w:rFonts w:eastAsiaTheme="minorEastAsia"/>
            <w:webHidden/>
            <w:sz w:val="24"/>
            <w:lang w:val="fr-FR"/>
          </w:rPr>
          <w:fldChar w:fldCharType="separate"/>
        </w:r>
        <w:r w:rsidR="00C01191" w:rsidRPr="00C26F82">
          <w:rPr>
            <w:rFonts w:eastAsiaTheme="minorEastAsia"/>
            <w:webHidden/>
            <w:sz w:val="24"/>
            <w:lang w:val="fr-FR"/>
          </w:rPr>
          <w:t>17</w:t>
        </w:r>
        <w:r w:rsidRPr="00C26F82">
          <w:rPr>
            <w:rFonts w:eastAsiaTheme="minorEastAsia"/>
            <w:webHidden/>
            <w:sz w:val="24"/>
            <w:lang w:val="fr-FR"/>
          </w:rPr>
          <w:fldChar w:fldCharType="end"/>
        </w:r>
      </w:hyperlink>
    </w:p>
    <w:p w:rsidR="00C01191" w:rsidRPr="00C26F82" w:rsidRDefault="00B23F36" w:rsidP="00C01191">
      <w:pPr>
        <w:pStyle w:val="2"/>
        <w:rPr>
          <w:rFonts w:eastAsiaTheme="minorEastAsia"/>
        </w:rPr>
      </w:pPr>
      <w:hyperlink w:anchor="_Toc422211208" w:history="1">
        <w:r w:rsidR="00C01191" w:rsidRPr="00C26F82">
          <w:rPr>
            <w:rFonts w:eastAsiaTheme="minorEastAsia"/>
          </w:rPr>
          <w:t>2.3</w:t>
        </w:r>
        <w:r w:rsidR="00C01191" w:rsidRPr="00C26F82">
          <w:rPr>
            <w:rFonts w:eastAsiaTheme="minorEastAsia"/>
          </w:rPr>
          <w:t>尾砂胶结充填体破坏规律分析</w:t>
        </w:r>
        <w:r w:rsidR="00C01191" w:rsidRPr="00C26F82">
          <w:rPr>
            <w:rFonts w:eastAsiaTheme="minorEastAsia"/>
            <w:lang w:val="fr-FR"/>
          </w:rPr>
          <w:t>………………………………………………</w:t>
        </w:r>
        <w:r w:rsidR="00C26F82">
          <w:rPr>
            <w:rFonts w:eastAsiaTheme="minorEastAsia"/>
            <w:lang w:val="fr-FR"/>
          </w:rPr>
          <w:t>........</w:t>
        </w:r>
        <w:r w:rsidRPr="00C26F82">
          <w:rPr>
            <w:rFonts w:eastAsiaTheme="minorEastAsia"/>
            <w:webHidden/>
          </w:rPr>
          <w:fldChar w:fldCharType="begin" w:fldLock="1"/>
        </w:r>
        <w:r w:rsidR="00C01191" w:rsidRPr="00C26F82">
          <w:rPr>
            <w:rFonts w:eastAsiaTheme="minorEastAsia"/>
            <w:webHidden/>
          </w:rPr>
          <w:instrText xml:space="preserve"> PAGEREF _Toc422211208 \h </w:instrText>
        </w:r>
        <w:r w:rsidRPr="00C26F82">
          <w:rPr>
            <w:rFonts w:eastAsiaTheme="minorEastAsia"/>
            <w:webHidden/>
          </w:rPr>
        </w:r>
        <w:r w:rsidRPr="00C26F82">
          <w:rPr>
            <w:rFonts w:eastAsiaTheme="minorEastAsia"/>
            <w:webHidden/>
          </w:rPr>
          <w:fldChar w:fldCharType="separate"/>
        </w:r>
        <w:r w:rsidR="00C01191" w:rsidRPr="00C26F82">
          <w:rPr>
            <w:rFonts w:eastAsiaTheme="minorEastAsia"/>
            <w:webHidden/>
          </w:rPr>
          <w:t>19</w:t>
        </w:r>
        <w:r w:rsidRPr="00C26F82">
          <w:rPr>
            <w:rFonts w:eastAsiaTheme="minorEastAsia"/>
            <w:webHidden/>
          </w:rPr>
          <w:fldChar w:fldCharType="end"/>
        </w:r>
      </w:hyperlink>
    </w:p>
    <w:p w:rsidR="00C01191" w:rsidRPr="00C26F82" w:rsidRDefault="00B23F36" w:rsidP="00C01191">
      <w:pPr>
        <w:pStyle w:val="2"/>
        <w:rPr>
          <w:rFonts w:eastAsiaTheme="minorEastAsia"/>
        </w:rPr>
      </w:pPr>
      <w:hyperlink w:anchor="_Toc422211209" w:history="1">
        <w:r w:rsidR="00C01191" w:rsidRPr="00C26F82">
          <w:rPr>
            <w:rFonts w:eastAsiaTheme="minorEastAsia"/>
          </w:rPr>
          <w:t>2.4</w:t>
        </w:r>
        <w:r w:rsidR="00C01191" w:rsidRPr="00C26F82">
          <w:rPr>
            <w:rFonts w:eastAsiaTheme="minorEastAsia"/>
          </w:rPr>
          <w:t>本章小结</w:t>
        </w:r>
        <w:r w:rsidR="00C01191" w:rsidRPr="00C26F82">
          <w:rPr>
            <w:rFonts w:eastAsiaTheme="minorEastAsia"/>
            <w:lang w:val="fr-FR"/>
          </w:rPr>
          <w:t>……………………………………………………………………</w:t>
        </w:r>
        <w:r w:rsidR="00C26F82">
          <w:rPr>
            <w:rFonts w:eastAsiaTheme="minorEastAsia"/>
            <w:lang w:val="fr-FR"/>
          </w:rPr>
          <w:t>........</w:t>
        </w:r>
        <w:r w:rsidR="00C01191" w:rsidRPr="00C26F82">
          <w:rPr>
            <w:rFonts w:eastAsiaTheme="minorEastAsia"/>
            <w:lang w:val="fr-FR"/>
          </w:rPr>
          <w:t>…</w:t>
        </w:r>
        <w:r w:rsidRPr="00C26F82">
          <w:rPr>
            <w:rFonts w:eastAsiaTheme="minorEastAsia"/>
            <w:webHidden/>
          </w:rPr>
          <w:fldChar w:fldCharType="begin" w:fldLock="1"/>
        </w:r>
        <w:r w:rsidR="00C01191" w:rsidRPr="00C26F82">
          <w:rPr>
            <w:rFonts w:eastAsiaTheme="minorEastAsia"/>
            <w:webHidden/>
          </w:rPr>
          <w:instrText xml:space="preserve"> PAGEREF _Toc422211209 \h </w:instrText>
        </w:r>
        <w:r w:rsidRPr="00C26F82">
          <w:rPr>
            <w:rFonts w:eastAsiaTheme="minorEastAsia"/>
            <w:webHidden/>
          </w:rPr>
        </w:r>
        <w:r w:rsidRPr="00C26F82">
          <w:rPr>
            <w:rFonts w:eastAsiaTheme="minorEastAsia"/>
            <w:webHidden/>
          </w:rPr>
          <w:fldChar w:fldCharType="separate"/>
        </w:r>
        <w:r w:rsidR="00C01191" w:rsidRPr="00C26F82">
          <w:rPr>
            <w:rFonts w:eastAsiaTheme="minorEastAsia"/>
            <w:webHidden/>
          </w:rPr>
          <w:t>20</w:t>
        </w:r>
        <w:r w:rsidRPr="00C26F82">
          <w:rPr>
            <w:rFonts w:eastAsiaTheme="minorEastAsia"/>
            <w:webHidden/>
          </w:rPr>
          <w:fldChar w:fldCharType="end"/>
        </w:r>
      </w:hyperlink>
    </w:p>
    <w:p w:rsidR="00C01191" w:rsidRPr="00C26F82" w:rsidRDefault="00C01191" w:rsidP="00C01191">
      <w:pPr>
        <w:spacing w:line="360" w:lineRule="auto"/>
        <w:jc w:val="center"/>
        <w:rPr>
          <w:rFonts w:eastAsiaTheme="minorEastAsia"/>
          <w:sz w:val="24"/>
        </w:rPr>
      </w:pPr>
      <w:r w:rsidRPr="00C26F82">
        <w:rPr>
          <w:rFonts w:eastAsiaTheme="minorEastAsia"/>
          <w:sz w:val="24"/>
        </w:rPr>
        <w:t>(</w:t>
      </w:r>
      <w:r w:rsidRPr="00C26F82">
        <w:rPr>
          <w:rFonts w:eastAsiaTheme="minorEastAsia"/>
          <w:sz w:val="24"/>
        </w:rPr>
        <w:t>各章的名称黑体</w:t>
      </w:r>
      <w:r w:rsidRPr="00C26F82">
        <w:rPr>
          <w:rFonts w:eastAsiaTheme="minorEastAsia"/>
          <w:sz w:val="24"/>
        </w:rPr>
        <w:t>4</w:t>
      </w:r>
      <w:r w:rsidRPr="00C26F82">
        <w:rPr>
          <w:rFonts w:eastAsiaTheme="minorEastAsia"/>
          <w:sz w:val="24"/>
        </w:rPr>
        <w:t>号，其余宋体小</w:t>
      </w:r>
      <w:r w:rsidRPr="00C26F82">
        <w:rPr>
          <w:rFonts w:eastAsiaTheme="minorEastAsia"/>
          <w:sz w:val="24"/>
        </w:rPr>
        <w:t>4</w:t>
      </w:r>
      <w:r w:rsidRPr="00C26F82">
        <w:rPr>
          <w:rFonts w:eastAsiaTheme="minorEastAsia"/>
          <w:sz w:val="24"/>
        </w:rPr>
        <w:t>，行间距为</w:t>
      </w:r>
      <w:r w:rsidRPr="00C26F82">
        <w:rPr>
          <w:rFonts w:eastAsiaTheme="minorEastAsia"/>
          <w:sz w:val="24"/>
        </w:rPr>
        <w:t>1.5</w:t>
      </w:r>
      <w:r w:rsidRPr="00C26F82">
        <w:rPr>
          <w:rFonts w:eastAsiaTheme="minorEastAsia"/>
          <w:sz w:val="24"/>
        </w:rPr>
        <w:t>倍</w:t>
      </w:r>
      <w:r w:rsidRPr="00C26F82">
        <w:rPr>
          <w:rFonts w:eastAsiaTheme="minorEastAsia"/>
          <w:sz w:val="24"/>
        </w:rPr>
        <w:t xml:space="preserve">) </w:t>
      </w:r>
    </w:p>
    <w:p w:rsidR="00C01191" w:rsidRPr="00C26F82" w:rsidRDefault="00C01191" w:rsidP="00C01191">
      <w:pPr>
        <w:spacing w:line="360" w:lineRule="auto"/>
        <w:jc w:val="center"/>
        <w:rPr>
          <w:rFonts w:eastAsiaTheme="minorEastAsia"/>
          <w:b/>
          <w:sz w:val="24"/>
        </w:rPr>
      </w:pPr>
      <w:r w:rsidRPr="00C26F82">
        <w:rPr>
          <w:rFonts w:eastAsiaTheme="minorEastAsia"/>
          <w:b/>
          <w:sz w:val="24"/>
        </w:rPr>
        <w:t>……</w:t>
      </w:r>
    </w:p>
    <w:p w:rsidR="00C01191" w:rsidRPr="00C26F82" w:rsidRDefault="00C01191" w:rsidP="00C01191">
      <w:pPr>
        <w:spacing w:line="360" w:lineRule="auto"/>
        <w:rPr>
          <w:rFonts w:eastAsiaTheme="minorEastAsia"/>
          <w:sz w:val="24"/>
        </w:rPr>
      </w:pPr>
      <w:r w:rsidRPr="006000EF">
        <w:rPr>
          <w:rFonts w:ascii="黑体" w:eastAsia="黑体" w:hAnsi="黑体"/>
          <w:sz w:val="28"/>
          <w:szCs w:val="28"/>
        </w:rPr>
        <w:t>结论</w:t>
      </w:r>
      <w:r w:rsidRPr="00C26F82">
        <w:rPr>
          <w:rFonts w:eastAsiaTheme="minorEastAsia"/>
          <w:sz w:val="24"/>
        </w:rPr>
        <w:t>……………………………………………………………………………………57</w:t>
      </w:r>
    </w:p>
    <w:p w:rsidR="00C01191" w:rsidRPr="00C26F82" w:rsidRDefault="00C01191" w:rsidP="00C01191">
      <w:pPr>
        <w:spacing w:line="360" w:lineRule="auto"/>
        <w:rPr>
          <w:rFonts w:eastAsiaTheme="minorEastAsia"/>
          <w:b/>
          <w:sz w:val="24"/>
        </w:rPr>
      </w:pPr>
      <w:r w:rsidRPr="006000EF">
        <w:rPr>
          <w:rFonts w:ascii="黑体" w:eastAsia="黑体" w:hAnsi="黑体"/>
          <w:sz w:val="28"/>
          <w:szCs w:val="28"/>
        </w:rPr>
        <w:t>参考文献</w:t>
      </w:r>
      <w:r w:rsidRPr="00C26F82">
        <w:rPr>
          <w:rFonts w:eastAsiaTheme="minorEastAsia"/>
          <w:sz w:val="24"/>
          <w:lang w:val="fr-FR"/>
        </w:rPr>
        <w:t>……………………………………………………………………………</w:t>
      </w:r>
      <w:r w:rsidR="00C26F82" w:rsidRPr="00C26F82">
        <w:rPr>
          <w:rFonts w:eastAsiaTheme="minorEastAsia"/>
          <w:sz w:val="24"/>
          <w:lang w:val="fr-FR"/>
        </w:rPr>
        <w:t>…</w:t>
      </w:r>
      <w:r w:rsidRPr="00C26F82">
        <w:rPr>
          <w:rFonts w:eastAsiaTheme="minorEastAsia"/>
          <w:sz w:val="24"/>
          <w:lang w:val="fr-FR"/>
        </w:rPr>
        <w:t>5</w:t>
      </w:r>
      <w:r w:rsidRPr="00C26F82">
        <w:rPr>
          <w:rFonts w:eastAsiaTheme="minorEastAsia"/>
          <w:sz w:val="24"/>
        </w:rPr>
        <w:t>9</w:t>
      </w:r>
    </w:p>
    <w:p w:rsidR="00C01191" w:rsidRPr="00C26F82" w:rsidRDefault="0043676E" w:rsidP="00C01191">
      <w:pPr>
        <w:spacing w:line="360" w:lineRule="auto"/>
        <w:rPr>
          <w:rFonts w:eastAsiaTheme="minorEastAsia"/>
          <w:b/>
          <w:sz w:val="24"/>
        </w:rPr>
      </w:pPr>
      <w:r w:rsidRPr="006000EF">
        <w:rPr>
          <w:rFonts w:ascii="黑体" w:eastAsia="黑体" w:hAnsi="黑体" w:hint="eastAsia"/>
          <w:sz w:val="28"/>
          <w:szCs w:val="28"/>
        </w:rPr>
        <w:t>附录</w:t>
      </w:r>
      <w:r w:rsidR="00C01191" w:rsidRPr="00C26F82">
        <w:rPr>
          <w:rFonts w:eastAsiaTheme="minorEastAsia"/>
          <w:sz w:val="24"/>
          <w:lang w:val="fr-FR"/>
        </w:rPr>
        <w:t>……………………………………………………………………………………6</w:t>
      </w:r>
      <w:r w:rsidR="00C01191" w:rsidRPr="00C26F82">
        <w:rPr>
          <w:rFonts w:eastAsiaTheme="minorEastAsia"/>
          <w:sz w:val="24"/>
        </w:rPr>
        <w:t>2</w:t>
      </w:r>
    </w:p>
    <w:p w:rsidR="001B36BE" w:rsidRPr="00C26F82" w:rsidRDefault="0043676E" w:rsidP="00C01191">
      <w:pPr>
        <w:spacing w:line="360" w:lineRule="auto"/>
        <w:rPr>
          <w:rFonts w:eastAsiaTheme="minorEastAsia"/>
          <w:sz w:val="24"/>
        </w:rPr>
        <w:sectPr w:rsidR="001B36BE" w:rsidRPr="00C26F82" w:rsidSect="00C26F82">
          <w:headerReference w:type="default" r:id="rId13"/>
          <w:pgSz w:w="11906" w:h="16838"/>
          <w:pgMar w:top="1418" w:right="1418" w:bottom="1418" w:left="1701" w:header="851" w:footer="851" w:gutter="0"/>
          <w:pgNumType w:fmt="upperRoman"/>
          <w:cols w:space="425"/>
          <w:docGrid w:type="lines" w:linePitch="312"/>
        </w:sectPr>
      </w:pPr>
      <w:r w:rsidRPr="006000EF">
        <w:rPr>
          <w:rFonts w:ascii="黑体" w:eastAsia="黑体" w:hAnsi="黑体" w:hint="eastAsia"/>
          <w:sz w:val="28"/>
          <w:szCs w:val="28"/>
        </w:rPr>
        <w:t>致谢</w:t>
      </w:r>
      <w:r w:rsidR="00C01191" w:rsidRPr="00C26F82">
        <w:rPr>
          <w:rFonts w:eastAsiaTheme="minorEastAsia"/>
          <w:sz w:val="24"/>
          <w:lang w:val="fr-FR"/>
        </w:rPr>
        <w:t>……………………………………………………………………………………</w:t>
      </w:r>
      <w:r w:rsidR="00C01191" w:rsidRPr="00C26F82">
        <w:rPr>
          <w:rFonts w:eastAsiaTheme="minorEastAsia"/>
          <w:sz w:val="24"/>
        </w:rPr>
        <w:t>72</w:t>
      </w:r>
    </w:p>
    <w:p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lastRenderedPageBreak/>
        <w:t>(结论、参考文献、致谢及附录黑体4号)</w:t>
      </w:r>
    </w:p>
    <w:p w:rsidR="00C01191" w:rsidRPr="00AA2237" w:rsidRDefault="00C01191" w:rsidP="00C01191">
      <w:pPr>
        <w:rPr>
          <w:rFonts w:asciiTheme="minorEastAsia" w:eastAsiaTheme="minorEastAsia" w:hAnsiTheme="minorEastAsia"/>
          <w:b/>
          <w:sz w:val="24"/>
        </w:rPr>
      </w:pPr>
    </w:p>
    <w:p w:rsidR="00C01191" w:rsidRPr="00AA2237" w:rsidRDefault="00C01191" w:rsidP="00C01191">
      <w:pPr>
        <w:rPr>
          <w:rFonts w:asciiTheme="minorEastAsia" w:eastAsiaTheme="minorEastAsia" w:hAnsiTheme="minorEastAsia"/>
          <w:sz w:val="24"/>
        </w:rPr>
      </w:pPr>
      <w:r w:rsidRPr="00AA2237">
        <w:rPr>
          <w:rFonts w:asciiTheme="minorEastAsia" w:eastAsiaTheme="minorEastAsia" w:hAnsiTheme="minorEastAsia" w:hint="eastAsia"/>
          <w:sz w:val="24"/>
        </w:rPr>
        <w:t xml:space="preserve">论文章节标题示例： </w:t>
      </w:r>
    </w:p>
    <w:p w:rsidR="00C01191" w:rsidRPr="00AA2237" w:rsidRDefault="00C01191" w:rsidP="00C01191">
      <w:pPr>
        <w:rPr>
          <w:rFonts w:asciiTheme="minorEastAsia" w:eastAsiaTheme="minorEastAsia" w:hAnsiTheme="minorEastAsia"/>
          <w:szCs w:val="21"/>
        </w:rPr>
      </w:pPr>
    </w:p>
    <w:p w:rsidR="00C01191" w:rsidRPr="00AA2237" w:rsidRDefault="00C01191" w:rsidP="006000EF">
      <w:pPr>
        <w:spacing w:beforeLines="80" w:afterLines="50"/>
        <w:jc w:val="center"/>
        <w:rPr>
          <w:rFonts w:asciiTheme="minorEastAsia" w:eastAsiaTheme="minorEastAsia" w:hAnsiTheme="minorEastAsia"/>
        </w:rPr>
      </w:pPr>
      <w:r w:rsidRPr="006000EF">
        <w:rPr>
          <w:rFonts w:ascii="黑体" w:eastAsia="黑体" w:hAnsi="黑体"/>
          <w:sz w:val="36"/>
          <w:szCs w:val="36"/>
        </w:rPr>
        <w:t xml:space="preserve"> 1</w:t>
      </w:r>
      <w:r w:rsidRPr="006000EF">
        <w:rPr>
          <w:rFonts w:ascii="黑体" w:eastAsia="黑体" w:hAnsi="黑体" w:hint="eastAsia"/>
          <w:sz w:val="36"/>
          <w:szCs w:val="36"/>
        </w:rPr>
        <w:t>□绪论</w:t>
      </w:r>
      <w:r w:rsidRPr="00AA2237">
        <w:rPr>
          <w:rFonts w:asciiTheme="minorEastAsia" w:eastAsiaTheme="minorEastAsia" w:hAnsiTheme="minorEastAsia"/>
        </w:rPr>
        <w:t>（黑体小2）</w:t>
      </w:r>
    </w:p>
    <w:p w:rsidR="00C01191" w:rsidRPr="00AA2237" w:rsidRDefault="00C01191" w:rsidP="00C01191">
      <w:pPr>
        <w:jc w:val="center"/>
        <w:rPr>
          <w:rFonts w:asciiTheme="minorEastAsia" w:eastAsiaTheme="minorEastAsia" w:hAnsiTheme="minorEastAsia"/>
        </w:rPr>
      </w:pPr>
      <w:r w:rsidRPr="00AA2237">
        <w:rPr>
          <w:rFonts w:asciiTheme="minorEastAsia" w:eastAsiaTheme="minorEastAsia" w:hAnsiTheme="minorEastAsia"/>
        </w:rPr>
        <w:t>（章标题段前为0.8行、段后为0.5行）</w:t>
      </w:r>
    </w:p>
    <w:p w:rsidR="00C01191" w:rsidRPr="00AA2237" w:rsidRDefault="00C01191" w:rsidP="00C01191">
      <w:pPr>
        <w:rPr>
          <w:rFonts w:asciiTheme="minorEastAsia" w:eastAsiaTheme="minorEastAsia" w:hAnsiTheme="minorEastAsia"/>
        </w:rPr>
      </w:pPr>
      <w:r w:rsidRPr="006000EF">
        <w:rPr>
          <w:rFonts w:ascii="黑体" w:eastAsia="黑体" w:hAnsi="黑体"/>
          <w:b/>
          <w:sz w:val="28"/>
          <w:szCs w:val="28"/>
        </w:rPr>
        <w:t>1.1</w:t>
      </w:r>
      <w:r w:rsidRPr="006000EF">
        <w:rPr>
          <w:rFonts w:ascii="黑体" w:eastAsia="黑体" w:hAnsi="黑体" w:hint="eastAsia"/>
          <w:sz w:val="28"/>
          <w:szCs w:val="28"/>
        </w:rPr>
        <w:t>□</w:t>
      </w:r>
      <w:r w:rsidRPr="006000EF">
        <w:rPr>
          <w:rFonts w:ascii="黑体" w:eastAsia="黑体" w:hAnsi="黑体" w:hint="eastAsia"/>
          <w:b/>
          <w:sz w:val="28"/>
          <w:szCs w:val="28"/>
        </w:rPr>
        <w:t>研究背景</w:t>
      </w:r>
      <w:r w:rsidRPr="00AA2237">
        <w:rPr>
          <w:rFonts w:asciiTheme="minorEastAsia" w:eastAsiaTheme="minorEastAsia" w:hAnsiTheme="minorEastAsia"/>
        </w:rPr>
        <w:t>（黑体4号）</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w:t>
      </w:r>
      <w:r w:rsidRPr="00AA2237">
        <w:rPr>
          <w:rFonts w:asciiTheme="minorEastAsia" w:eastAsiaTheme="minorEastAsia" w:hAnsiTheme="minorEastAsia" w:hint="eastAsia"/>
          <w:sz w:val="24"/>
        </w:rPr>
        <w:t>进入</w:t>
      </w:r>
      <w:r w:rsidRPr="00AA2237">
        <w:rPr>
          <w:rFonts w:asciiTheme="minorEastAsia" w:eastAsiaTheme="minorEastAsia" w:hAnsiTheme="minorEastAsia"/>
          <w:sz w:val="24"/>
        </w:rPr>
        <w:t>21世纪以来，</w:t>
      </w:r>
      <w:r w:rsidRPr="00AA2237">
        <w:rPr>
          <w:rFonts w:asciiTheme="minorEastAsia" w:eastAsiaTheme="minorEastAsia" w:hAnsiTheme="minorEastAsia" w:hint="eastAsia"/>
          <w:sz w:val="24"/>
        </w:rPr>
        <w:t>随着我国工业化过程的加速发展、世界制造业向中国的转移，我国矿产资源的勘探、开发和供给已经成为国民经济持续、稳定、快速发展的重要条件。作为全球制造业大国，与我国巨大的资源消费相比，国内大多数矿产资源的供应远远不能满足国民经济增长的需求。而经过多年的开采，埋藏较浅的易采矿体大多已采完。为了满足国民经济可持续发展的战略需求，人们不得不着手开采深部、赋存条件差的矿体。然而矿业开发一方面促进经济发展和社会进步，另一方面却又可能造成环境破坏。随着国家对环境保护的要求日益严格，矿山如何能够安全高效开采的同时又尽可能减少对环境的影响已成为目前的热点话题。</w:t>
      </w:r>
    </w:p>
    <w:p w:rsidR="00C01191" w:rsidRPr="00AA2237" w:rsidRDefault="00C01191" w:rsidP="00C01191">
      <w:pPr>
        <w:spacing w:line="360" w:lineRule="auto"/>
        <w:rPr>
          <w:rFonts w:asciiTheme="minorEastAsia" w:eastAsiaTheme="minorEastAsia" w:hAnsiTheme="minorEastAsia"/>
        </w:rPr>
      </w:pPr>
      <w:r w:rsidRPr="00AA2237">
        <w:rPr>
          <w:rFonts w:asciiTheme="minorEastAsia" w:eastAsiaTheme="minorEastAsia" w:hAnsiTheme="minorEastAsia"/>
        </w:rPr>
        <w:t>（宋体小4，正文行间距固定为</w:t>
      </w:r>
      <w:smartTag w:uri="urn:schemas-microsoft-com:office:smarttags" w:element="chmetcnv">
        <w:smartTagPr>
          <w:attr w:name="UnitName" w:val="磅"/>
          <w:attr w:name="SourceValue" w:val="23"/>
          <w:attr w:name="HasSpace" w:val="False"/>
          <w:attr w:name="Negative" w:val="False"/>
          <w:attr w:name="NumberType" w:val="1"/>
          <w:attr w:name="TCSC" w:val="0"/>
        </w:smartTagPr>
        <w:r w:rsidRPr="00AA2237">
          <w:rPr>
            <w:rFonts w:asciiTheme="minorEastAsia" w:eastAsiaTheme="minorEastAsia" w:hAnsiTheme="minorEastAsia"/>
          </w:rPr>
          <w:t>23磅</w:t>
        </w:r>
      </w:smartTag>
      <w:r w:rsidRPr="00AA2237">
        <w:rPr>
          <w:rFonts w:asciiTheme="minorEastAsia" w:eastAsiaTheme="minorEastAsia" w:hAnsiTheme="minorEastAsia"/>
        </w:rPr>
        <w:t xml:space="preserve">，字符间距为标准） </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hint="eastAsia"/>
        </w:rPr>
        <w:t>.......</w:t>
      </w:r>
    </w:p>
    <w:p w:rsidR="00C01191" w:rsidRPr="00AA2237" w:rsidRDefault="00C01191" w:rsidP="00C01191">
      <w:pPr>
        <w:rPr>
          <w:rFonts w:asciiTheme="minorEastAsia" w:eastAsiaTheme="minorEastAsia" w:hAnsiTheme="minorEastAsia"/>
        </w:rPr>
      </w:pPr>
      <w:r w:rsidRPr="006000EF">
        <w:rPr>
          <w:rFonts w:ascii="黑体" w:eastAsia="黑体" w:hAnsi="黑体"/>
          <w:sz w:val="28"/>
          <w:szCs w:val="28"/>
        </w:rPr>
        <w:t>1.4</w:t>
      </w:r>
      <w:r w:rsidRPr="006000EF">
        <w:rPr>
          <w:rFonts w:ascii="黑体" w:eastAsia="黑体" w:hAnsi="黑体" w:hint="eastAsia"/>
          <w:sz w:val="28"/>
          <w:szCs w:val="28"/>
        </w:rPr>
        <w:t>□本文的研究内容和技术路线</w:t>
      </w:r>
      <w:r w:rsidRPr="00AA2237">
        <w:rPr>
          <w:rFonts w:asciiTheme="minorEastAsia" w:eastAsiaTheme="minorEastAsia" w:hAnsiTheme="minorEastAsia"/>
        </w:rPr>
        <w:t>（黑体4号）</w:t>
      </w:r>
    </w:p>
    <w:p w:rsidR="00C01191" w:rsidRPr="00AA2237" w:rsidRDefault="00C01191" w:rsidP="00C01191">
      <w:pPr>
        <w:spacing w:line="480" w:lineRule="auto"/>
        <w:rPr>
          <w:rFonts w:asciiTheme="minorEastAsia" w:eastAsiaTheme="minorEastAsia" w:hAnsiTheme="minorEastAsia"/>
        </w:rPr>
      </w:pPr>
      <w:r w:rsidRPr="00AA2237">
        <w:rPr>
          <w:rFonts w:asciiTheme="minorEastAsia" w:eastAsiaTheme="minorEastAsia" w:hAnsiTheme="minorEastAsia"/>
          <w:b/>
        </w:rPr>
        <w:t>1</w:t>
      </w:r>
      <w:r w:rsidRPr="00AA2237">
        <w:rPr>
          <w:rFonts w:asciiTheme="minorEastAsia" w:eastAsiaTheme="minorEastAsia" w:hAnsiTheme="minorEastAsia" w:hint="eastAsia"/>
          <w:b/>
        </w:rPr>
        <w:t>.</w:t>
      </w:r>
      <w:r w:rsidRPr="00AA2237">
        <w:rPr>
          <w:rFonts w:asciiTheme="minorEastAsia" w:eastAsiaTheme="minorEastAsia" w:hAnsiTheme="minorEastAsia"/>
          <w:b/>
        </w:rPr>
        <w:t>4</w:t>
      </w:r>
      <w:r w:rsidRPr="00AA2237">
        <w:rPr>
          <w:rFonts w:asciiTheme="minorEastAsia" w:eastAsiaTheme="minorEastAsia" w:hAnsiTheme="minorEastAsia" w:hint="eastAsia"/>
          <w:b/>
        </w:rPr>
        <w:t>.</w:t>
      </w:r>
      <w:r w:rsidRPr="00AA2237">
        <w:rPr>
          <w:rFonts w:asciiTheme="minorEastAsia" w:eastAsiaTheme="minorEastAsia" w:hAnsiTheme="minorEastAsia"/>
          <w:b/>
        </w:rPr>
        <w:t>1</w:t>
      </w:r>
      <w:r w:rsidRPr="00AA2237">
        <w:rPr>
          <w:rFonts w:asciiTheme="minorEastAsia" w:eastAsiaTheme="minorEastAsia" w:hAnsiTheme="minorEastAsia" w:hint="eastAsia"/>
          <w:szCs w:val="21"/>
        </w:rPr>
        <w:t xml:space="preserve"> □</w:t>
      </w:r>
      <w:r w:rsidRPr="006000EF">
        <w:rPr>
          <w:rFonts w:ascii="黑体" w:eastAsia="黑体" w:hAnsi="黑体" w:hint="eastAsia"/>
          <w:b/>
          <w:sz w:val="24"/>
        </w:rPr>
        <w:t>本文的研究内容</w:t>
      </w:r>
      <w:r w:rsidRPr="00AA2237">
        <w:rPr>
          <w:rFonts w:asciiTheme="minorEastAsia" w:eastAsiaTheme="minorEastAsia" w:hAnsiTheme="minorEastAsia" w:hint="eastAsia"/>
        </w:rPr>
        <w:t>（</w:t>
      </w:r>
      <w:r w:rsidRPr="00AA2237">
        <w:rPr>
          <w:rFonts w:asciiTheme="minorEastAsia" w:eastAsiaTheme="minorEastAsia" w:hAnsiTheme="minorEastAsia"/>
        </w:rPr>
        <w:t>黑体小4号加粗）</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w:t>
      </w:r>
      <w:r w:rsidRPr="00AA2237">
        <w:rPr>
          <w:rFonts w:asciiTheme="minorEastAsia" w:eastAsiaTheme="minorEastAsia" w:hAnsiTheme="minorEastAsia" w:hint="eastAsia"/>
          <w:sz w:val="24"/>
        </w:rPr>
        <w:t>本文拟通过室内实验，建立中关铁矿全尾砂胶结充填体的损伤本构方程和损伤演化方程，利用充填体与围岩的能量匹配分析得到满足中关铁矿实际开采条件的最佳强度和配比，从而降低矿山生产成本。</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w:t>
      </w:r>
      <w:r w:rsidRPr="00AA2237">
        <w:rPr>
          <w:rFonts w:asciiTheme="minorEastAsia" w:eastAsiaTheme="minorEastAsia" w:hAnsiTheme="minorEastAsia" w:hint="eastAsia"/>
          <w:sz w:val="24"/>
        </w:rPr>
        <w:t>在室内实验研究的基础上，对中关铁矿首先开</w:t>
      </w:r>
      <w:r w:rsidRPr="00AA2237">
        <w:rPr>
          <w:rFonts w:asciiTheme="minorEastAsia" w:eastAsiaTheme="minorEastAsia" w:hAnsiTheme="minorEastAsia"/>
          <w:sz w:val="24"/>
        </w:rPr>
        <w:t>采的-230中段进</w:t>
      </w:r>
      <w:r w:rsidRPr="00AA2237">
        <w:rPr>
          <w:rFonts w:asciiTheme="minorEastAsia" w:eastAsiaTheme="minorEastAsia" w:hAnsiTheme="minorEastAsia" w:hint="eastAsia"/>
          <w:sz w:val="24"/>
        </w:rPr>
        <w:t>行数值模拟，对其采场结构参数进行优化，得到阶段空场嗣后充填采矿法的最佳采场结构参数，为矿山的设计、生产提供依据。</w:t>
      </w:r>
    </w:p>
    <w:p w:rsidR="00C01191" w:rsidRPr="00AA2237" w:rsidRDefault="00C01191" w:rsidP="00C01191">
      <w:pPr>
        <w:spacing w:line="460" w:lineRule="exact"/>
        <w:rPr>
          <w:rFonts w:asciiTheme="minorEastAsia" w:eastAsiaTheme="minorEastAsia" w:hAnsiTheme="minorEastAsia"/>
          <w:sz w:val="24"/>
        </w:rPr>
      </w:pPr>
      <w:r w:rsidRPr="00AA2237">
        <w:rPr>
          <w:rFonts w:asciiTheme="minorEastAsia" w:eastAsiaTheme="minorEastAsia" w:hAnsiTheme="minorEastAsia"/>
          <w:sz w:val="24"/>
        </w:rPr>
        <w:t>□□本文以中关铁矿为工程背景，研究的内容主要如下：</w:t>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(1) 在实验室进行充填体力学实验，得到相应的物理力学参数；</w:t>
      </w:r>
      <w:r w:rsidRPr="00AA2237">
        <w:rPr>
          <w:rFonts w:asciiTheme="minorEastAsia" w:eastAsiaTheme="minorEastAsia" w:hAnsiTheme="minorEastAsia"/>
          <w:sz w:val="24"/>
        </w:rPr>
        <w:tab/>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(2) 进行充填体的受力和损伤力学研究；</w:t>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lastRenderedPageBreak/>
        <w:t>(3) 充填体与采场围岩合理匹配分析；</w:t>
      </w:r>
    </w:p>
    <w:p w:rsidR="00C01191" w:rsidRPr="00AA2237" w:rsidRDefault="00C01191" w:rsidP="00C01191">
      <w:pPr>
        <w:spacing w:line="460" w:lineRule="exact"/>
        <w:ind w:firstLineChars="200" w:firstLine="480"/>
        <w:rPr>
          <w:rFonts w:asciiTheme="minorEastAsia" w:eastAsiaTheme="minorEastAsia" w:hAnsiTheme="minorEastAsia"/>
          <w:sz w:val="24"/>
        </w:rPr>
      </w:pPr>
      <w:r w:rsidRPr="00AA2237">
        <w:rPr>
          <w:rFonts w:asciiTheme="minorEastAsia" w:eastAsiaTheme="minorEastAsia" w:hAnsiTheme="minorEastAsia"/>
          <w:sz w:val="24"/>
        </w:rPr>
        <w:t>(4) 从充填体的力学特性出发，利用有限差分软件FLAC</w:t>
      </w:r>
      <w:r w:rsidRPr="00AA2237">
        <w:rPr>
          <w:rFonts w:asciiTheme="minorEastAsia" w:eastAsiaTheme="minorEastAsia" w:hAnsiTheme="minorEastAsia"/>
          <w:sz w:val="24"/>
          <w:vertAlign w:val="superscript"/>
        </w:rPr>
        <w:t>3D</w:t>
      </w:r>
      <w:r w:rsidRPr="00AA2237">
        <w:rPr>
          <w:rFonts w:asciiTheme="minorEastAsia" w:eastAsiaTheme="minorEastAsia" w:hAnsiTheme="minorEastAsia"/>
          <w:sz w:val="24"/>
        </w:rPr>
        <w:t>，通过研究充填体的破坏指数及矿房顶底板受力、位移及塑性区等指标，优化采场结构参数。</w:t>
      </w:r>
    </w:p>
    <w:p w:rsidR="00C01191" w:rsidRPr="00AA2237" w:rsidRDefault="00C01191" w:rsidP="00C01191">
      <w:pPr>
        <w:spacing w:line="360" w:lineRule="auto"/>
        <w:ind w:firstLineChars="200" w:firstLine="420"/>
        <w:jc w:val="center"/>
        <w:rPr>
          <w:rFonts w:asciiTheme="minorEastAsia" w:eastAsiaTheme="minorEastAsia" w:hAnsiTheme="minorEastAsia"/>
          <w:szCs w:val="21"/>
        </w:rPr>
      </w:pPr>
      <w:r w:rsidRPr="00AA2237">
        <w:rPr>
          <w:rFonts w:asciiTheme="minorEastAsia" w:eastAsiaTheme="minorEastAsia" w:hAnsiTheme="minorEastAsia"/>
        </w:rPr>
        <w:t>（宋体小4号）</w:t>
      </w:r>
    </w:p>
    <w:p w:rsidR="00C01191" w:rsidRPr="00AA2237" w:rsidRDefault="00C01191" w:rsidP="00C01191">
      <w:pPr>
        <w:rPr>
          <w:rFonts w:asciiTheme="minorEastAsia" w:eastAsiaTheme="minorEastAsia" w:hAnsiTheme="minorEastAsia"/>
        </w:rPr>
      </w:pPr>
    </w:p>
    <w:p w:rsidR="00C01191" w:rsidRPr="00AA2237" w:rsidRDefault="00C01191" w:rsidP="00C01191">
      <w:pPr>
        <w:rPr>
          <w:rFonts w:asciiTheme="minorEastAsia" w:eastAsiaTheme="minorEastAsia" w:hAnsiTheme="minorEastAsia"/>
        </w:rPr>
      </w:pPr>
    </w:p>
    <w:p w:rsidR="00C01191" w:rsidRPr="00AA2237" w:rsidRDefault="00C01191" w:rsidP="00C01191">
      <w:pPr>
        <w:rPr>
          <w:rFonts w:asciiTheme="minorEastAsia" w:eastAsiaTheme="minorEastAsia" w:hAnsiTheme="minorEastAsia"/>
          <w:b/>
          <w:sz w:val="24"/>
        </w:rPr>
      </w:pPr>
      <w:r w:rsidRPr="00AA2237">
        <w:rPr>
          <w:rFonts w:asciiTheme="minorEastAsia" w:eastAsiaTheme="minorEastAsia" w:hAnsiTheme="minorEastAsia" w:hint="eastAsia"/>
          <w:b/>
          <w:sz w:val="24"/>
        </w:rPr>
        <w:t xml:space="preserve">公式、图文示例： </w:t>
      </w:r>
    </w:p>
    <w:p w:rsidR="00C01191" w:rsidRPr="00AA2237" w:rsidRDefault="00C01191" w:rsidP="00C01191">
      <w:pPr>
        <w:rPr>
          <w:rFonts w:asciiTheme="minorEastAsia" w:eastAsiaTheme="minorEastAsia" w:hAnsiTheme="minorEastAsia"/>
          <w:sz w:val="24"/>
        </w:rPr>
      </w:pPr>
    </w:p>
    <w:p w:rsidR="00C01191" w:rsidRPr="00AA2237" w:rsidRDefault="00C01191" w:rsidP="00C01191">
      <w:pPr>
        <w:jc w:val="center"/>
        <w:rPr>
          <w:rFonts w:asciiTheme="minorEastAsia" w:eastAsiaTheme="minorEastAsia" w:hAnsiTheme="minorEastAsia"/>
        </w:rPr>
      </w:pPr>
    </w:p>
    <w:p w:rsidR="00C01191" w:rsidRPr="00AA2237" w:rsidRDefault="00C01191" w:rsidP="00C01191">
      <w:pPr>
        <w:rPr>
          <w:rFonts w:asciiTheme="minorEastAsia" w:eastAsiaTheme="minorEastAsia" w:hAnsiTheme="minorEastAsia"/>
        </w:rPr>
      </w:pPr>
      <w:r w:rsidRPr="00AA2237">
        <w:rPr>
          <w:rFonts w:asciiTheme="minorEastAsia" w:eastAsiaTheme="minorEastAsia" w:hAnsiTheme="minorEastAsia" w:hint="eastAsia"/>
        </w:rPr>
        <w:t>（1）公式示例：</w:t>
      </w:r>
    </w:p>
    <w:p w:rsidR="00C01191" w:rsidRPr="00AA2237" w:rsidRDefault="00B23F36" w:rsidP="00C01191">
      <w:pPr>
        <w:jc w:val="center"/>
        <w:rPr>
          <w:rFonts w:asciiTheme="minorEastAsia" w:eastAsiaTheme="minorEastAsia" w:hAnsiTheme="minorEastAsia"/>
        </w:rPr>
      </w:pPr>
      <w:r>
        <w:rPr>
          <w:rFonts w:asciiTheme="minorEastAsia" w:eastAsiaTheme="minorEastAsia" w:hAnsiTheme="minor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7pt;margin-top:1pt;width:225pt;height:32.75pt;z-index:251665408">
            <v:imagedata r:id="rId14" o:title=""/>
            <w10:wrap type="square"/>
          </v:shape>
          <o:OLEObject Type="Embed" ProgID="Equation.3" ShapeID="_x0000_s1030" DrawAspect="Content" ObjectID="_1603542030" r:id="rId15"/>
        </w:pict>
      </w:r>
    </w:p>
    <w:p w:rsidR="00C01191" w:rsidRPr="00AA2237" w:rsidRDefault="00C01191" w:rsidP="00C01191">
      <w:pPr>
        <w:ind w:right="420"/>
        <w:jc w:val="right"/>
        <w:rPr>
          <w:rFonts w:asciiTheme="minorEastAsia" w:eastAsiaTheme="minorEastAsia" w:hAnsiTheme="minorEastAsia"/>
          <w:b/>
        </w:rPr>
      </w:pPr>
      <w:r w:rsidRPr="00AA2237">
        <w:rPr>
          <w:rFonts w:asciiTheme="minorEastAsia" w:eastAsiaTheme="minorEastAsia" w:hAnsiTheme="minorEastAsia" w:hint="eastAsia"/>
          <w:b/>
        </w:rPr>
        <w:t>(1.1)</w:t>
      </w:r>
    </w:p>
    <w:p w:rsidR="00C01191" w:rsidRPr="00AA2237" w:rsidRDefault="00C01191" w:rsidP="00C01191">
      <w:pPr>
        <w:jc w:val="cente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rPr>
      </w:pPr>
    </w:p>
    <w:p w:rsidR="00C01191" w:rsidRPr="00AA2237" w:rsidRDefault="00B23F36" w:rsidP="00C01191">
      <w:pPr>
        <w:spacing w:line="300" w:lineRule="exact"/>
        <w:ind w:firstLineChars="250" w:firstLine="375"/>
        <w:rPr>
          <w:rFonts w:asciiTheme="minorEastAsia" w:eastAsiaTheme="minorEastAsia" w:hAnsiTheme="minorEastAsia"/>
          <w:b/>
        </w:rPr>
      </w:pPr>
      <w:r w:rsidRPr="00B23F36">
        <w:rPr>
          <w:rFonts w:asciiTheme="minorEastAsia" w:eastAsiaTheme="minorEastAsia" w:hAnsiTheme="minorEastAsia"/>
          <w:noProof/>
          <w:sz w:val="15"/>
          <w:szCs w:val="15"/>
        </w:rPr>
        <w:pict>
          <v:shape id="_x0000_s1031" type="#_x0000_t75" style="position:absolute;left:0;text-align:left;margin-left:27pt;margin-top:2.05pt;width:332.95pt;height:15.55pt;z-index:251666432">
            <v:imagedata r:id="rId16" o:title=""/>
            <w10:wrap type="square"/>
          </v:shape>
          <o:OLEObject Type="Embed" ProgID="Equation.3" ShapeID="_x0000_s1031" DrawAspect="Content" ObjectID="_1603542031" r:id="rId17"/>
        </w:pict>
      </w:r>
      <w:r w:rsidR="00C01191" w:rsidRPr="00AA2237">
        <w:rPr>
          <w:rFonts w:asciiTheme="minorEastAsia" w:eastAsiaTheme="minorEastAsia" w:hAnsiTheme="minorEastAsia" w:hint="eastAsia"/>
          <w:b/>
        </w:rPr>
        <w:t>(1.2)</w:t>
      </w:r>
    </w:p>
    <w:p w:rsidR="00C01191" w:rsidRPr="00AA2237" w:rsidRDefault="00C01191" w:rsidP="00C01191">
      <w:pPr>
        <w:spacing w:line="300" w:lineRule="exact"/>
        <w:ind w:firstLineChars="250" w:firstLine="527"/>
        <w:rPr>
          <w:rFonts w:asciiTheme="minorEastAsia" w:eastAsiaTheme="minorEastAsia" w:hAnsiTheme="minorEastAsia"/>
          <w:b/>
        </w:rPr>
      </w:pPr>
    </w:p>
    <w:p w:rsidR="00C01191" w:rsidRPr="00AA2237" w:rsidRDefault="00C01191" w:rsidP="00C01191">
      <w:pPr>
        <w:spacing w:line="300" w:lineRule="exact"/>
        <w:ind w:firstLineChars="250" w:firstLine="527"/>
        <w:rPr>
          <w:rFonts w:asciiTheme="minorEastAsia" w:eastAsiaTheme="minorEastAsia" w:hAnsiTheme="minorEastAsia"/>
          <w:b/>
        </w:rPr>
      </w:pPr>
    </w:p>
    <w:p w:rsidR="00C01191" w:rsidRPr="00AA2237" w:rsidRDefault="00C01191" w:rsidP="00C01191">
      <w:pPr>
        <w:spacing w:line="300" w:lineRule="exact"/>
        <w:jc w:val="left"/>
        <w:rPr>
          <w:rFonts w:asciiTheme="minorEastAsia" w:eastAsiaTheme="minorEastAsia" w:hAnsiTheme="minorEastAsia"/>
          <w:szCs w:val="21"/>
        </w:rPr>
      </w:pPr>
      <w:r w:rsidRPr="00AA2237">
        <w:rPr>
          <w:rFonts w:asciiTheme="minorEastAsia" w:eastAsiaTheme="minorEastAsia" w:hAnsiTheme="minorEastAsia" w:hint="eastAsia"/>
          <w:szCs w:val="21"/>
        </w:rPr>
        <w:t>（2）表示例：</w:t>
      </w:r>
    </w:p>
    <w:p w:rsidR="00C01191" w:rsidRPr="00AA2237" w:rsidRDefault="00C01191" w:rsidP="00C01191">
      <w:pPr>
        <w:spacing w:line="300" w:lineRule="exact"/>
        <w:jc w:val="left"/>
        <w:rPr>
          <w:rFonts w:asciiTheme="minorEastAsia" w:eastAsiaTheme="minorEastAsia" w:hAnsiTheme="minorEastAsia"/>
          <w:szCs w:val="21"/>
        </w:rPr>
      </w:pPr>
    </w:p>
    <w:p w:rsidR="00C01191" w:rsidRPr="00AA2237" w:rsidRDefault="00C01191" w:rsidP="00C01191">
      <w:pPr>
        <w:spacing w:line="300" w:lineRule="exact"/>
        <w:jc w:val="left"/>
        <w:rPr>
          <w:rFonts w:asciiTheme="minorEastAsia" w:eastAsiaTheme="minorEastAsia" w:hAnsiTheme="minorEastAsia"/>
          <w:szCs w:val="21"/>
        </w:rPr>
      </w:pPr>
      <w:r w:rsidRPr="00AA2237">
        <w:rPr>
          <w:rFonts w:asciiTheme="minorEastAsia" w:eastAsiaTheme="minorEastAsia" w:hAnsiTheme="minorEastAsia" w:hint="eastAsia"/>
          <w:szCs w:val="21"/>
        </w:rPr>
        <w:t>普通表示例：</w:t>
      </w:r>
    </w:p>
    <w:p w:rsidR="00C01191" w:rsidRPr="00AA2237" w:rsidRDefault="00C01191" w:rsidP="006000EF">
      <w:pPr>
        <w:spacing w:beforeLines="50" w:afterLines="50" w:line="300" w:lineRule="exact"/>
        <w:ind w:firstLineChars="200" w:firstLine="480"/>
        <w:jc w:val="center"/>
        <w:rPr>
          <w:rFonts w:asciiTheme="minorEastAsia" w:eastAsiaTheme="minorEastAsia" w:hAnsiTheme="minorEastAsia"/>
          <w:sz w:val="24"/>
        </w:rPr>
      </w:pPr>
      <w:r w:rsidRPr="006000EF">
        <w:rPr>
          <w:rFonts w:ascii="黑体" w:eastAsia="黑体" w:hAnsi="黑体"/>
          <w:sz w:val="24"/>
        </w:rPr>
        <w:t>表</w:t>
      </w:r>
      <w:r w:rsidRPr="006000EF">
        <w:rPr>
          <w:rFonts w:eastAsiaTheme="minorEastAsia"/>
          <w:b/>
          <w:sz w:val="24"/>
        </w:rPr>
        <w:t>2.1</w:t>
      </w:r>
      <w:r w:rsidRPr="00AA2237">
        <w:rPr>
          <w:rFonts w:asciiTheme="minorEastAsia" w:eastAsiaTheme="minorEastAsia" w:hAnsiTheme="minorEastAsia"/>
          <w:b/>
          <w:sz w:val="24"/>
        </w:rPr>
        <w:t>□</w:t>
      </w:r>
      <w:r w:rsidRPr="006000EF">
        <w:rPr>
          <w:rFonts w:ascii="黑体" w:eastAsia="黑体" w:hAnsi="黑体" w:hint="eastAsia"/>
          <w:sz w:val="24"/>
        </w:rPr>
        <w:t>不同配比充填体力学参数</w:t>
      </w:r>
    </w:p>
    <w:tbl>
      <w:tblPr>
        <w:tblW w:w="8522" w:type="dxa"/>
        <w:tblBorders>
          <w:top w:val="single" w:sz="4" w:space="0" w:color="auto"/>
          <w:bottom w:val="single" w:sz="4" w:space="0" w:color="auto"/>
          <w:insideH w:val="single" w:sz="4" w:space="0" w:color="auto"/>
        </w:tblBorders>
        <w:tblLayout w:type="fixed"/>
        <w:tblLook w:val="04A0"/>
      </w:tblPr>
      <w:tblGrid>
        <w:gridCol w:w="1420"/>
        <w:gridCol w:w="1420"/>
        <w:gridCol w:w="1420"/>
        <w:gridCol w:w="1420"/>
        <w:gridCol w:w="1421"/>
        <w:gridCol w:w="1421"/>
      </w:tblGrid>
      <w:tr w:rsidR="00C01191" w:rsidRPr="00AA2237" w:rsidTr="007B7899">
        <w:trPr>
          <w:trHeight w:val="429"/>
        </w:trPr>
        <w:tc>
          <w:tcPr>
            <w:tcW w:w="1420" w:type="dxa"/>
            <w:vMerge w:val="restart"/>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组数</w:t>
            </w:r>
          </w:p>
        </w:tc>
        <w:tc>
          <w:tcPr>
            <w:tcW w:w="1420" w:type="dxa"/>
            <w:vMerge w:val="restart"/>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灰砂比</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抗压强度</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峰值应变</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泊松比</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弹性模量</w:t>
            </w:r>
          </w:p>
        </w:tc>
      </w:tr>
      <w:tr w:rsidR="00C01191" w:rsidRPr="00AA2237" w:rsidTr="007B7899">
        <w:trPr>
          <w:trHeight w:val="429"/>
        </w:trPr>
        <w:tc>
          <w:tcPr>
            <w:tcW w:w="1420" w:type="dxa"/>
            <w:vMerge/>
            <w:vAlign w:val="center"/>
          </w:tcPr>
          <w:p w:rsidR="00C01191" w:rsidRPr="00AA2237" w:rsidRDefault="00C01191" w:rsidP="00094C9B">
            <w:pPr>
              <w:spacing w:line="360" w:lineRule="auto"/>
              <w:jc w:val="center"/>
              <w:rPr>
                <w:rFonts w:asciiTheme="minorEastAsia" w:eastAsiaTheme="minorEastAsia" w:hAnsiTheme="minorEastAsia"/>
                <w:szCs w:val="21"/>
              </w:rPr>
            </w:pPr>
          </w:p>
        </w:tc>
        <w:tc>
          <w:tcPr>
            <w:tcW w:w="1420" w:type="dxa"/>
            <w:vMerge/>
            <w:vAlign w:val="center"/>
          </w:tcPr>
          <w:p w:rsidR="00C01191" w:rsidRPr="00AA2237" w:rsidRDefault="00C01191" w:rsidP="00094C9B">
            <w:pPr>
              <w:spacing w:line="360" w:lineRule="auto"/>
              <w:jc w:val="center"/>
              <w:rPr>
                <w:rFonts w:asciiTheme="minorEastAsia" w:eastAsiaTheme="minorEastAsia" w:hAnsiTheme="minorEastAsia"/>
                <w:szCs w:val="21"/>
              </w:rPr>
            </w:pP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i/>
                <w:szCs w:val="21"/>
              </w:rPr>
            </w:pPr>
            <w:r w:rsidRPr="00AA2237">
              <w:rPr>
                <w:rFonts w:asciiTheme="minorEastAsia" w:eastAsiaTheme="minorEastAsia" w:hAnsiTheme="minorEastAsia"/>
                <w:position w:val="-14"/>
                <w:szCs w:val="21"/>
              </w:rPr>
              <w:object w:dxaOrig="800" w:dyaOrig="360">
                <v:shape id="_x0000_i1025" type="#_x0000_t75" style="width:39.75pt;height:18pt" o:ole="">
                  <v:imagedata r:id="rId18" o:title=""/>
                </v:shape>
                <o:OLEObject Type="Embed" ProgID="Equation.DSMT4" ShapeID="_x0000_i1025" DrawAspect="Content" ObjectID="_1603542026" r:id="rId19"/>
              </w:object>
            </w:r>
            <w:r w:rsidR="00B23F36" w:rsidRPr="00AA2237">
              <w:rPr>
                <w:rFonts w:asciiTheme="minorEastAsia" w:eastAsiaTheme="minorEastAsia" w:hAnsiTheme="minorEastAsia"/>
                <w:i/>
                <w:szCs w:val="21"/>
              </w:rPr>
              <w:fldChar w:fldCharType="begin"/>
            </w:r>
            <w:r w:rsidRPr="00AA2237">
              <w:rPr>
                <w:rFonts w:asciiTheme="minorEastAsia" w:eastAsiaTheme="minorEastAsia" w:hAnsiTheme="minorEastAsia"/>
                <w:i/>
                <w:szCs w:val="21"/>
              </w:rPr>
              <w:instrText xml:space="preserve"> QUOTE </w:instrText>
            </w:r>
            <w:r w:rsidR="00B60F9C">
              <w:rPr>
                <w:rFonts w:asciiTheme="minorEastAsia" w:eastAsiaTheme="minorEastAsia" w:hAnsiTheme="minorEastAsia"/>
                <w:i/>
                <w:noProof/>
                <w:position w:val="-8"/>
                <w:szCs w:val="21"/>
              </w:rPr>
              <w:drawing>
                <wp:inline distT="0" distB="0" distL="0" distR="0">
                  <wp:extent cx="23812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00B23F36" w:rsidRPr="00AA2237">
              <w:rPr>
                <w:rFonts w:asciiTheme="minorEastAsia" w:eastAsiaTheme="minorEastAsia" w:hAnsiTheme="minorEastAsia"/>
                <w:i/>
                <w:szCs w:val="21"/>
              </w:rPr>
              <w:fldChar w:fldCharType="end"/>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position w:val="-14"/>
                <w:szCs w:val="21"/>
              </w:rPr>
              <w:object w:dxaOrig="260" w:dyaOrig="360">
                <v:shape id="_x0000_i1026" type="#_x0000_t75" style="width:12.75pt;height:18pt" o:ole="">
                  <v:imagedata r:id="rId21" o:title=""/>
                </v:shape>
                <o:OLEObject Type="Embed" ProgID="Equation.DSMT4" ShapeID="_x0000_i1026" DrawAspect="Content" ObjectID="_1603542027" r:id="rId22"/>
              </w:objec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position w:val="-6"/>
                <w:szCs w:val="21"/>
              </w:rPr>
              <w:object w:dxaOrig="180" w:dyaOrig="200">
                <v:shape id="_x0000_i1027" type="#_x0000_t75" style="width:9pt;height:10.5pt" o:ole="">
                  <v:imagedata r:id="rId23" o:title=""/>
                </v:shape>
                <o:OLEObject Type="Embed" ProgID="Equation.DSMT4" ShapeID="_x0000_i1027" DrawAspect="Content" ObjectID="_1603542028" r:id="rId24"/>
              </w:objec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position w:val="-10"/>
                <w:szCs w:val="21"/>
              </w:rPr>
              <w:object w:dxaOrig="720" w:dyaOrig="320">
                <v:shape id="_x0000_i1028" type="#_x0000_t75" style="width:36.75pt;height:15.75pt" o:ole="">
                  <v:imagedata r:id="rId25" o:title=""/>
                </v:shape>
                <o:OLEObject Type="Embed" ProgID="Equation.DSMT4" ShapeID="_x0000_i1028" DrawAspect="Content" ObjectID="_1603542029" r:id="rId26"/>
              </w:object>
            </w:r>
          </w:p>
        </w:tc>
      </w:tr>
      <w:tr w:rsidR="00C01191" w:rsidRPr="00AA2237" w:rsidTr="007B7899">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1:4</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2.25</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0.004398</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0.24</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1890</w:t>
            </w:r>
          </w:p>
        </w:tc>
      </w:tr>
      <w:tr w:rsidR="00C01191" w:rsidRPr="00AA2237" w:rsidTr="007B7899">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2</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1:6</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1.86</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0.007050</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0.25</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889</w:t>
            </w:r>
          </w:p>
        </w:tc>
      </w:tr>
      <w:tr w:rsidR="00C01191" w:rsidRPr="00AA2237" w:rsidTr="007B7899">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3</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1:8</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1.12</w:t>
            </w:r>
          </w:p>
        </w:tc>
        <w:tc>
          <w:tcPr>
            <w:tcW w:w="1420"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0.009780</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0.26</w:t>
            </w:r>
          </w:p>
        </w:tc>
        <w:tc>
          <w:tcPr>
            <w:tcW w:w="1421" w:type="dxa"/>
            <w:vAlign w:val="center"/>
          </w:tcPr>
          <w:p w:rsidR="00C01191" w:rsidRPr="00AA2237" w:rsidRDefault="00C01191" w:rsidP="00094C9B">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356</w:t>
            </w:r>
          </w:p>
        </w:tc>
      </w:tr>
    </w:tbl>
    <w:p w:rsidR="00C01191" w:rsidRPr="007B7899" w:rsidRDefault="00C01191" w:rsidP="00686FF9">
      <w:pPr>
        <w:spacing w:line="300" w:lineRule="exact"/>
        <w:ind w:firstLineChars="200" w:firstLine="420"/>
        <w:rPr>
          <w:rFonts w:asciiTheme="minorEastAsia" w:eastAsiaTheme="minorEastAsia" w:hAnsiTheme="minorEastAsia"/>
          <w:szCs w:val="21"/>
        </w:rPr>
      </w:pPr>
      <w:r w:rsidRPr="00686FF9">
        <w:rPr>
          <w:rFonts w:asciiTheme="minorEastAsia" w:eastAsiaTheme="minorEastAsia" w:hAnsiTheme="minorEastAsia"/>
          <w:szCs w:val="21"/>
        </w:rPr>
        <w:t>（</w:t>
      </w:r>
      <w:r w:rsidR="00686FF9" w:rsidRPr="00686FF9">
        <w:rPr>
          <w:rFonts w:asciiTheme="minorEastAsia" w:eastAsiaTheme="minorEastAsia" w:hAnsiTheme="minorEastAsia" w:hint="eastAsia"/>
          <w:szCs w:val="21"/>
        </w:rPr>
        <w:t>三线表，</w:t>
      </w:r>
      <w:r w:rsidRPr="007B7899">
        <w:rPr>
          <w:rFonts w:asciiTheme="minorEastAsia" w:eastAsiaTheme="minorEastAsia" w:hAnsiTheme="minorEastAsia"/>
          <w:szCs w:val="21"/>
        </w:rPr>
        <w:t>表</w:t>
      </w:r>
      <w:r w:rsidRPr="00AA2237">
        <w:rPr>
          <w:rFonts w:asciiTheme="minorEastAsia" w:eastAsiaTheme="minorEastAsia" w:hAnsiTheme="minorEastAsia"/>
          <w:szCs w:val="21"/>
        </w:rPr>
        <w:t>标题中文黑体小4号、数字及字母Time New Roman粗体小4号，</w:t>
      </w:r>
      <w:r w:rsidRPr="007B7899">
        <w:rPr>
          <w:rFonts w:asciiTheme="minorEastAsia" w:eastAsiaTheme="minorEastAsia" w:hAnsiTheme="minorEastAsia"/>
          <w:szCs w:val="21"/>
        </w:rPr>
        <w:t>表内容宋体或</w:t>
      </w:r>
      <w:r w:rsidRPr="00AA2237">
        <w:rPr>
          <w:rFonts w:asciiTheme="minorEastAsia" w:eastAsiaTheme="minorEastAsia" w:hAnsiTheme="minorEastAsia"/>
          <w:szCs w:val="21"/>
        </w:rPr>
        <w:t>Time New Roman</w:t>
      </w:r>
      <w:r w:rsidRPr="007B7899">
        <w:rPr>
          <w:rFonts w:asciiTheme="minorEastAsia" w:eastAsiaTheme="minorEastAsia" w:hAnsiTheme="minorEastAsia"/>
          <w:szCs w:val="21"/>
        </w:rPr>
        <w:t xml:space="preserve"> 5号）</w:t>
      </w:r>
    </w:p>
    <w:p w:rsidR="00C01191" w:rsidRPr="00AA2237" w:rsidRDefault="00C01191" w:rsidP="00C01191">
      <w:pPr>
        <w:spacing w:line="300" w:lineRule="exact"/>
        <w:ind w:firstLineChars="200" w:firstLine="360"/>
        <w:jc w:val="center"/>
        <w:rPr>
          <w:rFonts w:asciiTheme="minorEastAsia" w:eastAsiaTheme="minorEastAsia" w:hAnsiTheme="minorEastAsia"/>
          <w:sz w:val="18"/>
          <w:szCs w:val="18"/>
        </w:rPr>
      </w:pPr>
    </w:p>
    <w:p w:rsidR="00C01191" w:rsidRPr="00AA2237" w:rsidRDefault="00C01191" w:rsidP="00C01191">
      <w:pPr>
        <w:rPr>
          <w:rFonts w:asciiTheme="minorEastAsia" w:eastAsiaTheme="minorEastAsia" w:hAnsiTheme="minorEastAsia"/>
          <w:sz w:val="24"/>
        </w:rPr>
      </w:pPr>
    </w:p>
    <w:p w:rsidR="00C01191" w:rsidRPr="00AA2237" w:rsidRDefault="00C01191" w:rsidP="00C01191">
      <w:pPr>
        <w:spacing w:line="300" w:lineRule="exact"/>
        <w:rPr>
          <w:rFonts w:asciiTheme="minorEastAsia" w:eastAsiaTheme="minorEastAsia" w:hAnsiTheme="minorEastAsia"/>
          <w:szCs w:val="21"/>
        </w:rPr>
      </w:pPr>
      <w:r w:rsidRPr="00AA2237">
        <w:rPr>
          <w:rFonts w:asciiTheme="minorEastAsia" w:eastAsiaTheme="minorEastAsia" w:hAnsiTheme="minorEastAsia" w:hint="eastAsia"/>
          <w:szCs w:val="21"/>
        </w:rPr>
        <w:t>（3）图示例：</w:t>
      </w:r>
    </w:p>
    <w:p w:rsidR="00C01191" w:rsidRPr="00AA2237" w:rsidRDefault="00C01191" w:rsidP="00C01191">
      <w:pPr>
        <w:jc w:val="center"/>
        <w:rPr>
          <w:rFonts w:asciiTheme="minorEastAsia" w:eastAsiaTheme="minorEastAsia" w:hAnsiTheme="minorEastAsia"/>
          <w:kern w:val="0"/>
          <w:sz w:val="24"/>
        </w:rPr>
      </w:pPr>
    </w:p>
    <w:p w:rsidR="00C01191" w:rsidRPr="00AA2237" w:rsidRDefault="00B60F9C" w:rsidP="00C01191">
      <w:pPr>
        <w:widowControl/>
        <w:spacing w:line="360" w:lineRule="auto"/>
        <w:ind w:firstLine="42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8345" cy="3048635"/>
            <wp:effectExtent l="19050" t="0" r="14605"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1191" w:rsidRPr="00AA2237" w:rsidRDefault="00C01191" w:rsidP="006000EF">
      <w:pPr>
        <w:spacing w:beforeLines="50" w:afterLines="50" w:line="300" w:lineRule="exact"/>
        <w:ind w:firstLineChars="200" w:firstLine="480"/>
        <w:jc w:val="center"/>
        <w:rPr>
          <w:rFonts w:asciiTheme="minorEastAsia" w:eastAsiaTheme="minorEastAsia" w:hAnsiTheme="minorEastAsia"/>
          <w:sz w:val="24"/>
        </w:rPr>
      </w:pPr>
      <w:r w:rsidRPr="006000EF">
        <w:rPr>
          <w:rFonts w:ascii="黑体" w:eastAsia="黑体" w:hAnsi="黑体" w:hint="eastAsia"/>
          <w:sz w:val="24"/>
        </w:rPr>
        <w:t>图</w:t>
      </w:r>
      <w:r w:rsidRPr="006000EF">
        <w:rPr>
          <w:rFonts w:eastAsiaTheme="minorEastAsia"/>
          <w:b/>
          <w:sz w:val="24"/>
        </w:rPr>
        <w:t>2.7</w:t>
      </w:r>
      <w:r w:rsidRPr="00AA2237">
        <w:rPr>
          <w:rFonts w:asciiTheme="minorEastAsia" w:eastAsiaTheme="minorEastAsia" w:hAnsiTheme="minorEastAsia" w:hint="eastAsia"/>
          <w:sz w:val="24"/>
        </w:rPr>
        <w:t>□</w:t>
      </w:r>
      <w:r w:rsidRPr="006000EF">
        <w:rPr>
          <w:rFonts w:ascii="黑体" w:eastAsia="黑体" w:hAnsi="黑体" w:hint="eastAsia"/>
          <w:sz w:val="24"/>
        </w:rPr>
        <w:t>不同配比充填体应力-应变曲线</w:t>
      </w:r>
    </w:p>
    <w:p w:rsidR="00C01191" w:rsidRPr="00AA2237" w:rsidRDefault="00C01191" w:rsidP="00C01191">
      <w:pPr>
        <w:spacing w:line="300" w:lineRule="exact"/>
        <w:ind w:firstLineChars="200" w:firstLine="360"/>
        <w:rPr>
          <w:rFonts w:asciiTheme="minorEastAsia" w:eastAsiaTheme="minorEastAsia" w:hAnsiTheme="minorEastAsia"/>
          <w:sz w:val="18"/>
          <w:szCs w:val="18"/>
        </w:rPr>
      </w:pPr>
      <w:r w:rsidRPr="00AA2237">
        <w:rPr>
          <w:rFonts w:asciiTheme="minorEastAsia" w:eastAsiaTheme="minorEastAsia" w:hAnsiTheme="minorEastAsia"/>
          <w:sz w:val="18"/>
          <w:szCs w:val="18"/>
        </w:rPr>
        <w:t>（图</w:t>
      </w:r>
      <w:r w:rsidRPr="00AA2237">
        <w:rPr>
          <w:rFonts w:asciiTheme="minorEastAsia" w:eastAsiaTheme="minorEastAsia" w:hAnsiTheme="minorEastAsia"/>
          <w:szCs w:val="21"/>
        </w:rPr>
        <w:t>标题中文黑体小4号、数字及字母Time New Roman粗体小4号</w:t>
      </w:r>
      <w:r w:rsidRPr="00AA2237">
        <w:rPr>
          <w:rFonts w:asciiTheme="minorEastAsia" w:eastAsiaTheme="minorEastAsia" w:hAnsiTheme="minorEastAsia"/>
          <w:sz w:val="18"/>
          <w:szCs w:val="18"/>
        </w:rPr>
        <w:t>）</w:t>
      </w:r>
    </w:p>
    <w:p w:rsidR="00C01191" w:rsidRPr="00AA2237" w:rsidRDefault="00C01191" w:rsidP="00C01191">
      <w:pPr>
        <w:jc w:val="center"/>
        <w:rPr>
          <w:rFonts w:asciiTheme="minorEastAsia" w:eastAsiaTheme="minorEastAsia" w:hAnsiTheme="minorEastAsia"/>
          <w:kern w:val="0"/>
          <w:sz w:val="24"/>
        </w:rPr>
      </w:pPr>
    </w:p>
    <w:p w:rsidR="00C01191" w:rsidRPr="00AA2237" w:rsidRDefault="00C01191" w:rsidP="00C01191">
      <w:pPr>
        <w:jc w:val="center"/>
        <w:rPr>
          <w:rFonts w:asciiTheme="minorEastAsia" w:eastAsiaTheme="minorEastAsia" w:hAnsiTheme="minorEastAsia"/>
          <w:kern w:val="0"/>
          <w:sz w:val="24"/>
        </w:rPr>
      </w:pPr>
    </w:p>
    <w:p w:rsidR="00C01191" w:rsidRPr="00AA2237" w:rsidRDefault="00C01191" w:rsidP="00C01191">
      <w:pPr>
        <w:spacing w:line="460" w:lineRule="exact"/>
        <w:ind w:firstLineChars="200" w:firstLine="480"/>
        <w:rPr>
          <w:rFonts w:asciiTheme="minorEastAsia" w:eastAsiaTheme="minorEastAsia" w:hAnsiTheme="minorEastAsia"/>
          <w:sz w:val="24"/>
        </w:rPr>
      </w:pPr>
    </w:p>
    <w:p w:rsidR="00C01191" w:rsidRPr="00AA2237" w:rsidRDefault="00C01191" w:rsidP="00C01191">
      <w:pPr>
        <w:rPr>
          <w:rFonts w:asciiTheme="minorEastAsia" w:eastAsiaTheme="minorEastAsia" w:hAnsiTheme="minorEastAsia"/>
          <w:b/>
          <w:sz w:val="24"/>
        </w:rPr>
      </w:pPr>
      <w:r w:rsidRPr="00AA2237">
        <w:rPr>
          <w:rFonts w:asciiTheme="minorEastAsia" w:eastAsiaTheme="minorEastAsia" w:hAnsiTheme="minorEastAsia" w:hint="eastAsia"/>
          <w:b/>
          <w:sz w:val="24"/>
        </w:rPr>
        <w:t xml:space="preserve">参考文献示例： </w:t>
      </w:r>
    </w:p>
    <w:p w:rsidR="00C01191" w:rsidRPr="00AA2237" w:rsidRDefault="00C01191" w:rsidP="00C01191">
      <w:pP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rPr>
      </w:pPr>
    </w:p>
    <w:p w:rsidR="00C01191" w:rsidRPr="00AA2237" w:rsidRDefault="00C01191" w:rsidP="00C01191">
      <w:pPr>
        <w:jc w:val="center"/>
        <w:rPr>
          <w:rFonts w:asciiTheme="minorEastAsia" w:eastAsiaTheme="minorEastAsia" w:hAnsiTheme="minorEastAsia"/>
          <w:szCs w:val="21"/>
        </w:rPr>
      </w:pPr>
      <w:r w:rsidRPr="006000EF">
        <w:rPr>
          <w:rFonts w:ascii="黑体" w:eastAsia="黑体" w:hAnsi="黑体" w:hint="eastAsia"/>
          <w:sz w:val="36"/>
          <w:szCs w:val="36"/>
        </w:rPr>
        <w:t>参考文献</w:t>
      </w:r>
      <w:r w:rsidRPr="00AA2237">
        <w:rPr>
          <w:rFonts w:asciiTheme="minorEastAsia" w:eastAsiaTheme="minorEastAsia" w:hAnsiTheme="minorEastAsia" w:hint="eastAsia"/>
          <w:b/>
          <w:sz w:val="36"/>
          <w:szCs w:val="36"/>
        </w:rPr>
        <w:t xml:space="preserve"> </w:t>
      </w:r>
      <w:r w:rsidRPr="00AA2237">
        <w:rPr>
          <w:rFonts w:asciiTheme="minorEastAsia" w:eastAsiaTheme="minorEastAsia" w:hAnsiTheme="minorEastAsia" w:hint="eastAsia"/>
          <w:szCs w:val="21"/>
        </w:rPr>
        <w:t>(黑体小2)</w:t>
      </w:r>
    </w:p>
    <w:p w:rsidR="00C01191" w:rsidRPr="00AA2237" w:rsidRDefault="00C01191" w:rsidP="00C01191">
      <w:pPr>
        <w:spacing w:line="360" w:lineRule="auto"/>
        <w:rPr>
          <w:rFonts w:asciiTheme="minorEastAsia" w:eastAsiaTheme="minorEastAsia" w:hAnsiTheme="minorEastAsia"/>
          <w:b/>
          <w:sz w:val="24"/>
        </w:rPr>
      </w:pPr>
      <w:r w:rsidRPr="00AA2237">
        <w:rPr>
          <w:rFonts w:asciiTheme="minorEastAsia" w:eastAsiaTheme="minorEastAsia" w:hAnsiTheme="minorEastAsia"/>
          <w:sz w:val="24"/>
        </w:rPr>
        <w:t>[1] 戴军，袁惠新.膜技术在含油废水处理中的应用[</w:t>
      </w:r>
      <w:r w:rsidRPr="00AA2237">
        <w:rPr>
          <w:rFonts w:asciiTheme="minorEastAsia" w:eastAsiaTheme="minorEastAsia" w:hAnsiTheme="minorEastAsia"/>
          <w:b/>
          <w:sz w:val="24"/>
        </w:rPr>
        <w:t>J</w:t>
      </w:r>
      <w:r w:rsidRPr="00AA2237">
        <w:rPr>
          <w:rFonts w:asciiTheme="minorEastAsia" w:eastAsiaTheme="minorEastAsia" w:hAnsiTheme="minorEastAsia"/>
          <w:sz w:val="24"/>
        </w:rPr>
        <w:t>].膜科学与技术，2002，22（2）：59-64</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[2] 毛侠，孙云.和谐图案的自动生成研究[</w:t>
      </w:r>
      <w:r w:rsidRPr="00AA2237">
        <w:rPr>
          <w:rFonts w:asciiTheme="minorEastAsia" w:eastAsiaTheme="minorEastAsia" w:hAnsiTheme="minorEastAsia"/>
          <w:b/>
          <w:sz w:val="24"/>
        </w:rPr>
        <w:t>A</w:t>
      </w:r>
      <w:r w:rsidRPr="00AA2237">
        <w:rPr>
          <w:rFonts w:asciiTheme="minorEastAsia" w:eastAsiaTheme="minorEastAsia" w:hAnsiTheme="minorEastAsia"/>
          <w:sz w:val="24"/>
        </w:rPr>
        <w:t>].第一届中国情感计算及智能交互学术会议论文集[</w:t>
      </w:r>
      <w:r w:rsidRPr="00AA2237">
        <w:rPr>
          <w:rFonts w:asciiTheme="minorEastAsia" w:eastAsiaTheme="minorEastAsia" w:hAnsiTheme="minorEastAsia"/>
          <w:b/>
          <w:sz w:val="24"/>
        </w:rPr>
        <w:t>C</w:t>
      </w:r>
      <w:r w:rsidRPr="00AA2237">
        <w:rPr>
          <w:rFonts w:asciiTheme="minorEastAsia" w:eastAsiaTheme="minorEastAsia" w:hAnsiTheme="minorEastAsia"/>
          <w:sz w:val="24"/>
        </w:rPr>
        <w:t>].北京：中国科学院自动化研究所，2003：277-279.</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[3] 王湛.膜分离技术基础[M].北京:化学工业出版社，2000：14-21，30.</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[4] 张志祥. 间断动力系统的随机扰动及其在守恒律方程中的应用[D].北京:北京大学,1998.</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 xml:space="preserve">[5] World Health Organization. Factors regulating the immune response: report of WHO Scientific Group[R]. </w:t>
      </w:r>
      <w:smartTag w:uri="urn:schemas-microsoft-com:office:smarttags" w:element="place">
        <w:smartTag w:uri="urn:schemas-microsoft-com:office:smarttags" w:element="City">
          <w:r w:rsidRPr="00AA2237">
            <w:rPr>
              <w:rFonts w:asciiTheme="minorEastAsia" w:eastAsiaTheme="minorEastAsia" w:hAnsiTheme="minorEastAsia"/>
              <w:sz w:val="24"/>
            </w:rPr>
            <w:t>Geneva</w:t>
          </w:r>
        </w:smartTag>
      </w:smartTag>
      <w:r w:rsidRPr="00AA2237">
        <w:rPr>
          <w:rFonts w:asciiTheme="minorEastAsia" w:eastAsiaTheme="minorEastAsia" w:hAnsiTheme="minorEastAsia"/>
          <w:sz w:val="24"/>
        </w:rPr>
        <w:t>: WHO, 1970.</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[6] 河北绿洲生态环境科技有限公司.一种荒漠化地区生态植被综合培育种植方法:中国,01129210.5[P].</w:t>
      </w:r>
      <w:smartTag w:uri="urn:schemas-microsoft-com:office:smarttags" w:element="chsdate">
        <w:smartTagPr>
          <w:attr w:name="Year" w:val="2001"/>
          <w:attr w:name="Month" w:val="10"/>
          <w:attr w:name="Day" w:val="24"/>
          <w:attr w:name="IsLunarDate" w:val="False"/>
          <w:attr w:name="IsROCDate" w:val="False"/>
        </w:smartTagPr>
        <w:r w:rsidRPr="00AA2237">
          <w:rPr>
            <w:rFonts w:asciiTheme="minorEastAsia" w:eastAsiaTheme="minorEastAsia" w:hAnsiTheme="minorEastAsia"/>
            <w:sz w:val="24"/>
          </w:rPr>
          <w:t>2001-10-24</w:t>
        </w:r>
      </w:smartTag>
      <w:r w:rsidRPr="00AA2237">
        <w:rPr>
          <w:rFonts w:asciiTheme="minorEastAsia" w:eastAsiaTheme="minorEastAsia" w:hAnsiTheme="minorEastAsia"/>
          <w:sz w:val="24"/>
        </w:rPr>
        <w:t>.</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lastRenderedPageBreak/>
        <w:t>[7] GB/T16159-1996,汉语拼音证词法基本规则[S].北京：中国标准出版社，1996.</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[8] 毛侠.情感工学破解“舒服之</w:t>
      </w:r>
      <w:bookmarkStart w:id="1" w:name="_GoBack"/>
      <w:bookmarkEnd w:id="1"/>
      <w:r w:rsidRPr="00AA2237">
        <w:rPr>
          <w:rFonts w:asciiTheme="minorEastAsia" w:eastAsiaTheme="minorEastAsia" w:hAnsiTheme="minorEastAsia"/>
          <w:sz w:val="24"/>
        </w:rPr>
        <w:t>谜”[N].光明日报，</w:t>
      </w:r>
      <w:smartTag w:uri="urn:schemas-microsoft-com:office:smarttags" w:element="chsdate">
        <w:smartTagPr>
          <w:attr w:name="Year" w:val="2004"/>
          <w:attr w:name="Month" w:val="4"/>
          <w:attr w:name="Day" w:val="17"/>
          <w:attr w:name="IsLunarDate" w:val="False"/>
          <w:attr w:name="IsROCDate" w:val="False"/>
        </w:smartTagPr>
        <w:r w:rsidRPr="00AA2237">
          <w:rPr>
            <w:rFonts w:asciiTheme="minorEastAsia" w:eastAsiaTheme="minorEastAsia" w:hAnsiTheme="minorEastAsia"/>
            <w:sz w:val="24"/>
          </w:rPr>
          <w:t>2004-04-17</w:t>
        </w:r>
      </w:smartTag>
      <w:r w:rsidRPr="00AA2237">
        <w:rPr>
          <w:rFonts w:asciiTheme="minorEastAsia" w:eastAsiaTheme="minorEastAsia" w:hAnsiTheme="minorEastAsia"/>
          <w:sz w:val="24"/>
        </w:rPr>
        <w:t>（B1）.</w:t>
      </w:r>
    </w:p>
    <w:p w:rsidR="00C01191" w:rsidRPr="00AA2237" w:rsidRDefault="00C01191" w:rsidP="00C01191">
      <w:pPr>
        <w:spacing w:line="360" w:lineRule="auto"/>
        <w:rPr>
          <w:rFonts w:asciiTheme="minorEastAsia" w:eastAsiaTheme="minorEastAsia" w:hAnsiTheme="minorEastAsia"/>
          <w:sz w:val="24"/>
        </w:rPr>
      </w:pPr>
      <w:r w:rsidRPr="00AA2237">
        <w:rPr>
          <w:rFonts w:asciiTheme="minorEastAsia" w:eastAsiaTheme="minorEastAsia" w:hAnsiTheme="minorEastAsia"/>
          <w:sz w:val="24"/>
        </w:rPr>
        <w:t>[9] 陈剑.上博简《民之父母》“而得既塞於四海矣”句解释[EB/OL］.简帛研究网站，http://www.bamboosilk.org/Wssf/2003/chenjian03.htm．</w:t>
      </w:r>
      <w:smartTag w:uri="urn:schemas-microsoft-com:office:smarttags" w:element="chsdate">
        <w:smartTagPr>
          <w:attr w:name="Year" w:val="2003"/>
          <w:attr w:name="Month" w:val="1"/>
          <w:attr w:name="Day" w:val="18"/>
          <w:attr w:name="IsLunarDate" w:val="False"/>
          <w:attr w:name="IsROCDate" w:val="False"/>
        </w:smartTagPr>
        <w:r w:rsidRPr="00AA2237">
          <w:rPr>
            <w:rFonts w:asciiTheme="minorEastAsia" w:eastAsiaTheme="minorEastAsia" w:hAnsiTheme="minorEastAsia"/>
            <w:sz w:val="24"/>
          </w:rPr>
          <w:t>2003-01-18</w:t>
        </w:r>
      </w:smartTag>
    </w:p>
    <w:p w:rsidR="00C01191" w:rsidRPr="00AA2237" w:rsidRDefault="00C01191" w:rsidP="00C01191">
      <w:pPr>
        <w:spacing w:line="360" w:lineRule="auto"/>
        <w:jc w:val="center"/>
        <w:rPr>
          <w:rFonts w:asciiTheme="minorEastAsia" w:eastAsiaTheme="minorEastAsia" w:hAnsiTheme="minorEastAsia"/>
          <w:szCs w:val="21"/>
        </w:rPr>
      </w:pPr>
      <w:r w:rsidRPr="00AA2237">
        <w:rPr>
          <w:rFonts w:asciiTheme="minorEastAsia" w:eastAsiaTheme="minorEastAsia" w:hAnsiTheme="minorEastAsia"/>
          <w:szCs w:val="21"/>
        </w:rPr>
        <w:t>( 宋体小4)</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rsidR="00C01191" w:rsidRPr="00AA2237" w:rsidRDefault="00C01191" w:rsidP="00C01191">
      <w:pPr>
        <w:spacing w:line="360" w:lineRule="auto"/>
        <w:jc w:val="center"/>
        <w:rPr>
          <w:rFonts w:asciiTheme="minorEastAsia" w:eastAsiaTheme="minorEastAsia" w:hAnsiTheme="minorEastAsia"/>
        </w:rPr>
      </w:pPr>
      <w:r w:rsidRPr="00AA2237">
        <w:rPr>
          <w:rFonts w:asciiTheme="minorEastAsia" w:eastAsiaTheme="minorEastAsia" w:hAnsiTheme="minorEastAsia"/>
        </w:rPr>
        <w:t>……</w:t>
      </w:r>
    </w:p>
    <w:p w:rsidR="00C01191" w:rsidRPr="00AA2237" w:rsidRDefault="00C01191" w:rsidP="00C01191">
      <w:pPr>
        <w:jc w:val="center"/>
        <w:rPr>
          <w:rFonts w:asciiTheme="minorEastAsia" w:eastAsiaTheme="minorEastAsia" w:hAnsiTheme="minorEastAsia"/>
        </w:rPr>
      </w:pPr>
    </w:p>
    <w:p w:rsidR="00C01191" w:rsidRPr="00AA2237" w:rsidRDefault="00C01191" w:rsidP="00C01191">
      <w:pPr>
        <w:rPr>
          <w:rFonts w:asciiTheme="minorEastAsia" w:eastAsiaTheme="minorEastAsia" w:hAnsiTheme="minorEastAsia"/>
        </w:rPr>
      </w:pPr>
    </w:p>
    <w:p w:rsidR="00BA6BEF" w:rsidRPr="00B4343B" w:rsidRDefault="00BA6BEF" w:rsidP="00BA6BEF">
      <w:pPr>
        <w:jc w:val="center"/>
        <w:rPr>
          <w:rFonts w:asciiTheme="minorEastAsia" w:eastAsiaTheme="minorEastAsia" w:hAnsiTheme="minorEastAsia"/>
        </w:rPr>
      </w:pPr>
    </w:p>
    <w:p w:rsidR="00BC53D1" w:rsidRPr="00B4343B" w:rsidRDefault="00BC53D1">
      <w:pPr>
        <w:rPr>
          <w:rFonts w:asciiTheme="minorEastAsia" w:eastAsiaTheme="minorEastAsia" w:hAnsiTheme="minorEastAsia"/>
        </w:rPr>
      </w:pPr>
    </w:p>
    <w:p w:rsidR="00B4343B" w:rsidRPr="00B4343B" w:rsidRDefault="00B4343B">
      <w:pPr>
        <w:rPr>
          <w:rFonts w:asciiTheme="minorEastAsia" w:eastAsiaTheme="minorEastAsia" w:hAnsiTheme="minorEastAsia"/>
        </w:rPr>
      </w:pPr>
    </w:p>
    <w:sectPr w:rsidR="00B4343B" w:rsidRPr="00B4343B" w:rsidSect="00C26F82">
      <w:headerReference w:type="default" r:id="rId28"/>
      <w:footerReference w:type="default" r:id="rId29"/>
      <w:pgSz w:w="11906" w:h="16838"/>
      <w:pgMar w:top="1418" w:right="1418" w:bottom="1418" w:left="1701" w:header="851"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07B" w:rsidRDefault="00B8407B" w:rsidP="00803424">
      <w:r>
        <w:separator/>
      </w:r>
    </w:p>
  </w:endnote>
  <w:endnote w:type="continuationSeparator" w:id="1">
    <w:p w:rsidR="00B8407B" w:rsidRDefault="00B8407B" w:rsidP="00803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120"/>
      <w:docPartObj>
        <w:docPartGallery w:val="Page Numbers (Bottom of Page)"/>
        <w:docPartUnique/>
      </w:docPartObj>
    </w:sdtPr>
    <w:sdtContent>
      <w:sdt>
        <w:sdtPr>
          <w:id w:val="171357217"/>
          <w:docPartObj>
            <w:docPartGallery w:val="Page Numbers (Top of Page)"/>
            <w:docPartUnique/>
          </w:docPartObj>
        </w:sdtPr>
        <w:sdtContent>
          <w:p w:rsidR="00094C9B" w:rsidRDefault="00094C9B">
            <w:pPr>
              <w:pStyle w:val="a4"/>
              <w:jc w:val="center"/>
            </w:pPr>
            <w:r>
              <w:rPr>
                <w:b/>
                <w:sz w:val="24"/>
                <w:szCs w:val="24"/>
              </w:rPr>
              <w:fldChar w:fldCharType="begin"/>
            </w:r>
            <w:r>
              <w:rPr>
                <w:b/>
              </w:rPr>
              <w:instrText>PAGE</w:instrText>
            </w:r>
            <w:r>
              <w:rPr>
                <w:b/>
                <w:sz w:val="24"/>
                <w:szCs w:val="24"/>
              </w:rPr>
              <w:fldChar w:fldCharType="separate"/>
            </w:r>
            <w:r w:rsidR="00DA2DB9">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A2DB9">
              <w:rPr>
                <w:b/>
                <w:noProof/>
              </w:rPr>
              <w:t>17</w:t>
            </w:r>
            <w:r>
              <w:rPr>
                <w:b/>
                <w:sz w:val="24"/>
                <w:szCs w:val="24"/>
              </w:rPr>
              <w:fldChar w:fldCharType="end"/>
            </w:r>
          </w:p>
        </w:sdtContent>
      </w:sdt>
    </w:sdtContent>
  </w:sdt>
  <w:p w:rsidR="00094C9B" w:rsidRDefault="00094C9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Default="00094C9B">
    <w:pPr>
      <w:pStyle w:val="a4"/>
      <w:jc w:val="center"/>
    </w:pPr>
  </w:p>
  <w:p w:rsidR="00094C9B" w:rsidRDefault="00094C9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Default="00094C9B" w:rsidP="001B36BE">
    <w:pPr>
      <w:pStyle w:val="a4"/>
      <w:jc w:val="center"/>
    </w:pPr>
    <w:r w:rsidRPr="001B36BE">
      <w:t>-</w:t>
    </w:r>
    <w:sdt>
      <w:sdtPr>
        <w:id w:val="1005707874"/>
        <w:docPartObj>
          <w:docPartGallery w:val="Page Numbers (Bottom of Page)"/>
          <w:docPartUnique/>
        </w:docPartObj>
      </w:sdtPr>
      <w:sdtContent>
        <w:fldSimple w:instr="PAGE   \* MERGEFORMAT">
          <w:r w:rsidR="00DA2DB9" w:rsidRPr="00DA2DB9">
            <w:rPr>
              <w:noProof/>
              <w:lang w:val="zh-CN"/>
            </w:rPr>
            <w:t>I</w:t>
          </w:r>
        </w:fldSimple>
        <w:r>
          <w:t xml:space="preserve"> -</w:t>
        </w:r>
      </w:sdtContent>
    </w:sdt>
  </w:p>
  <w:p w:rsidR="00094C9B" w:rsidRDefault="00094C9B">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Default="00094C9B" w:rsidP="00C26F82">
    <w:pPr>
      <w:pStyle w:val="a4"/>
      <w:jc w:val="center"/>
    </w:pPr>
    <w:r w:rsidRPr="00C26F82">
      <w:t>-</w:t>
    </w:r>
    <w:fldSimple w:instr="PAGE   \* MERGEFORMAT">
      <w:r w:rsidR="00012C29" w:rsidRPr="00012C29">
        <w:rPr>
          <w:noProof/>
          <w:lang w:val="zh-CN"/>
        </w:rPr>
        <w:t>2</w:t>
      </w:r>
    </w:fldSimple>
    <w:r>
      <w:t xml:space="preserve"> -</w:t>
    </w:r>
  </w:p>
  <w:p w:rsidR="00094C9B" w:rsidRDefault="00094C9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07B" w:rsidRDefault="00B8407B" w:rsidP="00803424">
      <w:r>
        <w:separator/>
      </w:r>
    </w:p>
  </w:footnote>
  <w:footnote w:type="continuationSeparator" w:id="1">
    <w:p w:rsidR="00B8407B" w:rsidRDefault="00B8407B" w:rsidP="008034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Pr="00103A52" w:rsidRDefault="00094C9B" w:rsidP="001B36BE">
    <w:pPr>
      <w:pStyle w:val="a3"/>
      <w:jc w:val="left"/>
      <w:rPr>
        <w:rFonts w:asciiTheme="majorEastAsia" w:eastAsiaTheme="majorEastAsia" w:hAnsiTheme="majorEastAsia"/>
        <w:sz w:val="21"/>
        <w:szCs w:val="21"/>
      </w:rPr>
    </w:pPr>
    <w:r w:rsidRPr="00103A52">
      <w:rPr>
        <w:rFonts w:asciiTheme="majorEastAsia" w:eastAsiaTheme="majorEastAsia" w:hAnsiTheme="majorEastAsia" w:hint="eastAsia"/>
        <w:sz w:val="21"/>
        <w:szCs w:val="21"/>
      </w:rPr>
      <w:t>东北大学本科生毕业设计（论文）                                       郑重声明</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03A52">
      <w:rPr>
        <w:rFonts w:asciiTheme="majorEastAsia" w:eastAsiaTheme="majorEastAsia" w:hAnsiTheme="majorEastAsia" w:hint="eastAsia"/>
        <w:sz w:val="21"/>
        <w:szCs w:val="21"/>
      </w:rPr>
      <w:t>摘要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B36BE">
      <w:rPr>
        <w:rFonts w:eastAsia="楷体_GB2312"/>
        <w:sz w:val="21"/>
        <w:szCs w:val="21"/>
      </w:rPr>
      <w:t xml:space="preserve"> </w:t>
    </w:r>
    <w:r w:rsidRPr="00103A52">
      <w:rPr>
        <w:rFonts w:eastAsiaTheme="majorEastAsia"/>
        <w:sz w:val="21"/>
        <w:szCs w:val="21"/>
      </w:rPr>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03A52">
      <w:rPr>
        <w:rFonts w:asciiTheme="majorEastAsia" w:eastAsiaTheme="majorEastAsia" w:hAnsiTheme="majorEastAsia" w:hint="eastAsia"/>
        <w:sz w:val="21"/>
        <w:szCs w:val="21"/>
      </w:rPr>
      <w:t>目录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9B" w:rsidRPr="001B36BE" w:rsidRDefault="00094C9B" w:rsidP="001B36BE">
    <w:pPr>
      <w:pStyle w:val="a3"/>
      <w:jc w:val="left"/>
      <w:rPr>
        <w:rFonts w:ascii="楷体_GB2312" w:eastAsia="楷体_GB2312"/>
        <w:sz w:val="21"/>
        <w:szCs w:val="21"/>
      </w:rPr>
    </w:pPr>
    <w:r w:rsidRPr="00103A52">
      <w:rPr>
        <w:rFonts w:asciiTheme="majorEastAsia" w:eastAsiaTheme="majorEastAsia" w:hAnsiTheme="majorEastAsia" w:hint="eastAsia"/>
        <w:sz w:val="21"/>
        <w:szCs w:val="21"/>
      </w:rPr>
      <w:t>东北大学本科生毕业设计（论文）</w:t>
    </w:r>
    <w:r w:rsidRPr="001B36BE">
      <w:rPr>
        <w:rFonts w:ascii="楷体_GB2312" w:eastAsia="楷体_GB2312" w:hint="eastAsia"/>
        <w:sz w:val="21"/>
        <w:szCs w:val="21"/>
      </w:rPr>
      <w:t xml:space="preserve">                                       </w:t>
    </w:r>
    <w:r w:rsidRPr="00103A52">
      <w:rPr>
        <w:rFonts w:asciiTheme="majorEastAsia" w:eastAsiaTheme="majorEastAsia" w:hAnsiTheme="majorEastAsia" w:hint="eastAsia"/>
        <w:sz w:val="21"/>
        <w:szCs w:val="21"/>
      </w:rPr>
      <w:t>第1章绪论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7EE2"/>
    <w:multiLevelType w:val="hybridMultilevel"/>
    <w:tmpl w:val="44806D72"/>
    <w:lvl w:ilvl="0" w:tplc="F0128F2E">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886431"/>
    <w:multiLevelType w:val="hybridMultilevel"/>
    <w:tmpl w:val="59A8DB54"/>
    <w:lvl w:ilvl="0" w:tplc="848A256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B5636F"/>
    <w:multiLevelType w:val="hybridMultilevel"/>
    <w:tmpl w:val="A866FD30"/>
    <w:lvl w:ilvl="0" w:tplc="762861DC">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BEF"/>
    <w:rsid w:val="00004BBB"/>
    <w:rsid w:val="00010BAB"/>
    <w:rsid w:val="00012C29"/>
    <w:rsid w:val="000505F6"/>
    <w:rsid w:val="00085837"/>
    <w:rsid w:val="00094C9B"/>
    <w:rsid w:val="00103A52"/>
    <w:rsid w:val="00196708"/>
    <w:rsid w:val="001A2828"/>
    <w:rsid w:val="001B36BE"/>
    <w:rsid w:val="00254054"/>
    <w:rsid w:val="002668A0"/>
    <w:rsid w:val="00282362"/>
    <w:rsid w:val="00283F73"/>
    <w:rsid w:val="002B3E20"/>
    <w:rsid w:val="002E0CB1"/>
    <w:rsid w:val="00307B02"/>
    <w:rsid w:val="003333EF"/>
    <w:rsid w:val="0036094A"/>
    <w:rsid w:val="00391E80"/>
    <w:rsid w:val="003B53A6"/>
    <w:rsid w:val="003D48BC"/>
    <w:rsid w:val="0043676E"/>
    <w:rsid w:val="004F5134"/>
    <w:rsid w:val="005A5916"/>
    <w:rsid w:val="005F353F"/>
    <w:rsid w:val="006000EF"/>
    <w:rsid w:val="00647526"/>
    <w:rsid w:val="006865F0"/>
    <w:rsid w:val="00686FF9"/>
    <w:rsid w:val="007B7899"/>
    <w:rsid w:val="007E252A"/>
    <w:rsid w:val="007F2F5F"/>
    <w:rsid w:val="00803424"/>
    <w:rsid w:val="008262E9"/>
    <w:rsid w:val="008500DF"/>
    <w:rsid w:val="00880776"/>
    <w:rsid w:val="00890EB1"/>
    <w:rsid w:val="008D06D4"/>
    <w:rsid w:val="00910970"/>
    <w:rsid w:val="00941DBD"/>
    <w:rsid w:val="00953E33"/>
    <w:rsid w:val="009810A1"/>
    <w:rsid w:val="009B3476"/>
    <w:rsid w:val="009B76F7"/>
    <w:rsid w:val="00A83D1C"/>
    <w:rsid w:val="00A963C6"/>
    <w:rsid w:val="00AF79A5"/>
    <w:rsid w:val="00B23F36"/>
    <w:rsid w:val="00B4343B"/>
    <w:rsid w:val="00B60F9C"/>
    <w:rsid w:val="00B61E3D"/>
    <w:rsid w:val="00B74248"/>
    <w:rsid w:val="00B82376"/>
    <w:rsid w:val="00B8407B"/>
    <w:rsid w:val="00BA6BEF"/>
    <w:rsid w:val="00BB29EA"/>
    <w:rsid w:val="00BB7979"/>
    <w:rsid w:val="00BC53D1"/>
    <w:rsid w:val="00BE5923"/>
    <w:rsid w:val="00C01191"/>
    <w:rsid w:val="00C11608"/>
    <w:rsid w:val="00C165F3"/>
    <w:rsid w:val="00C26F82"/>
    <w:rsid w:val="00C63B17"/>
    <w:rsid w:val="00C64BFB"/>
    <w:rsid w:val="00CB7F69"/>
    <w:rsid w:val="00CE4739"/>
    <w:rsid w:val="00D27EEE"/>
    <w:rsid w:val="00DA2DB9"/>
    <w:rsid w:val="00DE2905"/>
    <w:rsid w:val="00DE6CEC"/>
    <w:rsid w:val="00E4013D"/>
    <w:rsid w:val="00ED18B2"/>
    <w:rsid w:val="00EE09B2"/>
    <w:rsid w:val="00F0681A"/>
    <w:rsid w:val="00F24A23"/>
    <w:rsid w:val="00F9507E"/>
    <w:rsid w:val="00FA58ED"/>
    <w:rsid w:val="00FC50B9"/>
    <w:rsid w:val="00FC65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sdate"/>
  <w:smartTagType w:namespaceuri="urn:schemas-microsoft-com:office:smarttags" w:name="chmetcnv"/>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BE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3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3424"/>
    <w:rPr>
      <w:rFonts w:ascii="Times New Roman" w:eastAsia="宋体" w:hAnsi="Times New Roman" w:cs="Times New Roman"/>
      <w:sz w:val="18"/>
      <w:szCs w:val="18"/>
    </w:rPr>
  </w:style>
  <w:style w:type="paragraph" w:styleId="a4">
    <w:name w:val="footer"/>
    <w:basedOn w:val="a"/>
    <w:link w:val="Char0"/>
    <w:uiPriority w:val="99"/>
    <w:unhideWhenUsed/>
    <w:rsid w:val="00803424"/>
    <w:pPr>
      <w:tabs>
        <w:tab w:val="center" w:pos="4153"/>
        <w:tab w:val="right" w:pos="8306"/>
      </w:tabs>
      <w:snapToGrid w:val="0"/>
      <w:jc w:val="left"/>
    </w:pPr>
    <w:rPr>
      <w:sz w:val="18"/>
      <w:szCs w:val="18"/>
    </w:rPr>
  </w:style>
  <w:style w:type="character" w:customStyle="1" w:styleId="Char0">
    <w:name w:val="页脚 Char"/>
    <w:basedOn w:val="a0"/>
    <w:link w:val="a4"/>
    <w:uiPriority w:val="99"/>
    <w:rsid w:val="00803424"/>
    <w:rPr>
      <w:rFonts w:ascii="Times New Roman" w:eastAsia="宋体" w:hAnsi="Times New Roman" w:cs="Times New Roman"/>
      <w:sz w:val="18"/>
      <w:szCs w:val="18"/>
    </w:rPr>
  </w:style>
  <w:style w:type="paragraph" w:styleId="a5">
    <w:name w:val="Balloon Text"/>
    <w:basedOn w:val="a"/>
    <w:link w:val="Char1"/>
    <w:uiPriority w:val="99"/>
    <w:semiHidden/>
    <w:unhideWhenUsed/>
    <w:rsid w:val="00B4343B"/>
    <w:rPr>
      <w:sz w:val="18"/>
      <w:szCs w:val="18"/>
    </w:rPr>
  </w:style>
  <w:style w:type="character" w:customStyle="1" w:styleId="Char1">
    <w:name w:val="批注框文本 Char"/>
    <w:basedOn w:val="a0"/>
    <w:link w:val="a5"/>
    <w:uiPriority w:val="99"/>
    <w:semiHidden/>
    <w:rsid w:val="00B4343B"/>
    <w:rPr>
      <w:rFonts w:ascii="Times New Roman" w:eastAsia="宋体" w:hAnsi="Times New Roman" w:cs="Times New Roman"/>
      <w:sz w:val="18"/>
      <w:szCs w:val="18"/>
    </w:rPr>
  </w:style>
  <w:style w:type="character" w:styleId="a6">
    <w:name w:val="annotation reference"/>
    <w:basedOn w:val="a0"/>
    <w:uiPriority w:val="99"/>
    <w:semiHidden/>
    <w:unhideWhenUsed/>
    <w:rsid w:val="001A2828"/>
    <w:rPr>
      <w:sz w:val="21"/>
      <w:szCs w:val="21"/>
    </w:rPr>
  </w:style>
  <w:style w:type="paragraph" w:styleId="a7">
    <w:name w:val="annotation text"/>
    <w:basedOn w:val="a"/>
    <w:link w:val="Char2"/>
    <w:uiPriority w:val="99"/>
    <w:semiHidden/>
    <w:unhideWhenUsed/>
    <w:rsid w:val="001A2828"/>
    <w:pPr>
      <w:jc w:val="left"/>
    </w:pPr>
  </w:style>
  <w:style w:type="character" w:customStyle="1" w:styleId="Char2">
    <w:name w:val="批注文字 Char"/>
    <w:basedOn w:val="a0"/>
    <w:link w:val="a7"/>
    <w:uiPriority w:val="99"/>
    <w:semiHidden/>
    <w:rsid w:val="001A2828"/>
    <w:rPr>
      <w:rFonts w:ascii="Times New Roman" w:eastAsia="宋体" w:hAnsi="Times New Roman" w:cs="Times New Roman"/>
      <w:szCs w:val="24"/>
    </w:rPr>
  </w:style>
  <w:style w:type="paragraph" w:styleId="a8">
    <w:name w:val="annotation subject"/>
    <w:basedOn w:val="a7"/>
    <w:next w:val="a7"/>
    <w:link w:val="Char3"/>
    <w:uiPriority w:val="99"/>
    <w:semiHidden/>
    <w:unhideWhenUsed/>
    <w:rsid w:val="001A2828"/>
    <w:rPr>
      <w:b/>
      <w:bCs/>
    </w:rPr>
  </w:style>
  <w:style w:type="character" w:customStyle="1" w:styleId="Char3">
    <w:name w:val="批注主题 Char"/>
    <w:basedOn w:val="Char2"/>
    <w:link w:val="a8"/>
    <w:uiPriority w:val="99"/>
    <w:semiHidden/>
    <w:rsid w:val="001A2828"/>
    <w:rPr>
      <w:rFonts w:ascii="Times New Roman" w:eastAsia="宋体" w:hAnsi="Times New Roman" w:cs="Times New Roman"/>
      <w:b/>
      <w:bCs/>
      <w:szCs w:val="24"/>
    </w:rPr>
  </w:style>
  <w:style w:type="paragraph" w:styleId="1">
    <w:name w:val="toc 1"/>
    <w:basedOn w:val="a"/>
    <w:next w:val="a"/>
    <w:uiPriority w:val="39"/>
    <w:unhideWhenUsed/>
    <w:rsid w:val="00C01191"/>
    <w:pPr>
      <w:widowControl/>
      <w:jc w:val="left"/>
    </w:pPr>
    <w:rPr>
      <w:rFonts w:ascii="Calibri" w:eastAsia="黑体" w:hAnsi="Calibri" w:cs="黑体"/>
      <w:sz w:val="32"/>
    </w:rPr>
  </w:style>
  <w:style w:type="character" w:styleId="a9">
    <w:name w:val="Hyperlink"/>
    <w:uiPriority w:val="99"/>
    <w:unhideWhenUsed/>
    <w:rsid w:val="00C01191"/>
    <w:rPr>
      <w:color w:val="0000FF"/>
      <w:u w:val="single"/>
    </w:rPr>
  </w:style>
  <w:style w:type="paragraph" w:styleId="3">
    <w:name w:val="toc 3"/>
    <w:basedOn w:val="a"/>
    <w:next w:val="a"/>
    <w:autoRedefine/>
    <w:uiPriority w:val="39"/>
    <w:semiHidden/>
    <w:unhideWhenUsed/>
    <w:rsid w:val="00C01191"/>
    <w:pPr>
      <w:ind w:leftChars="400" w:left="840"/>
    </w:pPr>
  </w:style>
  <w:style w:type="paragraph" w:styleId="2">
    <w:name w:val="toc 2"/>
    <w:basedOn w:val="a"/>
    <w:next w:val="a"/>
    <w:autoRedefine/>
    <w:uiPriority w:val="39"/>
    <w:unhideWhenUsed/>
    <w:rsid w:val="00C01191"/>
    <w:pPr>
      <w:tabs>
        <w:tab w:val="right" w:leader="dot" w:pos="8296"/>
      </w:tabs>
      <w:spacing w:line="360" w:lineRule="auto"/>
      <w:jc w:val="center"/>
    </w:pPr>
    <w:rPr>
      <w:sz w:val="24"/>
    </w:rPr>
  </w:style>
  <w:style w:type="paragraph" w:styleId="aa">
    <w:name w:val="Revision"/>
    <w:hidden/>
    <w:uiPriority w:val="99"/>
    <w:semiHidden/>
    <w:rsid w:val="00C01191"/>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image" Target="media/image3.wmf"/><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5.wmf"/><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5.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header" Target="header5.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591"/>
          <c:y val="0.14163420678434774"/>
          <c:w val="0.52836277383455299"/>
          <c:h val="0.68259344246379672"/>
        </c:manualLayout>
      </c:layout>
      <c:scatterChart>
        <c:scatterStyle val="smoothMarker"/>
        <c:ser>
          <c:idx val="0"/>
          <c:order val="0"/>
          <c:tx>
            <c:v>1:4 试验曲线</c:v>
          </c:tx>
          <c:spPr>
            <a:ln w="19050" cap="rnd">
              <a:solidFill>
                <a:srgbClr val="FF0000"/>
              </a:solidFill>
              <a:round/>
            </a:ln>
            <a:effectLst/>
          </c:spPr>
          <c:marker>
            <c:symbol val="none"/>
          </c:marker>
          <c:xVal>
            <c:numRef>
              <c:f>Sheet1!$H$2:$H$198</c:f>
              <c:numCache>
                <c:formatCode>g/"通""用""格""式"</c:formatCode>
                <c:ptCount val="197"/>
                <c:pt idx="0">
                  <c:v>0</c:v>
                </c:pt>
                <c:pt idx="1">
                  <c:v>4.6000000000000034E-5</c:v>
                </c:pt>
                <c:pt idx="2">
                  <c:v>1.0600000000000103E-4</c:v>
                </c:pt>
                <c:pt idx="3">
                  <c:v>1.6600000000000157E-4</c:v>
                </c:pt>
                <c:pt idx="4">
                  <c:v>2.4800000000000012E-4</c:v>
                </c:pt>
                <c:pt idx="5">
                  <c:v>3.0800000000000244E-4</c:v>
                </c:pt>
                <c:pt idx="6">
                  <c:v>3.5800000000000268E-4</c:v>
                </c:pt>
                <c:pt idx="7">
                  <c:v>3.9800000000000268E-4</c:v>
                </c:pt>
                <c:pt idx="8">
                  <c:v>4.3200000000000004E-4</c:v>
                </c:pt>
                <c:pt idx="9">
                  <c:v>4.6400000000000033E-4</c:v>
                </c:pt>
                <c:pt idx="10">
                  <c:v>4.9200000000000014E-4</c:v>
                </c:pt>
                <c:pt idx="11">
                  <c:v>5.1800000000000012E-4</c:v>
                </c:pt>
                <c:pt idx="12">
                  <c:v>5.4400000000000455E-4</c:v>
                </c:pt>
                <c:pt idx="13">
                  <c:v>5.660000000000001E-4</c:v>
                </c:pt>
                <c:pt idx="14">
                  <c:v>5.8800000000000193E-4</c:v>
                </c:pt>
                <c:pt idx="15">
                  <c:v>6.0800000000000133E-4</c:v>
                </c:pt>
                <c:pt idx="16">
                  <c:v>6.2800000000000431E-4</c:v>
                </c:pt>
                <c:pt idx="17">
                  <c:v>6.4600000000000388E-4</c:v>
                </c:pt>
                <c:pt idx="18">
                  <c:v>6.6600000000000003E-4</c:v>
                </c:pt>
                <c:pt idx="19">
                  <c:v>6.8600000000000139E-4</c:v>
                </c:pt>
                <c:pt idx="20">
                  <c:v>7.0000000000000444E-4</c:v>
                </c:pt>
                <c:pt idx="21">
                  <c:v>7.2000000000000525E-4</c:v>
                </c:pt>
                <c:pt idx="22">
                  <c:v>7.3600000000000033E-4</c:v>
                </c:pt>
                <c:pt idx="23">
                  <c:v>7.5400000000000488E-4</c:v>
                </c:pt>
                <c:pt idx="24">
                  <c:v>7.7000000000000549E-4</c:v>
                </c:pt>
                <c:pt idx="25">
                  <c:v>7.8800000000000463E-4</c:v>
                </c:pt>
                <c:pt idx="26">
                  <c:v>8.0000000000000264E-4</c:v>
                </c:pt>
                <c:pt idx="27">
                  <c:v>8.1200000000000044E-4</c:v>
                </c:pt>
                <c:pt idx="28">
                  <c:v>8.2800000000000061E-4</c:v>
                </c:pt>
                <c:pt idx="29">
                  <c:v>8.4000000000000621E-4</c:v>
                </c:pt>
                <c:pt idx="30">
                  <c:v>8.5600000000000715E-4</c:v>
                </c:pt>
                <c:pt idx="31">
                  <c:v>8.7000000000000044E-4</c:v>
                </c:pt>
                <c:pt idx="32">
                  <c:v>8.8400000000000067E-4</c:v>
                </c:pt>
                <c:pt idx="33">
                  <c:v>8.9800000000000665E-4</c:v>
                </c:pt>
                <c:pt idx="34">
                  <c:v>9.1000000000000065E-4</c:v>
                </c:pt>
                <c:pt idx="35">
                  <c:v>9.220000000000004E-4</c:v>
                </c:pt>
                <c:pt idx="36">
                  <c:v>9.3600000000000887E-4</c:v>
                </c:pt>
                <c:pt idx="37">
                  <c:v>9.5000000000000585E-4</c:v>
                </c:pt>
                <c:pt idx="38">
                  <c:v>9.6200000000000062E-4</c:v>
                </c:pt>
                <c:pt idx="39">
                  <c:v>9.7600000000000247E-4</c:v>
                </c:pt>
                <c:pt idx="40">
                  <c:v>9.9000000000000737E-4</c:v>
                </c:pt>
                <c:pt idx="41">
                  <c:v>1.0020000000000001E-3</c:v>
                </c:pt>
                <c:pt idx="42">
                  <c:v>1.0120000000000001E-3</c:v>
                </c:pt>
                <c:pt idx="43">
                  <c:v>1.0260000000000041E-3</c:v>
                </c:pt>
                <c:pt idx="44">
                  <c:v>1.0399999999999958E-3</c:v>
                </c:pt>
                <c:pt idx="45">
                  <c:v>1.0540000000000065E-3</c:v>
                </c:pt>
                <c:pt idx="46">
                  <c:v>1.0660000000000073E-3</c:v>
                </c:pt>
                <c:pt idx="47">
                  <c:v>1.0800000000000074E-3</c:v>
                </c:pt>
                <c:pt idx="48">
                  <c:v>1.0960000000000082E-3</c:v>
                </c:pt>
                <c:pt idx="49">
                  <c:v>1.1080000000000081E-3</c:v>
                </c:pt>
                <c:pt idx="50">
                  <c:v>1.1220000000000088E-3</c:v>
                </c:pt>
                <c:pt idx="51">
                  <c:v>1.1360000000000087E-3</c:v>
                </c:pt>
                <c:pt idx="52">
                  <c:v>1.1500000000000095E-3</c:v>
                </c:pt>
                <c:pt idx="53">
                  <c:v>1.16200000000001E-3</c:v>
                </c:pt>
                <c:pt idx="54">
                  <c:v>1.1780000000000106E-3</c:v>
                </c:pt>
                <c:pt idx="55">
                  <c:v>1.1919999999999999E-3</c:v>
                </c:pt>
                <c:pt idx="56">
                  <c:v>1.2080000000000001E-3</c:v>
                </c:pt>
                <c:pt idx="57">
                  <c:v>1.2199999999999978E-3</c:v>
                </c:pt>
                <c:pt idx="58">
                  <c:v>1.2340000000000061E-3</c:v>
                </c:pt>
                <c:pt idx="59">
                  <c:v>1.2480000000000021E-3</c:v>
                </c:pt>
                <c:pt idx="60">
                  <c:v>1.2620000000000073E-3</c:v>
                </c:pt>
                <c:pt idx="61">
                  <c:v>1.2760000000000041E-3</c:v>
                </c:pt>
                <c:pt idx="62">
                  <c:v>1.2940000000000078E-3</c:v>
                </c:pt>
                <c:pt idx="63">
                  <c:v>1.3079999999999999E-3</c:v>
                </c:pt>
                <c:pt idx="64">
                  <c:v>1.3240000000000083E-3</c:v>
                </c:pt>
                <c:pt idx="65">
                  <c:v>1.3400000000000089E-3</c:v>
                </c:pt>
                <c:pt idx="66">
                  <c:v>1.3540000000000093E-3</c:v>
                </c:pt>
                <c:pt idx="67">
                  <c:v>1.3699999999999999E-3</c:v>
                </c:pt>
                <c:pt idx="68">
                  <c:v>1.3840000000000104E-3</c:v>
                </c:pt>
                <c:pt idx="69">
                  <c:v>1.3979999999999999E-3</c:v>
                </c:pt>
                <c:pt idx="70">
                  <c:v>1.4120000000000001E-3</c:v>
                </c:pt>
                <c:pt idx="71">
                  <c:v>1.4280000000000041E-3</c:v>
                </c:pt>
                <c:pt idx="72">
                  <c:v>1.4419999999999978E-3</c:v>
                </c:pt>
                <c:pt idx="73">
                  <c:v>1.458000000000007E-3</c:v>
                </c:pt>
                <c:pt idx="74">
                  <c:v>1.4720000000000041E-3</c:v>
                </c:pt>
                <c:pt idx="75">
                  <c:v>1.4880000000000075E-3</c:v>
                </c:pt>
                <c:pt idx="76">
                  <c:v>1.502000000000007E-3</c:v>
                </c:pt>
                <c:pt idx="77">
                  <c:v>1.5200000000000081E-3</c:v>
                </c:pt>
                <c:pt idx="78">
                  <c:v>1.5340000000000087E-3</c:v>
                </c:pt>
                <c:pt idx="79">
                  <c:v>1.5499999999999999E-3</c:v>
                </c:pt>
                <c:pt idx="80">
                  <c:v>1.564000000000009E-3</c:v>
                </c:pt>
                <c:pt idx="81">
                  <c:v>1.5820000000000094E-3</c:v>
                </c:pt>
                <c:pt idx="82">
                  <c:v>1.6000000000000103E-3</c:v>
                </c:pt>
                <c:pt idx="83">
                  <c:v>1.6140000000000113E-3</c:v>
                </c:pt>
                <c:pt idx="84">
                  <c:v>1.6299999999999999E-3</c:v>
                </c:pt>
                <c:pt idx="85">
                  <c:v>1.6459999999999999E-3</c:v>
                </c:pt>
                <c:pt idx="86">
                  <c:v>1.6620000000000131E-3</c:v>
                </c:pt>
                <c:pt idx="87">
                  <c:v>1.678000000000013E-3</c:v>
                </c:pt>
                <c:pt idx="88">
                  <c:v>1.6940000000000132E-3</c:v>
                </c:pt>
                <c:pt idx="89">
                  <c:v>1.7120000000000021E-3</c:v>
                </c:pt>
                <c:pt idx="90">
                  <c:v>1.7260000000000075E-3</c:v>
                </c:pt>
                <c:pt idx="91">
                  <c:v>1.7440000000000081E-3</c:v>
                </c:pt>
                <c:pt idx="92">
                  <c:v>1.7680000000000089E-3</c:v>
                </c:pt>
                <c:pt idx="93">
                  <c:v>1.7840000000000095E-3</c:v>
                </c:pt>
                <c:pt idx="94">
                  <c:v>1.80400000000001E-3</c:v>
                </c:pt>
                <c:pt idx="95">
                  <c:v>1.8200000000000113E-3</c:v>
                </c:pt>
                <c:pt idx="96">
                  <c:v>1.8400000000000118E-3</c:v>
                </c:pt>
                <c:pt idx="97">
                  <c:v>1.8580000000000124E-3</c:v>
                </c:pt>
                <c:pt idx="98">
                  <c:v>1.8760000000000133E-3</c:v>
                </c:pt>
                <c:pt idx="99">
                  <c:v>1.8940000000000135E-3</c:v>
                </c:pt>
                <c:pt idx="100">
                  <c:v>1.9160000000000145E-3</c:v>
                </c:pt>
                <c:pt idx="101">
                  <c:v>1.9360000000000147E-3</c:v>
                </c:pt>
                <c:pt idx="102">
                  <c:v>1.9540000000000126E-3</c:v>
                </c:pt>
                <c:pt idx="103">
                  <c:v>1.9740000000000139E-3</c:v>
                </c:pt>
                <c:pt idx="104">
                  <c:v>1.9959999999999999E-3</c:v>
                </c:pt>
                <c:pt idx="105">
                  <c:v>2.016E-3</c:v>
                </c:pt>
                <c:pt idx="106">
                  <c:v>2.036E-3</c:v>
                </c:pt>
                <c:pt idx="107">
                  <c:v>2.0560000000000001E-3</c:v>
                </c:pt>
                <c:pt idx="108">
                  <c:v>2.0760000000000002E-3</c:v>
                </c:pt>
                <c:pt idx="109">
                  <c:v>2.0940000000000012E-3</c:v>
                </c:pt>
                <c:pt idx="110">
                  <c:v>2.1140000000000052E-3</c:v>
                </c:pt>
                <c:pt idx="111">
                  <c:v>2.134E-3</c:v>
                </c:pt>
                <c:pt idx="112">
                  <c:v>2.1540000000000001E-3</c:v>
                </c:pt>
                <c:pt idx="113">
                  <c:v>2.1740000000000002E-3</c:v>
                </c:pt>
                <c:pt idx="114">
                  <c:v>2.196E-3</c:v>
                </c:pt>
                <c:pt idx="115">
                  <c:v>2.2140000000000011E-3</c:v>
                </c:pt>
                <c:pt idx="116">
                  <c:v>2.2340000000000012E-3</c:v>
                </c:pt>
                <c:pt idx="117">
                  <c:v>2.2560000000000002E-3</c:v>
                </c:pt>
                <c:pt idx="118">
                  <c:v>2.2780000000000092E-3</c:v>
                </c:pt>
                <c:pt idx="119">
                  <c:v>2.3000000000000052E-3</c:v>
                </c:pt>
                <c:pt idx="120">
                  <c:v>2.3219999999999998E-3</c:v>
                </c:pt>
                <c:pt idx="121">
                  <c:v>2.3400000000000001E-3</c:v>
                </c:pt>
                <c:pt idx="122">
                  <c:v>2.3600000000000001E-3</c:v>
                </c:pt>
                <c:pt idx="123">
                  <c:v>2.3800000000000002E-3</c:v>
                </c:pt>
                <c:pt idx="124">
                  <c:v>2.3999999999999998E-3</c:v>
                </c:pt>
                <c:pt idx="125">
                  <c:v>2.4220000000000001E-3</c:v>
                </c:pt>
                <c:pt idx="126">
                  <c:v>2.4440000000000052E-3</c:v>
                </c:pt>
                <c:pt idx="127">
                  <c:v>2.4660000000000012E-3</c:v>
                </c:pt>
                <c:pt idx="128">
                  <c:v>2.4880000000000002E-3</c:v>
                </c:pt>
                <c:pt idx="129">
                  <c:v>2.5119999999999999E-3</c:v>
                </c:pt>
                <c:pt idx="130">
                  <c:v>2.5380000000000012E-3</c:v>
                </c:pt>
                <c:pt idx="131">
                  <c:v>2.5620000000000052E-3</c:v>
                </c:pt>
                <c:pt idx="132">
                  <c:v>2.5860000000000002E-3</c:v>
                </c:pt>
                <c:pt idx="133">
                  <c:v>2.6100000000000012E-3</c:v>
                </c:pt>
                <c:pt idx="134">
                  <c:v>2.6360000000000012E-3</c:v>
                </c:pt>
                <c:pt idx="135">
                  <c:v>2.6600000000000183E-3</c:v>
                </c:pt>
                <c:pt idx="136">
                  <c:v>2.684000000000018E-3</c:v>
                </c:pt>
                <c:pt idx="137">
                  <c:v>2.7080000000000207E-3</c:v>
                </c:pt>
                <c:pt idx="138">
                  <c:v>2.7340000000000012E-3</c:v>
                </c:pt>
                <c:pt idx="139">
                  <c:v>2.7580000000000052E-3</c:v>
                </c:pt>
                <c:pt idx="140">
                  <c:v>2.7840000000000234E-3</c:v>
                </c:pt>
                <c:pt idx="141">
                  <c:v>2.8080000000000002E-3</c:v>
                </c:pt>
                <c:pt idx="142">
                  <c:v>2.836E-3</c:v>
                </c:pt>
                <c:pt idx="143">
                  <c:v>2.862E-3</c:v>
                </c:pt>
                <c:pt idx="144">
                  <c:v>2.8880000000000012E-3</c:v>
                </c:pt>
                <c:pt idx="145">
                  <c:v>2.9159999999999998E-3</c:v>
                </c:pt>
                <c:pt idx="146">
                  <c:v>2.9420000000000002E-3</c:v>
                </c:pt>
                <c:pt idx="147">
                  <c:v>2.9700000000000052E-3</c:v>
                </c:pt>
                <c:pt idx="148">
                  <c:v>2.9980000000000002E-3</c:v>
                </c:pt>
                <c:pt idx="149">
                  <c:v>3.0260000000000052E-3</c:v>
                </c:pt>
                <c:pt idx="150">
                  <c:v>3.0560000000000001E-3</c:v>
                </c:pt>
                <c:pt idx="151">
                  <c:v>3.0860000000000002E-3</c:v>
                </c:pt>
                <c:pt idx="152">
                  <c:v>3.1140000000000052E-3</c:v>
                </c:pt>
                <c:pt idx="153">
                  <c:v>3.1460000000000012E-3</c:v>
                </c:pt>
                <c:pt idx="154">
                  <c:v>3.1760000000000052E-3</c:v>
                </c:pt>
                <c:pt idx="155">
                  <c:v>3.2060000000000092E-3</c:v>
                </c:pt>
                <c:pt idx="156">
                  <c:v>3.2360000000000002E-3</c:v>
                </c:pt>
                <c:pt idx="157">
                  <c:v>3.2660000000000167E-3</c:v>
                </c:pt>
                <c:pt idx="158">
                  <c:v>3.3000000000000052E-3</c:v>
                </c:pt>
                <c:pt idx="159">
                  <c:v>3.3340000000000002E-3</c:v>
                </c:pt>
                <c:pt idx="160">
                  <c:v>3.3660000000000001E-3</c:v>
                </c:pt>
                <c:pt idx="161">
                  <c:v>3.4020000000000001E-3</c:v>
                </c:pt>
                <c:pt idx="162">
                  <c:v>3.4380000000000001E-3</c:v>
                </c:pt>
                <c:pt idx="163">
                  <c:v>3.4720000000000011E-3</c:v>
                </c:pt>
                <c:pt idx="164">
                  <c:v>3.5060000000000052E-3</c:v>
                </c:pt>
                <c:pt idx="165">
                  <c:v>3.5420000000000052E-3</c:v>
                </c:pt>
                <c:pt idx="166">
                  <c:v>3.5780000000000052E-3</c:v>
                </c:pt>
                <c:pt idx="167">
                  <c:v>3.6140000000000052E-3</c:v>
                </c:pt>
                <c:pt idx="168">
                  <c:v>3.6520000000000012E-3</c:v>
                </c:pt>
                <c:pt idx="169">
                  <c:v>3.6900000000000092E-3</c:v>
                </c:pt>
                <c:pt idx="170">
                  <c:v>3.7260000000000184E-3</c:v>
                </c:pt>
                <c:pt idx="171">
                  <c:v>3.7640000000000256E-3</c:v>
                </c:pt>
                <c:pt idx="172">
                  <c:v>3.8020000000000011E-3</c:v>
                </c:pt>
                <c:pt idx="173">
                  <c:v>3.8400000000000092E-3</c:v>
                </c:pt>
                <c:pt idx="174">
                  <c:v>3.8760000000000001E-3</c:v>
                </c:pt>
                <c:pt idx="175">
                  <c:v>3.9139999999999999E-3</c:v>
                </c:pt>
                <c:pt idx="176">
                  <c:v>3.9519999999999998E-3</c:v>
                </c:pt>
                <c:pt idx="177">
                  <c:v>3.9880000000000002E-3</c:v>
                </c:pt>
                <c:pt idx="178">
                  <c:v>4.0220000000000004E-3</c:v>
                </c:pt>
                <c:pt idx="179">
                  <c:v>4.0580000000000034E-3</c:v>
                </c:pt>
                <c:pt idx="180">
                  <c:v>4.0920000000000002E-3</c:v>
                </c:pt>
                <c:pt idx="181">
                  <c:v>4.1260000000000003E-3</c:v>
                </c:pt>
                <c:pt idx="182">
                  <c:v>4.1599999999999996E-3</c:v>
                </c:pt>
                <c:pt idx="183">
                  <c:v>4.1900000000000001E-3</c:v>
                </c:pt>
                <c:pt idx="184">
                  <c:v>4.2200000000000024E-3</c:v>
                </c:pt>
                <c:pt idx="185">
                  <c:v>4.2500000000000003E-3</c:v>
                </c:pt>
                <c:pt idx="186">
                  <c:v>4.2760000000000393E-3</c:v>
                </c:pt>
                <c:pt idx="187">
                  <c:v>4.3000000000000104E-3</c:v>
                </c:pt>
                <c:pt idx="188">
                  <c:v>4.3200000000000001E-3</c:v>
                </c:pt>
                <c:pt idx="189">
                  <c:v>4.3360000000000265E-3</c:v>
                </c:pt>
                <c:pt idx="190">
                  <c:v>4.3500000000000014E-3</c:v>
                </c:pt>
                <c:pt idx="191">
                  <c:v>4.3619999999999996E-3</c:v>
                </c:pt>
                <c:pt idx="192">
                  <c:v>4.3740000000000003E-3</c:v>
                </c:pt>
                <c:pt idx="193">
                  <c:v>4.3839999999999999E-3</c:v>
                </c:pt>
                <c:pt idx="194">
                  <c:v>4.3920000000000001E-3</c:v>
                </c:pt>
                <c:pt idx="195">
                  <c:v>4.3959999999999997E-3</c:v>
                </c:pt>
                <c:pt idx="196">
                  <c:v>4.398E-3</c:v>
                </c:pt>
              </c:numCache>
            </c:numRef>
          </c:xVal>
          <c:yVal>
            <c:numRef>
              <c:f>Sheet1!$I$2:$I$198</c:f>
              <c:numCache>
                <c:formatCode>g/"通""用""格""式"</c:formatCode>
                <c:ptCount val="197"/>
                <c:pt idx="0">
                  <c:v>0</c:v>
                </c:pt>
                <c:pt idx="1">
                  <c:v>5.9151315749999975E-2</c:v>
                </c:pt>
                <c:pt idx="2">
                  <c:v>0.41405921024999992</c:v>
                </c:pt>
                <c:pt idx="3">
                  <c:v>0.53236184174999956</c:v>
                </c:pt>
                <c:pt idx="4">
                  <c:v>0.65066447325000565</c:v>
                </c:pt>
                <c:pt idx="5">
                  <c:v>0.70981578899999997</c:v>
                </c:pt>
                <c:pt idx="6">
                  <c:v>0.76896710474999996</c:v>
                </c:pt>
                <c:pt idx="7">
                  <c:v>0.79854276262500001</c:v>
                </c:pt>
                <c:pt idx="8">
                  <c:v>0.82811842049999984</c:v>
                </c:pt>
                <c:pt idx="9">
                  <c:v>0.85769407837500644</c:v>
                </c:pt>
                <c:pt idx="10">
                  <c:v>0.88726973624999994</c:v>
                </c:pt>
                <c:pt idx="11">
                  <c:v>0.89909999939999985</c:v>
                </c:pt>
                <c:pt idx="12">
                  <c:v>0.91093026255000065</c:v>
                </c:pt>
                <c:pt idx="13">
                  <c:v>0.92276052569999989</c:v>
                </c:pt>
                <c:pt idx="14">
                  <c:v>0.93459078884999958</c:v>
                </c:pt>
                <c:pt idx="15">
                  <c:v>0.94642105199999993</c:v>
                </c:pt>
                <c:pt idx="16">
                  <c:v>0.95825131514999995</c:v>
                </c:pt>
                <c:pt idx="17">
                  <c:v>0.97008157830000064</c:v>
                </c:pt>
                <c:pt idx="18">
                  <c:v>0.98191184144999999</c:v>
                </c:pt>
                <c:pt idx="19">
                  <c:v>0.99374210460000001</c:v>
                </c:pt>
                <c:pt idx="20">
                  <c:v>1.005572367749993</c:v>
                </c:pt>
                <c:pt idx="21">
                  <c:v>1.0174026308999937</c:v>
                </c:pt>
                <c:pt idx="22">
                  <c:v>1.02923289405</c:v>
                </c:pt>
                <c:pt idx="23">
                  <c:v>1.0410631571999891</c:v>
                </c:pt>
                <c:pt idx="24">
                  <c:v>1.05289342035</c:v>
                </c:pt>
                <c:pt idx="25">
                  <c:v>1.0647236834999911</c:v>
                </c:pt>
                <c:pt idx="26">
                  <c:v>1.0765539466500074</c:v>
                </c:pt>
                <c:pt idx="27">
                  <c:v>1.0883842097999998</c:v>
                </c:pt>
                <c:pt idx="28">
                  <c:v>1.1002144729500001</c:v>
                </c:pt>
                <c:pt idx="29">
                  <c:v>1.1120447361000001</c:v>
                </c:pt>
                <c:pt idx="30">
                  <c:v>1.123874999249993</c:v>
                </c:pt>
                <c:pt idx="31">
                  <c:v>1.129790130825</c:v>
                </c:pt>
                <c:pt idx="32">
                  <c:v>1.135705262399993</c:v>
                </c:pt>
                <c:pt idx="33">
                  <c:v>1.1416203939749909</c:v>
                </c:pt>
                <c:pt idx="34">
                  <c:v>1.1475355255499997</c:v>
                </c:pt>
                <c:pt idx="35">
                  <c:v>1.1534506571249914</c:v>
                </c:pt>
                <c:pt idx="36">
                  <c:v>1.1593657887</c:v>
                </c:pt>
                <c:pt idx="37">
                  <c:v>1.1652809202750087</c:v>
                </c:pt>
                <c:pt idx="38">
                  <c:v>1.17119605185</c:v>
                </c:pt>
                <c:pt idx="39">
                  <c:v>1.1771111834249999</c:v>
                </c:pt>
                <c:pt idx="40">
                  <c:v>1.1830263149999998</c:v>
                </c:pt>
                <c:pt idx="41">
                  <c:v>1.1889414465749999</c:v>
                </c:pt>
                <c:pt idx="42">
                  <c:v>1.1948565781500067</c:v>
                </c:pt>
                <c:pt idx="43">
                  <c:v>1.2007717097249933</c:v>
                </c:pt>
                <c:pt idx="44">
                  <c:v>1.2066868412999998</c:v>
                </c:pt>
                <c:pt idx="45">
                  <c:v>1.2126019728749937</c:v>
                </c:pt>
                <c:pt idx="46">
                  <c:v>1.218517104450008</c:v>
                </c:pt>
                <c:pt idx="47">
                  <c:v>1.224432236025</c:v>
                </c:pt>
                <c:pt idx="48">
                  <c:v>1.2303473675999999</c:v>
                </c:pt>
                <c:pt idx="49">
                  <c:v>1.2362624991749998</c:v>
                </c:pt>
                <c:pt idx="50">
                  <c:v>1.2421776307499999</c:v>
                </c:pt>
                <c:pt idx="51">
                  <c:v>1.248092762325</c:v>
                </c:pt>
                <c:pt idx="52">
                  <c:v>1.2540078938999999</c:v>
                </c:pt>
                <c:pt idx="53">
                  <c:v>1.2599230254749902</c:v>
                </c:pt>
                <c:pt idx="54">
                  <c:v>1.2658381570499861</c:v>
                </c:pt>
                <c:pt idx="55">
                  <c:v>1.2717532886249912</c:v>
                </c:pt>
                <c:pt idx="56">
                  <c:v>1.2776684201999937</c:v>
                </c:pt>
                <c:pt idx="57">
                  <c:v>1.2835835517749998</c:v>
                </c:pt>
                <c:pt idx="58">
                  <c:v>1.3013289465</c:v>
                </c:pt>
                <c:pt idx="59">
                  <c:v>1.3131592096499998</c:v>
                </c:pt>
                <c:pt idx="60">
                  <c:v>1.3249894727999998</c:v>
                </c:pt>
                <c:pt idx="61">
                  <c:v>1.3368197359499998</c:v>
                </c:pt>
                <c:pt idx="62">
                  <c:v>1.3427348675249937</c:v>
                </c:pt>
                <c:pt idx="63">
                  <c:v>1.3486499991000001</c:v>
                </c:pt>
                <c:pt idx="64">
                  <c:v>1.3545651306749997</c:v>
                </c:pt>
                <c:pt idx="65">
                  <c:v>1.3604802622499998</c:v>
                </c:pt>
                <c:pt idx="66">
                  <c:v>1.366395393825</c:v>
                </c:pt>
                <c:pt idx="67">
                  <c:v>1.3723105254000088</c:v>
                </c:pt>
                <c:pt idx="68">
                  <c:v>1.378225656975</c:v>
                </c:pt>
                <c:pt idx="69">
                  <c:v>1.3900559201250136</c:v>
                </c:pt>
                <c:pt idx="70">
                  <c:v>1.3959710516999932</c:v>
                </c:pt>
                <c:pt idx="71">
                  <c:v>1.4018861832749907</c:v>
                </c:pt>
                <c:pt idx="72">
                  <c:v>1.4137164464249909</c:v>
                </c:pt>
                <c:pt idx="73">
                  <c:v>1.4196315779999875</c:v>
                </c:pt>
                <c:pt idx="74">
                  <c:v>1.4314618411499886</c:v>
                </c:pt>
                <c:pt idx="75">
                  <c:v>1.4432921042999998</c:v>
                </c:pt>
                <c:pt idx="76">
                  <c:v>1.4551223674499894</c:v>
                </c:pt>
                <c:pt idx="77">
                  <c:v>1.4669526306</c:v>
                </c:pt>
                <c:pt idx="78">
                  <c:v>1.4787828937499998</c:v>
                </c:pt>
                <c:pt idx="79">
                  <c:v>1.4846980253249937</c:v>
                </c:pt>
                <c:pt idx="80">
                  <c:v>1.4906131568999998</c:v>
                </c:pt>
                <c:pt idx="81">
                  <c:v>1.4965282884749882</c:v>
                </c:pt>
                <c:pt idx="82">
                  <c:v>1.5024434200499999</c:v>
                </c:pt>
                <c:pt idx="83">
                  <c:v>1.5083585516250066</c:v>
                </c:pt>
                <c:pt idx="84">
                  <c:v>1.514273683199993</c:v>
                </c:pt>
                <c:pt idx="85">
                  <c:v>1.5201888147750069</c:v>
                </c:pt>
                <c:pt idx="86">
                  <c:v>1.5261039463499999</c:v>
                </c:pt>
                <c:pt idx="87">
                  <c:v>1.5320190779249998</c:v>
                </c:pt>
                <c:pt idx="88">
                  <c:v>1.5349766437124917</c:v>
                </c:pt>
                <c:pt idx="89">
                  <c:v>1.5379342094999875</c:v>
                </c:pt>
                <c:pt idx="90">
                  <c:v>1.5497644726499875</c:v>
                </c:pt>
                <c:pt idx="91">
                  <c:v>1.5615947357999875</c:v>
                </c:pt>
                <c:pt idx="92">
                  <c:v>1.5675098673749925</c:v>
                </c:pt>
                <c:pt idx="93">
                  <c:v>1.5734249989499893</c:v>
                </c:pt>
                <c:pt idx="94">
                  <c:v>1.5852552621</c:v>
                </c:pt>
                <c:pt idx="95">
                  <c:v>1.5911703936749928</c:v>
                </c:pt>
                <c:pt idx="96">
                  <c:v>1.5970855252500078</c:v>
                </c:pt>
                <c:pt idx="97">
                  <c:v>1.6030006568249935</c:v>
                </c:pt>
                <c:pt idx="98">
                  <c:v>1.6089157883999996</c:v>
                </c:pt>
                <c:pt idx="99">
                  <c:v>1.6148309199750064</c:v>
                </c:pt>
                <c:pt idx="100">
                  <c:v>1.6207460515499998</c:v>
                </c:pt>
                <c:pt idx="101">
                  <c:v>1.6266611831249935</c:v>
                </c:pt>
                <c:pt idx="102">
                  <c:v>1.6325763147000001</c:v>
                </c:pt>
                <c:pt idx="103">
                  <c:v>1.6384914462749998</c:v>
                </c:pt>
                <c:pt idx="104">
                  <c:v>1.6444065778499999</c:v>
                </c:pt>
                <c:pt idx="105">
                  <c:v>1.6473641436374937</c:v>
                </c:pt>
                <c:pt idx="106">
                  <c:v>1.6503217094249998</c:v>
                </c:pt>
                <c:pt idx="107">
                  <c:v>1.6532792752124919</c:v>
                </c:pt>
                <c:pt idx="108">
                  <c:v>1.6562368409999997</c:v>
                </c:pt>
                <c:pt idx="109">
                  <c:v>1.6680671041500108</c:v>
                </c:pt>
                <c:pt idx="110">
                  <c:v>1.6798973672999935</c:v>
                </c:pt>
                <c:pt idx="111">
                  <c:v>1.69172763045</c:v>
                </c:pt>
                <c:pt idx="112">
                  <c:v>1.7035578935999998</c:v>
                </c:pt>
                <c:pt idx="113">
                  <c:v>1.709473025174993</c:v>
                </c:pt>
                <c:pt idx="114">
                  <c:v>1.71538815675</c:v>
                </c:pt>
                <c:pt idx="115">
                  <c:v>1.7213032883249861</c:v>
                </c:pt>
                <c:pt idx="116">
                  <c:v>1.7272184198999998</c:v>
                </c:pt>
                <c:pt idx="117">
                  <c:v>1.733133551474993</c:v>
                </c:pt>
                <c:pt idx="118">
                  <c:v>1.7390486830499912</c:v>
                </c:pt>
                <c:pt idx="119">
                  <c:v>1.7449638146249937</c:v>
                </c:pt>
                <c:pt idx="120">
                  <c:v>1.7567940777749878</c:v>
                </c:pt>
                <c:pt idx="121">
                  <c:v>1.7686243409249887</c:v>
                </c:pt>
                <c:pt idx="122">
                  <c:v>1.7745394724999928</c:v>
                </c:pt>
                <c:pt idx="123">
                  <c:v>1.780454604075</c:v>
                </c:pt>
                <c:pt idx="124">
                  <c:v>1.7863697356499928</c:v>
                </c:pt>
                <c:pt idx="125">
                  <c:v>1.792284867225</c:v>
                </c:pt>
                <c:pt idx="126">
                  <c:v>1.7981999987999928</c:v>
                </c:pt>
                <c:pt idx="127">
                  <c:v>1.8041151303750071</c:v>
                </c:pt>
                <c:pt idx="128">
                  <c:v>1.8100302619500064</c:v>
                </c:pt>
                <c:pt idx="129">
                  <c:v>1.8218605251</c:v>
                </c:pt>
                <c:pt idx="130">
                  <c:v>1.8336907882499887</c:v>
                </c:pt>
                <c:pt idx="131">
                  <c:v>1.8396059198250001</c:v>
                </c:pt>
                <c:pt idx="132">
                  <c:v>1.8455210513999889</c:v>
                </c:pt>
                <c:pt idx="133">
                  <c:v>1.8514361829749928</c:v>
                </c:pt>
                <c:pt idx="134">
                  <c:v>1.8573513145499998</c:v>
                </c:pt>
                <c:pt idx="135">
                  <c:v>1.863266446124993</c:v>
                </c:pt>
                <c:pt idx="136">
                  <c:v>1.8691815776999998</c:v>
                </c:pt>
                <c:pt idx="137">
                  <c:v>1.8750967092749935</c:v>
                </c:pt>
                <c:pt idx="138">
                  <c:v>1.8780542750625</c:v>
                </c:pt>
                <c:pt idx="139">
                  <c:v>1.8810118408499998</c:v>
                </c:pt>
                <c:pt idx="140">
                  <c:v>1.8839694066374932</c:v>
                </c:pt>
                <c:pt idx="141">
                  <c:v>1.886926972425</c:v>
                </c:pt>
                <c:pt idx="142">
                  <c:v>1.8928421040000087</c:v>
                </c:pt>
                <c:pt idx="143">
                  <c:v>1.8987572355750066</c:v>
                </c:pt>
                <c:pt idx="144">
                  <c:v>1.9046723671499999</c:v>
                </c:pt>
                <c:pt idx="145">
                  <c:v>1.9105874987250064</c:v>
                </c:pt>
                <c:pt idx="146">
                  <c:v>1.9165026302999999</c:v>
                </c:pt>
                <c:pt idx="147">
                  <c:v>1.9224177618750136</c:v>
                </c:pt>
                <c:pt idx="148">
                  <c:v>1.9283328934499999</c:v>
                </c:pt>
                <c:pt idx="149">
                  <c:v>1.9401631565999997</c:v>
                </c:pt>
                <c:pt idx="150">
                  <c:v>1.9460782881749996</c:v>
                </c:pt>
                <c:pt idx="151">
                  <c:v>1.95199341975</c:v>
                </c:pt>
                <c:pt idx="152">
                  <c:v>1.9579085513250001</c:v>
                </c:pt>
                <c:pt idx="153">
                  <c:v>1.9638236828999891</c:v>
                </c:pt>
                <c:pt idx="154">
                  <c:v>1.9697388144749997</c:v>
                </c:pt>
                <c:pt idx="155">
                  <c:v>1.9756539460500064</c:v>
                </c:pt>
                <c:pt idx="156">
                  <c:v>1.9815690776249932</c:v>
                </c:pt>
                <c:pt idx="157">
                  <c:v>1.993399340774993</c:v>
                </c:pt>
                <c:pt idx="158">
                  <c:v>2.0052296039249997</c:v>
                </c:pt>
                <c:pt idx="159">
                  <c:v>2.0111447354999998</c:v>
                </c:pt>
                <c:pt idx="160">
                  <c:v>2.017059867075</c:v>
                </c:pt>
                <c:pt idx="161">
                  <c:v>2.0229749986500001</c:v>
                </c:pt>
                <c:pt idx="162">
                  <c:v>2.0288901302249998</c:v>
                </c:pt>
                <c:pt idx="163">
                  <c:v>2.0407203933749996</c:v>
                </c:pt>
                <c:pt idx="164">
                  <c:v>2.0466355249499997</c:v>
                </c:pt>
                <c:pt idx="165">
                  <c:v>2.0495930907375119</c:v>
                </c:pt>
                <c:pt idx="166">
                  <c:v>2.0525506565249998</c:v>
                </c:pt>
                <c:pt idx="167">
                  <c:v>2.0584657880999999</c:v>
                </c:pt>
                <c:pt idx="168">
                  <c:v>2.064380919675</c:v>
                </c:pt>
                <c:pt idx="169">
                  <c:v>2.0702960512500002</c:v>
                </c:pt>
                <c:pt idx="170">
                  <c:v>2.0762111828249998</c:v>
                </c:pt>
                <c:pt idx="171">
                  <c:v>2.0821263144</c:v>
                </c:pt>
                <c:pt idx="172">
                  <c:v>2.0880414459749996</c:v>
                </c:pt>
                <c:pt idx="173">
                  <c:v>2.0939565775500002</c:v>
                </c:pt>
                <c:pt idx="174">
                  <c:v>2.0998717091249999</c:v>
                </c:pt>
                <c:pt idx="175">
                  <c:v>2.1057868407000155</c:v>
                </c:pt>
                <c:pt idx="176">
                  <c:v>2.1117019722750001</c:v>
                </c:pt>
                <c:pt idx="177">
                  <c:v>2.1176171038499998</c:v>
                </c:pt>
                <c:pt idx="178">
                  <c:v>2.1235322354250012</c:v>
                </c:pt>
                <c:pt idx="179">
                  <c:v>2.129447367</c:v>
                </c:pt>
                <c:pt idx="180">
                  <c:v>2.1412776301499998</c:v>
                </c:pt>
                <c:pt idx="181">
                  <c:v>2.1531078932999996</c:v>
                </c:pt>
                <c:pt idx="182">
                  <c:v>2.1590230248749998</c:v>
                </c:pt>
                <c:pt idx="183">
                  <c:v>2.1649381564500012</c:v>
                </c:pt>
                <c:pt idx="184">
                  <c:v>2.170853288025</c:v>
                </c:pt>
                <c:pt idx="185">
                  <c:v>2.1826835511750002</c:v>
                </c:pt>
                <c:pt idx="186">
                  <c:v>2.1885986827500012</c:v>
                </c:pt>
                <c:pt idx="187">
                  <c:v>2.194513814325</c:v>
                </c:pt>
                <c:pt idx="188">
                  <c:v>2.2004289459000002</c:v>
                </c:pt>
                <c:pt idx="189">
                  <c:v>2.2063440774750012</c:v>
                </c:pt>
                <c:pt idx="190">
                  <c:v>2.2122592090499977</c:v>
                </c:pt>
                <c:pt idx="191">
                  <c:v>2.2181743406250147</c:v>
                </c:pt>
                <c:pt idx="192">
                  <c:v>2.2240894722000002</c:v>
                </c:pt>
                <c:pt idx="193">
                  <c:v>2.2300046037749999</c:v>
                </c:pt>
                <c:pt idx="194">
                  <c:v>2.2359197353499995</c:v>
                </c:pt>
                <c:pt idx="195">
                  <c:v>2.2418348669250174</c:v>
                </c:pt>
                <c:pt idx="196">
                  <c:v>2.2477499985000002</c:v>
                </c:pt>
              </c:numCache>
            </c:numRef>
          </c:yVal>
          <c:smooth val="1"/>
          <c:extLst xmlns:c16r2="http://schemas.microsoft.com/office/drawing/2015/06/chart">
            <c:ext xmlns:c16="http://schemas.microsoft.com/office/drawing/2014/chart" uri="{C3380CC4-5D6E-409C-BE32-E72D297353CC}">
              <c16:uniqueId val="{00000000-E93F-4466-AEB6-C7CC37D14B58}"/>
            </c:ext>
          </c:extLst>
        </c:ser>
        <c:ser>
          <c:idx val="2"/>
          <c:order val="1"/>
          <c:tx>
            <c:v>1:6 试验曲线</c:v>
          </c:tx>
          <c:spPr>
            <a:ln w="19050" cap="rnd">
              <a:solidFill>
                <a:sysClr val="windowText" lastClr="000000">
                  <a:lumMod val="95000"/>
                  <a:lumOff val="5000"/>
                </a:sysClr>
              </a:solidFill>
              <a:round/>
            </a:ln>
            <a:effectLst/>
          </c:spPr>
          <c:marker>
            <c:symbol val="none"/>
          </c:marker>
          <c:xVal>
            <c:numRef>
              <c:f>Sheet1!$N$2:$N$84</c:f>
              <c:numCache>
                <c:formatCode>g/"通""用""格""式"</c:formatCode>
                <c:ptCount val="83"/>
                <c:pt idx="0">
                  <c:v>0</c:v>
                </c:pt>
                <c:pt idx="1">
                  <c:v>1.8000000000000131E-4</c:v>
                </c:pt>
                <c:pt idx="2">
                  <c:v>2.8000000000000046E-4</c:v>
                </c:pt>
                <c:pt idx="3">
                  <c:v>3.3000000000000092E-4</c:v>
                </c:pt>
                <c:pt idx="4">
                  <c:v>3.8000000000000208E-4</c:v>
                </c:pt>
                <c:pt idx="5">
                  <c:v>3.7000000000000298E-4</c:v>
                </c:pt>
                <c:pt idx="6">
                  <c:v>4.6000000000000023E-4</c:v>
                </c:pt>
                <c:pt idx="7">
                  <c:v>4.90000000000004E-4</c:v>
                </c:pt>
                <c:pt idx="8">
                  <c:v>5.2000000000000364E-4</c:v>
                </c:pt>
                <c:pt idx="9">
                  <c:v>5.7000000000000388E-4</c:v>
                </c:pt>
                <c:pt idx="10">
                  <c:v>5.9000000000000469E-4</c:v>
                </c:pt>
                <c:pt idx="11">
                  <c:v>6.2000000000000423E-4</c:v>
                </c:pt>
                <c:pt idx="12">
                  <c:v>6.7000000000000468E-4</c:v>
                </c:pt>
                <c:pt idx="13">
                  <c:v>7.0000000000000444E-4</c:v>
                </c:pt>
                <c:pt idx="14">
                  <c:v>7.6000000000000123E-4</c:v>
                </c:pt>
                <c:pt idx="15">
                  <c:v>8.1000000000000028E-4</c:v>
                </c:pt>
                <c:pt idx="16">
                  <c:v>8.6000000000000226E-4</c:v>
                </c:pt>
                <c:pt idx="17">
                  <c:v>9.3000000000000754E-4</c:v>
                </c:pt>
                <c:pt idx="18">
                  <c:v>1.0000000000000041E-3</c:v>
                </c:pt>
                <c:pt idx="19">
                  <c:v>1.0600000000000021E-3</c:v>
                </c:pt>
                <c:pt idx="20">
                  <c:v>1.1600000000000098E-3</c:v>
                </c:pt>
                <c:pt idx="21">
                  <c:v>1.2300000000000021E-3</c:v>
                </c:pt>
                <c:pt idx="22">
                  <c:v>1.3300000000000089E-3</c:v>
                </c:pt>
                <c:pt idx="23">
                  <c:v>1.4700000000000021E-3</c:v>
                </c:pt>
                <c:pt idx="24">
                  <c:v>1.5700000000000098E-3</c:v>
                </c:pt>
                <c:pt idx="25">
                  <c:v>1.7000000000000075E-3</c:v>
                </c:pt>
                <c:pt idx="26">
                  <c:v>1.8400000000000118E-3</c:v>
                </c:pt>
                <c:pt idx="27">
                  <c:v>1.9800000000000134E-3</c:v>
                </c:pt>
                <c:pt idx="28">
                  <c:v>2.1500000000000052E-3</c:v>
                </c:pt>
                <c:pt idx="29">
                  <c:v>2.3000000000000052E-3</c:v>
                </c:pt>
                <c:pt idx="30">
                  <c:v>2.4599999999999999E-3</c:v>
                </c:pt>
                <c:pt idx="31">
                  <c:v>2.6400000000000191E-3</c:v>
                </c:pt>
                <c:pt idx="32">
                  <c:v>2.8200000000000052E-3</c:v>
                </c:pt>
                <c:pt idx="33">
                  <c:v>3.0000000000000092E-3</c:v>
                </c:pt>
                <c:pt idx="34">
                  <c:v>3.1700000000000092E-3</c:v>
                </c:pt>
                <c:pt idx="35">
                  <c:v>3.3200000000000052E-3</c:v>
                </c:pt>
                <c:pt idx="36">
                  <c:v>3.4600000000000169E-3</c:v>
                </c:pt>
                <c:pt idx="37">
                  <c:v>3.5900000000000012E-3</c:v>
                </c:pt>
                <c:pt idx="38">
                  <c:v>3.7100000000000167E-3</c:v>
                </c:pt>
                <c:pt idx="39">
                  <c:v>3.8100000000000052E-3</c:v>
                </c:pt>
                <c:pt idx="40">
                  <c:v>3.9000000000000167E-3</c:v>
                </c:pt>
                <c:pt idx="41">
                  <c:v>3.9899999999999996E-3</c:v>
                </c:pt>
                <c:pt idx="42">
                  <c:v>4.0699999999999998E-3</c:v>
                </c:pt>
                <c:pt idx="43">
                  <c:v>4.15E-3</c:v>
                </c:pt>
                <c:pt idx="44">
                  <c:v>4.2200000000000024E-3</c:v>
                </c:pt>
                <c:pt idx="45">
                  <c:v>4.2600000000000034E-3</c:v>
                </c:pt>
                <c:pt idx="46">
                  <c:v>4.3299999999999996E-3</c:v>
                </c:pt>
                <c:pt idx="47">
                  <c:v>4.3900000000000024E-3</c:v>
                </c:pt>
                <c:pt idx="48">
                  <c:v>4.4300000000000381E-3</c:v>
                </c:pt>
                <c:pt idx="49">
                  <c:v>4.5200000000000014E-3</c:v>
                </c:pt>
                <c:pt idx="50">
                  <c:v>4.5800000000000033E-3</c:v>
                </c:pt>
                <c:pt idx="51">
                  <c:v>4.6500000000000014E-3</c:v>
                </c:pt>
                <c:pt idx="52">
                  <c:v>4.7300000000000319E-3</c:v>
                </c:pt>
                <c:pt idx="53">
                  <c:v>4.7900000000000104E-3</c:v>
                </c:pt>
                <c:pt idx="54">
                  <c:v>4.8700000000000123E-3</c:v>
                </c:pt>
                <c:pt idx="55">
                  <c:v>4.9400000000000338E-3</c:v>
                </c:pt>
                <c:pt idx="56">
                  <c:v>5.0100000000000014E-3</c:v>
                </c:pt>
                <c:pt idx="57">
                  <c:v>5.0900000000000034E-3</c:v>
                </c:pt>
                <c:pt idx="58">
                  <c:v>5.1600000000000014E-3</c:v>
                </c:pt>
                <c:pt idx="59">
                  <c:v>5.2400000000000033E-3</c:v>
                </c:pt>
                <c:pt idx="60">
                  <c:v>5.3200000000000001E-3</c:v>
                </c:pt>
                <c:pt idx="61">
                  <c:v>5.4100000000000033E-3</c:v>
                </c:pt>
                <c:pt idx="62">
                  <c:v>5.4900000000000114E-3</c:v>
                </c:pt>
                <c:pt idx="63">
                  <c:v>5.5800000000000034E-3</c:v>
                </c:pt>
                <c:pt idx="64">
                  <c:v>5.6500000000000014E-3</c:v>
                </c:pt>
                <c:pt idx="65">
                  <c:v>5.7300000000000371E-3</c:v>
                </c:pt>
                <c:pt idx="66">
                  <c:v>5.8100000000000113E-3</c:v>
                </c:pt>
                <c:pt idx="67">
                  <c:v>5.8800000000000024E-3</c:v>
                </c:pt>
                <c:pt idx="68">
                  <c:v>5.9600000000000104E-3</c:v>
                </c:pt>
                <c:pt idx="69">
                  <c:v>6.0300000000000345E-3</c:v>
                </c:pt>
                <c:pt idx="70">
                  <c:v>6.1100000000000034E-3</c:v>
                </c:pt>
                <c:pt idx="71">
                  <c:v>6.2000000000000319E-3</c:v>
                </c:pt>
                <c:pt idx="72">
                  <c:v>6.2800000000000373E-3</c:v>
                </c:pt>
                <c:pt idx="73">
                  <c:v>6.3600000000000002E-3</c:v>
                </c:pt>
                <c:pt idx="74">
                  <c:v>6.4500000000000364E-3</c:v>
                </c:pt>
                <c:pt idx="75">
                  <c:v>6.5400000000000328E-3</c:v>
                </c:pt>
                <c:pt idx="76">
                  <c:v>6.62E-3</c:v>
                </c:pt>
                <c:pt idx="77">
                  <c:v>6.7200000000000124E-3</c:v>
                </c:pt>
                <c:pt idx="78">
                  <c:v>6.8100000000000114E-3</c:v>
                </c:pt>
                <c:pt idx="79">
                  <c:v>6.9000000000000389E-3</c:v>
                </c:pt>
                <c:pt idx="80">
                  <c:v>6.9700000000000517E-3</c:v>
                </c:pt>
                <c:pt idx="81">
                  <c:v>7.0300000000000371E-3</c:v>
                </c:pt>
                <c:pt idx="82">
                  <c:v>7.0500000000000024E-3</c:v>
                </c:pt>
              </c:numCache>
            </c:numRef>
          </c:xVal>
          <c:yVal>
            <c:numRef>
              <c:f>Sheet1!$O$2:$O$84</c:f>
              <c:numCache>
                <c:formatCode>g/"通""用""格""式"</c:formatCode>
                <c:ptCount val="83"/>
                <c:pt idx="0">
                  <c:v>0</c:v>
                </c:pt>
                <c:pt idx="1">
                  <c:v>0.16003231200000001</c:v>
                </c:pt>
                <c:pt idx="2">
                  <c:v>0.29339257200000202</c:v>
                </c:pt>
                <c:pt idx="3">
                  <c:v>0.32006462400000202</c:v>
                </c:pt>
                <c:pt idx="4">
                  <c:v>0.37340872800000202</c:v>
                </c:pt>
                <c:pt idx="5">
                  <c:v>0.40008078000000197</c:v>
                </c:pt>
                <c:pt idx="6">
                  <c:v>0.45342488400000241</c:v>
                </c:pt>
                <c:pt idx="7">
                  <c:v>0.48009693600000031</c:v>
                </c:pt>
                <c:pt idx="8">
                  <c:v>0.50676898799999959</c:v>
                </c:pt>
                <c:pt idx="9">
                  <c:v>0.53344104000000003</c:v>
                </c:pt>
                <c:pt idx="10">
                  <c:v>0.56011309200000003</c:v>
                </c:pt>
                <c:pt idx="11">
                  <c:v>0.56011309200000003</c:v>
                </c:pt>
                <c:pt idx="12">
                  <c:v>0.58678514399999959</c:v>
                </c:pt>
                <c:pt idx="13">
                  <c:v>0.61345719599999959</c:v>
                </c:pt>
                <c:pt idx="14">
                  <c:v>0.61345719599999959</c:v>
                </c:pt>
                <c:pt idx="15">
                  <c:v>0.64012924800000404</c:v>
                </c:pt>
                <c:pt idx="16">
                  <c:v>0.66680130000000404</c:v>
                </c:pt>
                <c:pt idx="17">
                  <c:v>0.66680130000000404</c:v>
                </c:pt>
                <c:pt idx="18">
                  <c:v>0.72014540400000404</c:v>
                </c:pt>
                <c:pt idx="19">
                  <c:v>0.72014540400000404</c:v>
                </c:pt>
                <c:pt idx="20">
                  <c:v>0.74681745599999994</c:v>
                </c:pt>
                <c:pt idx="21">
                  <c:v>0.77348950800000005</c:v>
                </c:pt>
                <c:pt idx="22">
                  <c:v>0.80016155999999949</c:v>
                </c:pt>
                <c:pt idx="23">
                  <c:v>0.80016155999999949</c:v>
                </c:pt>
                <c:pt idx="24">
                  <c:v>0.82683361199999994</c:v>
                </c:pt>
                <c:pt idx="25">
                  <c:v>0.82683361199999994</c:v>
                </c:pt>
                <c:pt idx="26">
                  <c:v>0.85350566400000005</c:v>
                </c:pt>
                <c:pt idx="27">
                  <c:v>0.88017771600000005</c:v>
                </c:pt>
                <c:pt idx="28">
                  <c:v>0.88017771600000005</c:v>
                </c:pt>
                <c:pt idx="29">
                  <c:v>0.90684976800000061</c:v>
                </c:pt>
                <c:pt idx="30">
                  <c:v>0.93352181999999995</c:v>
                </c:pt>
                <c:pt idx="31">
                  <c:v>0.93352181999999995</c:v>
                </c:pt>
                <c:pt idx="32">
                  <c:v>0.96019387199999995</c:v>
                </c:pt>
                <c:pt idx="33">
                  <c:v>0.98686592400000006</c:v>
                </c:pt>
                <c:pt idx="34">
                  <c:v>0.98686592400000006</c:v>
                </c:pt>
                <c:pt idx="35">
                  <c:v>1.0135379759999998</c:v>
                </c:pt>
                <c:pt idx="36">
                  <c:v>1.0402100280000062</c:v>
                </c:pt>
                <c:pt idx="37">
                  <c:v>1.0668820800000001</c:v>
                </c:pt>
                <c:pt idx="38">
                  <c:v>1.0668820800000001</c:v>
                </c:pt>
                <c:pt idx="39">
                  <c:v>1.093554132</c:v>
                </c:pt>
                <c:pt idx="40">
                  <c:v>1.1202261840000001</c:v>
                </c:pt>
                <c:pt idx="41">
                  <c:v>1.1202261840000001</c:v>
                </c:pt>
                <c:pt idx="42">
                  <c:v>1.146898236</c:v>
                </c:pt>
                <c:pt idx="43">
                  <c:v>1.1735702879999919</c:v>
                </c:pt>
                <c:pt idx="44">
                  <c:v>1.1735702879999919</c:v>
                </c:pt>
                <c:pt idx="45">
                  <c:v>1.2002423400000002</c:v>
                </c:pt>
                <c:pt idx="46">
                  <c:v>1.2002423400000002</c:v>
                </c:pt>
                <c:pt idx="47">
                  <c:v>1.253586444</c:v>
                </c:pt>
                <c:pt idx="48">
                  <c:v>1.2802584960000001</c:v>
                </c:pt>
                <c:pt idx="49">
                  <c:v>1.2802584960000001</c:v>
                </c:pt>
                <c:pt idx="50">
                  <c:v>1.306930548</c:v>
                </c:pt>
                <c:pt idx="51">
                  <c:v>1.3336025999999999</c:v>
                </c:pt>
                <c:pt idx="52">
                  <c:v>1.3602746519999998</c:v>
                </c:pt>
                <c:pt idx="53">
                  <c:v>1.3869467040000001</c:v>
                </c:pt>
                <c:pt idx="54">
                  <c:v>1.3869467040000001</c:v>
                </c:pt>
                <c:pt idx="55">
                  <c:v>1.4136187559999891</c:v>
                </c:pt>
                <c:pt idx="56">
                  <c:v>1.4402908079999925</c:v>
                </c:pt>
                <c:pt idx="57">
                  <c:v>1.4402908079999925</c:v>
                </c:pt>
                <c:pt idx="58">
                  <c:v>1.46696286</c:v>
                </c:pt>
                <c:pt idx="59">
                  <c:v>1.4936349119999921</c:v>
                </c:pt>
                <c:pt idx="60">
                  <c:v>1.4936349119999921</c:v>
                </c:pt>
                <c:pt idx="61">
                  <c:v>1.5203069640000071</c:v>
                </c:pt>
                <c:pt idx="62">
                  <c:v>1.5469790159999925</c:v>
                </c:pt>
                <c:pt idx="63">
                  <c:v>1.5469790159999925</c:v>
                </c:pt>
                <c:pt idx="64">
                  <c:v>1.573651068</c:v>
                </c:pt>
                <c:pt idx="65">
                  <c:v>1.573651068</c:v>
                </c:pt>
                <c:pt idx="66">
                  <c:v>1.6003231199999997</c:v>
                </c:pt>
                <c:pt idx="67">
                  <c:v>1.626995172</c:v>
                </c:pt>
                <c:pt idx="68">
                  <c:v>1.626995172</c:v>
                </c:pt>
                <c:pt idx="69">
                  <c:v>1.6536672239999999</c:v>
                </c:pt>
                <c:pt idx="70">
                  <c:v>1.680339276</c:v>
                </c:pt>
                <c:pt idx="71">
                  <c:v>1.680339276</c:v>
                </c:pt>
                <c:pt idx="72">
                  <c:v>1.7070113279999932</c:v>
                </c:pt>
                <c:pt idx="73">
                  <c:v>1.7070113279999932</c:v>
                </c:pt>
                <c:pt idx="74">
                  <c:v>1.7336833799999998</c:v>
                </c:pt>
                <c:pt idx="75">
                  <c:v>1.7336833799999998</c:v>
                </c:pt>
                <c:pt idx="76">
                  <c:v>1.7603554320000001</c:v>
                </c:pt>
                <c:pt idx="77">
                  <c:v>1.7870274840000002</c:v>
                </c:pt>
                <c:pt idx="78">
                  <c:v>1.7870274840000002</c:v>
                </c:pt>
                <c:pt idx="79">
                  <c:v>1.8136995359999932</c:v>
                </c:pt>
                <c:pt idx="80">
                  <c:v>1.8403715879999998</c:v>
                </c:pt>
                <c:pt idx="81">
                  <c:v>1.8670436399999999</c:v>
                </c:pt>
                <c:pt idx="82">
                  <c:v>1.8670436399999999</c:v>
                </c:pt>
              </c:numCache>
            </c:numRef>
          </c:yVal>
          <c:smooth val="1"/>
          <c:extLst xmlns:c16r2="http://schemas.microsoft.com/office/drawing/2015/06/chart">
            <c:ext xmlns:c16="http://schemas.microsoft.com/office/drawing/2014/chart" uri="{C3380CC4-5D6E-409C-BE32-E72D297353CC}">
              <c16:uniqueId val="{00000001-E93F-4466-AEB6-C7CC37D14B58}"/>
            </c:ext>
          </c:extLst>
        </c:ser>
        <c:ser>
          <c:idx val="4"/>
          <c:order val="2"/>
          <c:tx>
            <c:v>1:8 试验曲线</c:v>
          </c:tx>
          <c:spPr>
            <a:ln w="19050" cap="rnd">
              <a:solidFill>
                <a:srgbClr val="4472C4">
                  <a:lumMod val="50000"/>
                </a:srgbClr>
              </a:solidFill>
              <a:round/>
            </a:ln>
            <a:effectLst/>
          </c:spPr>
          <c:marker>
            <c:symbol val="none"/>
          </c:marker>
          <c:xVal>
            <c:numRef>
              <c:f>Sheet1!$B$2:$B$280</c:f>
              <c:numCache>
                <c:formatCode>g/"通""用""格""式"</c:formatCode>
                <c:ptCount val="279"/>
                <c:pt idx="0">
                  <c:v>0</c:v>
                </c:pt>
                <c:pt idx="1">
                  <c:v>1.6000000000000134E-4</c:v>
                </c:pt>
                <c:pt idx="2">
                  <c:v>1.3999999999999999E-4</c:v>
                </c:pt>
                <c:pt idx="3">
                  <c:v>1.6000000000000134E-4</c:v>
                </c:pt>
                <c:pt idx="4">
                  <c:v>1.3999999999999999E-4</c:v>
                </c:pt>
                <c:pt idx="5">
                  <c:v>2.0000000000000052E-4</c:v>
                </c:pt>
                <c:pt idx="6">
                  <c:v>1.6000000000000134E-4</c:v>
                </c:pt>
                <c:pt idx="7">
                  <c:v>1.6000000000000134E-4</c:v>
                </c:pt>
                <c:pt idx="8">
                  <c:v>1.6000000000000134E-4</c:v>
                </c:pt>
                <c:pt idx="9">
                  <c:v>1.6000000000000134E-4</c:v>
                </c:pt>
                <c:pt idx="10">
                  <c:v>1.8000000000000131E-4</c:v>
                </c:pt>
                <c:pt idx="11">
                  <c:v>2.4000000000000052E-4</c:v>
                </c:pt>
                <c:pt idx="12">
                  <c:v>2.4000000000000052E-4</c:v>
                </c:pt>
                <c:pt idx="13">
                  <c:v>2.200000000000022E-4</c:v>
                </c:pt>
                <c:pt idx="14">
                  <c:v>2.200000000000022E-4</c:v>
                </c:pt>
                <c:pt idx="15">
                  <c:v>2.4000000000000052E-4</c:v>
                </c:pt>
                <c:pt idx="16">
                  <c:v>2.4000000000000052E-4</c:v>
                </c:pt>
                <c:pt idx="17">
                  <c:v>2.8000000000000046E-4</c:v>
                </c:pt>
                <c:pt idx="18">
                  <c:v>2.200000000000022E-4</c:v>
                </c:pt>
                <c:pt idx="19">
                  <c:v>2.4000000000000052E-4</c:v>
                </c:pt>
                <c:pt idx="20">
                  <c:v>2.6000000000000215E-4</c:v>
                </c:pt>
                <c:pt idx="21">
                  <c:v>2.6000000000000215E-4</c:v>
                </c:pt>
                <c:pt idx="22">
                  <c:v>2.8000000000000046E-4</c:v>
                </c:pt>
                <c:pt idx="23">
                  <c:v>2.6000000000000215E-4</c:v>
                </c:pt>
                <c:pt idx="24">
                  <c:v>2.4000000000000052E-4</c:v>
                </c:pt>
                <c:pt idx="25">
                  <c:v>2.4000000000000052E-4</c:v>
                </c:pt>
                <c:pt idx="26">
                  <c:v>2.8000000000000046E-4</c:v>
                </c:pt>
                <c:pt idx="27">
                  <c:v>3.0000000000000214E-4</c:v>
                </c:pt>
                <c:pt idx="28">
                  <c:v>3.0000000000000214E-4</c:v>
                </c:pt>
                <c:pt idx="29">
                  <c:v>3.0000000000000214E-4</c:v>
                </c:pt>
                <c:pt idx="30">
                  <c:v>3.200000000000029E-4</c:v>
                </c:pt>
                <c:pt idx="31">
                  <c:v>2.8000000000000046E-4</c:v>
                </c:pt>
                <c:pt idx="32">
                  <c:v>3.4000000000000214E-4</c:v>
                </c:pt>
                <c:pt idx="33">
                  <c:v>3.0000000000000214E-4</c:v>
                </c:pt>
                <c:pt idx="34">
                  <c:v>3.0000000000000214E-4</c:v>
                </c:pt>
                <c:pt idx="35">
                  <c:v>3.200000000000029E-4</c:v>
                </c:pt>
                <c:pt idx="36">
                  <c:v>3.4000000000000214E-4</c:v>
                </c:pt>
                <c:pt idx="37">
                  <c:v>3.200000000000029E-4</c:v>
                </c:pt>
                <c:pt idx="38">
                  <c:v>3.4000000000000214E-4</c:v>
                </c:pt>
                <c:pt idx="39">
                  <c:v>3.4000000000000214E-4</c:v>
                </c:pt>
                <c:pt idx="40">
                  <c:v>3.4000000000000214E-4</c:v>
                </c:pt>
                <c:pt idx="41">
                  <c:v>3.6000000000000257E-4</c:v>
                </c:pt>
                <c:pt idx="42">
                  <c:v>3.8000000000000208E-4</c:v>
                </c:pt>
                <c:pt idx="43">
                  <c:v>3.4000000000000214E-4</c:v>
                </c:pt>
                <c:pt idx="44">
                  <c:v>3.4000000000000214E-4</c:v>
                </c:pt>
                <c:pt idx="45">
                  <c:v>3.4000000000000214E-4</c:v>
                </c:pt>
                <c:pt idx="46">
                  <c:v>3.6000000000000257E-4</c:v>
                </c:pt>
                <c:pt idx="47">
                  <c:v>3.6000000000000257E-4</c:v>
                </c:pt>
                <c:pt idx="48">
                  <c:v>4.0000000000000034E-4</c:v>
                </c:pt>
                <c:pt idx="49">
                  <c:v>4.4000000000000414E-4</c:v>
                </c:pt>
                <c:pt idx="50">
                  <c:v>4.4000000000000414E-4</c:v>
                </c:pt>
                <c:pt idx="51">
                  <c:v>4.6000000000000023E-4</c:v>
                </c:pt>
                <c:pt idx="52">
                  <c:v>4.4000000000000414E-4</c:v>
                </c:pt>
                <c:pt idx="53">
                  <c:v>4.4000000000000414E-4</c:v>
                </c:pt>
                <c:pt idx="54">
                  <c:v>4.4000000000000414E-4</c:v>
                </c:pt>
                <c:pt idx="55">
                  <c:v>4.4000000000000414E-4</c:v>
                </c:pt>
                <c:pt idx="56">
                  <c:v>4.8000000000000034E-4</c:v>
                </c:pt>
                <c:pt idx="57">
                  <c:v>4.8000000000000034E-4</c:v>
                </c:pt>
                <c:pt idx="58">
                  <c:v>4.6000000000000023E-4</c:v>
                </c:pt>
                <c:pt idx="59">
                  <c:v>4.6000000000000023E-4</c:v>
                </c:pt>
                <c:pt idx="60">
                  <c:v>4.6000000000000023E-4</c:v>
                </c:pt>
                <c:pt idx="61">
                  <c:v>4.8000000000000034E-4</c:v>
                </c:pt>
                <c:pt idx="62">
                  <c:v>4.6000000000000023E-4</c:v>
                </c:pt>
                <c:pt idx="63">
                  <c:v>5.2000000000000364E-4</c:v>
                </c:pt>
                <c:pt idx="64">
                  <c:v>5.2000000000000364E-4</c:v>
                </c:pt>
                <c:pt idx="65">
                  <c:v>5.4000000000000413E-4</c:v>
                </c:pt>
                <c:pt idx="66">
                  <c:v>5.4000000000000413E-4</c:v>
                </c:pt>
                <c:pt idx="67">
                  <c:v>5.4000000000000413E-4</c:v>
                </c:pt>
                <c:pt idx="68">
                  <c:v>5.6000000000000093E-4</c:v>
                </c:pt>
                <c:pt idx="69">
                  <c:v>5.4000000000000413E-4</c:v>
                </c:pt>
                <c:pt idx="70">
                  <c:v>5.8000000000000033E-4</c:v>
                </c:pt>
                <c:pt idx="71">
                  <c:v>5.6000000000000093E-4</c:v>
                </c:pt>
                <c:pt idx="72">
                  <c:v>5.8000000000000033E-4</c:v>
                </c:pt>
                <c:pt idx="73">
                  <c:v>6.0000000000000385E-4</c:v>
                </c:pt>
                <c:pt idx="74">
                  <c:v>6.4000000000000515E-4</c:v>
                </c:pt>
                <c:pt idx="75">
                  <c:v>6.0000000000000385E-4</c:v>
                </c:pt>
                <c:pt idx="76">
                  <c:v>6.0000000000000385E-4</c:v>
                </c:pt>
                <c:pt idx="77">
                  <c:v>6.2000000000000423E-4</c:v>
                </c:pt>
                <c:pt idx="78">
                  <c:v>6.6000000000000184E-4</c:v>
                </c:pt>
                <c:pt idx="79">
                  <c:v>6.4000000000000515E-4</c:v>
                </c:pt>
                <c:pt idx="80">
                  <c:v>6.6000000000000184E-4</c:v>
                </c:pt>
                <c:pt idx="81">
                  <c:v>6.8000000000000124E-4</c:v>
                </c:pt>
                <c:pt idx="82">
                  <c:v>6.8000000000000124E-4</c:v>
                </c:pt>
                <c:pt idx="83">
                  <c:v>6.8000000000000124E-4</c:v>
                </c:pt>
                <c:pt idx="84">
                  <c:v>7.0000000000000444E-4</c:v>
                </c:pt>
                <c:pt idx="85">
                  <c:v>7.0000000000000444E-4</c:v>
                </c:pt>
                <c:pt idx="86">
                  <c:v>7.4000000000000563E-4</c:v>
                </c:pt>
                <c:pt idx="87">
                  <c:v>7.8000000000000432E-4</c:v>
                </c:pt>
                <c:pt idx="88">
                  <c:v>8.0000000000000264E-4</c:v>
                </c:pt>
                <c:pt idx="89">
                  <c:v>8.0000000000000264E-4</c:v>
                </c:pt>
                <c:pt idx="90">
                  <c:v>8.4000000000000621E-4</c:v>
                </c:pt>
                <c:pt idx="91">
                  <c:v>8.0000000000000264E-4</c:v>
                </c:pt>
                <c:pt idx="92">
                  <c:v>8.0000000000000264E-4</c:v>
                </c:pt>
                <c:pt idx="93">
                  <c:v>7.8000000000000432E-4</c:v>
                </c:pt>
                <c:pt idx="94">
                  <c:v>8.2000000000000042E-4</c:v>
                </c:pt>
                <c:pt idx="95">
                  <c:v>7.8000000000000432E-4</c:v>
                </c:pt>
                <c:pt idx="96">
                  <c:v>8.0000000000000264E-4</c:v>
                </c:pt>
                <c:pt idx="97">
                  <c:v>8.2000000000000042E-4</c:v>
                </c:pt>
                <c:pt idx="98">
                  <c:v>8.0000000000000264E-4</c:v>
                </c:pt>
                <c:pt idx="99">
                  <c:v>8.6000000000000226E-4</c:v>
                </c:pt>
                <c:pt idx="100">
                  <c:v>8.6000000000000226E-4</c:v>
                </c:pt>
                <c:pt idx="101">
                  <c:v>8.4000000000000621E-4</c:v>
                </c:pt>
                <c:pt idx="102">
                  <c:v>8.4000000000000621E-4</c:v>
                </c:pt>
                <c:pt idx="103">
                  <c:v>8.6000000000000226E-4</c:v>
                </c:pt>
                <c:pt idx="104">
                  <c:v>8.6000000000000226E-4</c:v>
                </c:pt>
                <c:pt idx="105">
                  <c:v>8.2000000000000042E-4</c:v>
                </c:pt>
                <c:pt idx="106">
                  <c:v>8.6000000000000226E-4</c:v>
                </c:pt>
                <c:pt idx="107">
                  <c:v>8.4000000000000621E-4</c:v>
                </c:pt>
                <c:pt idx="108">
                  <c:v>8.6000000000000226E-4</c:v>
                </c:pt>
                <c:pt idx="109">
                  <c:v>8.8000000000000686E-4</c:v>
                </c:pt>
                <c:pt idx="110">
                  <c:v>8.8000000000000686E-4</c:v>
                </c:pt>
                <c:pt idx="111">
                  <c:v>9.0000000000000247E-4</c:v>
                </c:pt>
                <c:pt idx="112">
                  <c:v>9.0000000000000247E-4</c:v>
                </c:pt>
                <c:pt idx="113">
                  <c:v>9.0000000000000247E-4</c:v>
                </c:pt>
                <c:pt idx="114">
                  <c:v>9.6000000000000067E-4</c:v>
                </c:pt>
                <c:pt idx="115">
                  <c:v>9.8000000000000799E-4</c:v>
                </c:pt>
                <c:pt idx="116">
                  <c:v>9.8000000000000799E-4</c:v>
                </c:pt>
                <c:pt idx="117">
                  <c:v>1.0000000000000041E-3</c:v>
                </c:pt>
                <c:pt idx="118">
                  <c:v>1.0000000000000041E-3</c:v>
                </c:pt>
                <c:pt idx="119">
                  <c:v>1.0200000000000061E-3</c:v>
                </c:pt>
                <c:pt idx="120">
                  <c:v>1.0200000000000061E-3</c:v>
                </c:pt>
                <c:pt idx="121">
                  <c:v>1.0200000000000061E-3</c:v>
                </c:pt>
                <c:pt idx="122">
                  <c:v>1.0200000000000061E-3</c:v>
                </c:pt>
                <c:pt idx="123">
                  <c:v>1.0600000000000021E-3</c:v>
                </c:pt>
                <c:pt idx="124">
                  <c:v>1.0800000000000074E-3</c:v>
                </c:pt>
                <c:pt idx="125">
                  <c:v>1.0600000000000021E-3</c:v>
                </c:pt>
                <c:pt idx="126">
                  <c:v>1.0399999999999958E-3</c:v>
                </c:pt>
                <c:pt idx="127">
                  <c:v>1.0399999999999958E-3</c:v>
                </c:pt>
                <c:pt idx="128">
                  <c:v>1.1400000000000093E-3</c:v>
                </c:pt>
                <c:pt idx="129">
                  <c:v>1.1000000000000083E-3</c:v>
                </c:pt>
                <c:pt idx="130">
                  <c:v>1.1000000000000083E-3</c:v>
                </c:pt>
                <c:pt idx="131">
                  <c:v>1.1000000000000083E-3</c:v>
                </c:pt>
                <c:pt idx="132">
                  <c:v>1.1600000000000098E-3</c:v>
                </c:pt>
                <c:pt idx="133">
                  <c:v>1.1600000000000098E-3</c:v>
                </c:pt>
                <c:pt idx="134">
                  <c:v>1.2400000000000041E-3</c:v>
                </c:pt>
                <c:pt idx="135">
                  <c:v>1.2600000000000061E-3</c:v>
                </c:pt>
                <c:pt idx="136">
                  <c:v>1.2600000000000061E-3</c:v>
                </c:pt>
                <c:pt idx="137">
                  <c:v>1.2199999999999978E-3</c:v>
                </c:pt>
                <c:pt idx="138">
                  <c:v>1.2400000000000041E-3</c:v>
                </c:pt>
                <c:pt idx="139">
                  <c:v>1.2600000000000061E-3</c:v>
                </c:pt>
                <c:pt idx="140">
                  <c:v>1.2199999999999978E-3</c:v>
                </c:pt>
                <c:pt idx="141">
                  <c:v>1.2800000000000073E-3</c:v>
                </c:pt>
                <c:pt idx="142">
                  <c:v>1.2800000000000073E-3</c:v>
                </c:pt>
                <c:pt idx="143">
                  <c:v>1.3200000000000084E-3</c:v>
                </c:pt>
                <c:pt idx="144">
                  <c:v>1.3600000000000099E-3</c:v>
                </c:pt>
                <c:pt idx="145">
                  <c:v>1.3600000000000099E-3</c:v>
                </c:pt>
                <c:pt idx="146">
                  <c:v>1.4200000000000061E-3</c:v>
                </c:pt>
                <c:pt idx="147">
                  <c:v>1.4000000000000041E-3</c:v>
                </c:pt>
                <c:pt idx="148">
                  <c:v>1.4400000000000001E-3</c:v>
                </c:pt>
                <c:pt idx="149">
                  <c:v>1.4400000000000001E-3</c:v>
                </c:pt>
                <c:pt idx="150">
                  <c:v>1.4800000000000021E-3</c:v>
                </c:pt>
                <c:pt idx="151">
                  <c:v>1.4800000000000021E-3</c:v>
                </c:pt>
                <c:pt idx="152">
                  <c:v>1.5000000000000076E-3</c:v>
                </c:pt>
                <c:pt idx="153">
                  <c:v>1.5399999999999999E-3</c:v>
                </c:pt>
                <c:pt idx="154">
                  <c:v>1.5399999999999999E-3</c:v>
                </c:pt>
                <c:pt idx="155">
                  <c:v>1.5600000000000091E-3</c:v>
                </c:pt>
                <c:pt idx="156">
                  <c:v>1.6000000000000103E-3</c:v>
                </c:pt>
                <c:pt idx="157">
                  <c:v>1.6600000000000126E-3</c:v>
                </c:pt>
                <c:pt idx="158">
                  <c:v>1.6800000000000133E-3</c:v>
                </c:pt>
                <c:pt idx="159">
                  <c:v>1.6800000000000133E-3</c:v>
                </c:pt>
                <c:pt idx="160">
                  <c:v>1.7000000000000075E-3</c:v>
                </c:pt>
                <c:pt idx="161">
                  <c:v>1.7400000000000083E-3</c:v>
                </c:pt>
                <c:pt idx="162">
                  <c:v>1.7400000000000083E-3</c:v>
                </c:pt>
                <c:pt idx="163">
                  <c:v>1.7799999999999999E-3</c:v>
                </c:pt>
                <c:pt idx="164">
                  <c:v>1.8000000000000104E-3</c:v>
                </c:pt>
                <c:pt idx="165">
                  <c:v>1.8200000000000113E-3</c:v>
                </c:pt>
                <c:pt idx="166">
                  <c:v>1.8600000000000123E-3</c:v>
                </c:pt>
                <c:pt idx="167">
                  <c:v>1.9000000000000132E-3</c:v>
                </c:pt>
                <c:pt idx="168">
                  <c:v>1.9400000000000144E-3</c:v>
                </c:pt>
                <c:pt idx="169">
                  <c:v>1.9800000000000134E-3</c:v>
                </c:pt>
                <c:pt idx="170">
                  <c:v>2.0200000000000092E-3</c:v>
                </c:pt>
                <c:pt idx="171">
                  <c:v>2.0400000000000136E-3</c:v>
                </c:pt>
                <c:pt idx="172">
                  <c:v>2.0999999999999999E-3</c:v>
                </c:pt>
                <c:pt idx="173">
                  <c:v>2.0799999999999998E-3</c:v>
                </c:pt>
                <c:pt idx="174">
                  <c:v>2.1400000000000052E-3</c:v>
                </c:pt>
                <c:pt idx="175">
                  <c:v>2.2000000000000092E-3</c:v>
                </c:pt>
                <c:pt idx="176">
                  <c:v>2.2000000000000092E-3</c:v>
                </c:pt>
                <c:pt idx="177">
                  <c:v>2.2400000000000167E-3</c:v>
                </c:pt>
                <c:pt idx="178">
                  <c:v>2.32E-3</c:v>
                </c:pt>
                <c:pt idx="179">
                  <c:v>2.3800000000000002E-3</c:v>
                </c:pt>
                <c:pt idx="180">
                  <c:v>2.3800000000000002E-3</c:v>
                </c:pt>
                <c:pt idx="181">
                  <c:v>2.3999999999999998E-3</c:v>
                </c:pt>
                <c:pt idx="182">
                  <c:v>2.4599999999999999E-3</c:v>
                </c:pt>
                <c:pt idx="183">
                  <c:v>2.4800000000000052E-3</c:v>
                </c:pt>
                <c:pt idx="184">
                  <c:v>2.5600000000000145E-3</c:v>
                </c:pt>
                <c:pt idx="185">
                  <c:v>2.6199999999999999E-3</c:v>
                </c:pt>
                <c:pt idx="186">
                  <c:v>2.6600000000000183E-3</c:v>
                </c:pt>
                <c:pt idx="187">
                  <c:v>2.7200000000000197E-3</c:v>
                </c:pt>
                <c:pt idx="188">
                  <c:v>2.7200000000000197E-3</c:v>
                </c:pt>
                <c:pt idx="189">
                  <c:v>2.7600000000000198E-3</c:v>
                </c:pt>
                <c:pt idx="190">
                  <c:v>2.7800000000000212E-3</c:v>
                </c:pt>
                <c:pt idx="191">
                  <c:v>2.8600000000000092E-3</c:v>
                </c:pt>
                <c:pt idx="192">
                  <c:v>2.8999999999999998E-3</c:v>
                </c:pt>
                <c:pt idx="193">
                  <c:v>2.9600000000000052E-3</c:v>
                </c:pt>
                <c:pt idx="194">
                  <c:v>3.0000000000000092E-3</c:v>
                </c:pt>
                <c:pt idx="195">
                  <c:v>3.0600000000000158E-3</c:v>
                </c:pt>
                <c:pt idx="196">
                  <c:v>3.100000000000019E-3</c:v>
                </c:pt>
                <c:pt idx="197">
                  <c:v>3.1400000000000217E-3</c:v>
                </c:pt>
                <c:pt idx="198">
                  <c:v>3.2200000000000215E-3</c:v>
                </c:pt>
                <c:pt idx="199">
                  <c:v>3.2400000000000215E-3</c:v>
                </c:pt>
                <c:pt idx="200">
                  <c:v>3.3200000000000052E-3</c:v>
                </c:pt>
                <c:pt idx="201">
                  <c:v>3.3600000000000092E-3</c:v>
                </c:pt>
                <c:pt idx="202">
                  <c:v>3.4000000000000159E-3</c:v>
                </c:pt>
                <c:pt idx="203">
                  <c:v>3.4199999999999999E-3</c:v>
                </c:pt>
                <c:pt idx="204">
                  <c:v>3.5200000000000179E-3</c:v>
                </c:pt>
                <c:pt idx="205">
                  <c:v>3.540000000000018E-3</c:v>
                </c:pt>
                <c:pt idx="206">
                  <c:v>3.6000000000000207E-3</c:v>
                </c:pt>
                <c:pt idx="207">
                  <c:v>3.6800000000000257E-3</c:v>
                </c:pt>
                <c:pt idx="208">
                  <c:v>3.7000000000000258E-3</c:v>
                </c:pt>
                <c:pt idx="209">
                  <c:v>3.8400000000000092E-3</c:v>
                </c:pt>
                <c:pt idx="210">
                  <c:v>3.9000000000000167E-3</c:v>
                </c:pt>
                <c:pt idx="211">
                  <c:v>4.0000000000000114E-3</c:v>
                </c:pt>
                <c:pt idx="212">
                  <c:v>3.9800000000000052E-3</c:v>
                </c:pt>
                <c:pt idx="213">
                  <c:v>4.0200000000000001E-3</c:v>
                </c:pt>
                <c:pt idx="214">
                  <c:v>4.0200000000000001E-3</c:v>
                </c:pt>
                <c:pt idx="215">
                  <c:v>4.0800000000000124E-3</c:v>
                </c:pt>
                <c:pt idx="216">
                  <c:v>4.1599999999999996E-3</c:v>
                </c:pt>
                <c:pt idx="217">
                  <c:v>4.1999999999999997E-3</c:v>
                </c:pt>
                <c:pt idx="218">
                  <c:v>4.2400000000000024E-3</c:v>
                </c:pt>
                <c:pt idx="219">
                  <c:v>4.2400000000000024E-3</c:v>
                </c:pt>
                <c:pt idx="220">
                  <c:v>4.3200000000000001E-3</c:v>
                </c:pt>
                <c:pt idx="221">
                  <c:v>4.3800000000000002E-3</c:v>
                </c:pt>
                <c:pt idx="222">
                  <c:v>4.4400000000000134E-3</c:v>
                </c:pt>
                <c:pt idx="223">
                  <c:v>4.4800000000000291E-3</c:v>
                </c:pt>
                <c:pt idx="224">
                  <c:v>4.6000000000000034E-3</c:v>
                </c:pt>
                <c:pt idx="225">
                  <c:v>4.6600000000000001E-3</c:v>
                </c:pt>
                <c:pt idx="226">
                  <c:v>4.7200000000000002E-3</c:v>
                </c:pt>
                <c:pt idx="227">
                  <c:v>4.7600000000000003E-3</c:v>
                </c:pt>
                <c:pt idx="228">
                  <c:v>4.8400000000000014E-3</c:v>
                </c:pt>
                <c:pt idx="229">
                  <c:v>4.9000000000000319E-3</c:v>
                </c:pt>
                <c:pt idx="230">
                  <c:v>4.9400000000000338E-3</c:v>
                </c:pt>
                <c:pt idx="231">
                  <c:v>5.0000000000000114E-3</c:v>
                </c:pt>
                <c:pt idx="232">
                  <c:v>5.0600000000000003E-3</c:v>
                </c:pt>
                <c:pt idx="233">
                  <c:v>5.1600000000000014E-3</c:v>
                </c:pt>
                <c:pt idx="234">
                  <c:v>5.1999999999999998E-3</c:v>
                </c:pt>
                <c:pt idx="235">
                  <c:v>5.2600000000000034E-3</c:v>
                </c:pt>
                <c:pt idx="236">
                  <c:v>5.3600000000000002E-3</c:v>
                </c:pt>
                <c:pt idx="237">
                  <c:v>5.4400000000000134E-3</c:v>
                </c:pt>
                <c:pt idx="238">
                  <c:v>5.5200000000000023E-3</c:v>
                </c:pt>
                <c:pt idx="239">
                  <c:v>5.6600000000000001E-3</c:v>
                </c:pt>
                <c:pt idx="240">
                  <c:v>5.7200000000000124E-3</c:v>
                </c:pt>
                <c:pt idx="241">
                  <c:v>5.8200000000000014E-3</c:v>
                </c:pt>
                <c:pt idx="242">
                  <c:v>5.9000000000000354E-3</c:v>
                </c:pt>
                <c:pt idx="243">
                  <c:v>5.9200000000000034E-3</c:v>
                </c:pt>
                <c:pt idx="244">
                  <c:v>5.940000000000039E-3</c:v>
                </c:pt>
                <c:pt idx="245">
                  <c:v>6.0200000000000002E-3</c:v>
                </c:pt>
                <c:pt idx="246">
                  <c:v>6.0800000000000133E-3</c:v>
                </c:pt>
                <c:pt idx="247">
                  <c:v>6.1400000000000014E-3</c:v>
                </c:pt>
                <c:pt idx="248">
                  <c:v>6.2400000000000328E-3</c:v>
                </c:pt>
                <c:pt idx="249">
                  <c:v>6.2800000000000373E-3</c:v>
                </c:pt>
                <c:pt idx="250">
                  <c:v>6.3600000000000002E-3</c:v>
                </c:pt>
                <c:pt idx="251">
                  <c:v>6.5000000000000309E-3</c:v>
                </c:pt>
                <c:pt idx="252">
                  <c:v>6.5600000000000033E-3</c:v>
                </c:pt>
                <c:pt idx="253">
                  <c:v>6.7000000000000358E-3</c:v>
                </c:pt>
                <c:pt idx="254">
                  <c:v>6.8200000000000014E-3</c:v>
                </c:pt>
                <c:pt idx="255">
                  <c:v>6.9000000000000389E-3</c:v>
                </c:pt>
                <c:pt idx="256">
                  <c:v>7.0400000000000124E-3</c:v>
                </c:pt>
                <c:pt idx="257">
                  <c:v>7.1400000000000014E-3</c:v>
                </c:pt>
                <c:pt idx="258">
                  <c:v>7.2200000000000033E-3</c:v>
                </c:pt>
                <c:pt idx="259">
                  <c:v>7.2800000000000425E-3</c:v>
                </c:pt>
                <c:pt idx="260">
                  <c:v>7.4000000000000472E-3</c:v>
                </c:pt>
                <c:pt idx="261">
                  <c:v>7.5200000000000024E-3</c:v>
                </c:pt>
                <c:pt idx="262">
                  <c:v>7.6000000000000104E-3</c:v>
                </c:pt>
                <c:pt idx="263">
                  <c:v>7.7000000000000401E-3</c:v>
                </c:pt>
                <c:pt idx="264">
                  <c:v>7.8000000000000291E-3</c:v>
                </c:pt>
                <c:pt idx="265">
                  <c:v>7.9000000000000511E-3</c:v>
                </c:pt>
                <c:pt idx="266">
                  <c:v>8.0000000000000227E-3</c:v>
                </c:pt>
                <c:pt idx="267">
                  <c:v>8.0800000000000247E-3</c:v>
                </c:pt>
                <c:pt idx="268">
                  <c:v>8.2200000000000033E-3</c:v>
                </c:pt>
                <c:pt idx="269">
                  <c:v>8.3600000000000757E-3</c:v>
                </c:pt>
                <c:pt idx="270">
                  <c:v>8.5200000000000067E-3</c:v>
                </c:pt>
                <c:pt idx="271">
                  <c:v>8.6400000000000001E-3</c:v>
                </c:pt>
                <c:pt idx="272">
                  <c:v>8.7800000000000048E-3</c:v>
                </c:pt>
                <c:pt idx="273">
                  <c:v>8.9600000000000617E-3</c:v>
                </c:pt>
                <c:pt idx="274">
                  <c:v>9.1800000000000007E-3</c:v>
                </c:pt>
                <c:pt idx="275">
                  <c:v>9.3800000000000567E-3</c:v>
                </c:pt>
                <c:pt idx="276">
                  <c:v>9.6000000000000026E-3</c:v>
                </c:pt>
                <c:pt idx="277">
                  <c:v>9.7800000000000005E-3</c:v>
                </c:pt>
                <c:pt idx="278">
                  <c:v>9.7800000000000005E-3</c:v>
                </c:pt>
              </c:numCache>
            </c:numRef>
          </c:xVal>
          <c:yVal>
            <c:numRef>
              <c:f>Sheet1!$C$2:$C$280</c:f>
              <c:numCache>
                <c:formatCode>g/"通""用""格""式"</c:formatCode>
                <c:ptCount val="279"/>
                <c:pt idx="0">
                  <c:v>0</c:v>
                </c:pt>
                <c:pt idx="1">
                  <c:v>0.12820506666666664</c:v>
                </c:pt>
                <c:pt idx="2">
                  <c:v>0.27777764444444442</c:v>
                </c:pt>
                <c:pt idx="3">
                  <c:v>0.29914515555555554</c:v>
                </c:pt>
                <c:pt idx="4">
                  <c:v>0.32051266666666978</c:v>
                </c:pt>
                <c:pt idx="5">
                  <c:v>0.34188017777778129</c:v>
                </c:pt>
                <c:pt idx="6">
                  <c:v>0.36324768888888886</c:v>
                </c:pt>
                <c:pt idx="7">
                  <c:v>0.36324768888888886</c:v>
                </c:pt>
                <c:pt idx="8">
                  <c:v>0.36324768888888886</c:v>
                </c:pt>
                <c:pt idx="9">
                  <c:v>0.36324768888888886</c:v>
                </c:pt>
                <c:pt idx="10">
                  <c:v>0.38461520000000032</c:v>
                </c:pt>
                <c:pt idx="11">
                  <c:v>0.38461520000000032</c:v>
                </c:pt>
                <c:pt idx="12">
                  <c:v>0.38461520000000032</c:v>
                </c:pt>
                <c:pt idx="13">
                  <c:v>0.38461520000000032</c:v>
                </c:pt>
                <c:pt idx="14">
                  <c:v>0.40598271111111289</c:v>
                </c:pt>
                <c:pt idx="15">
                  <c:v>0.40598271111111289</c:v>
                </c:pt>
                <c:pt idx="16">
                  <c:v>0.40598271111111289</c:v>
                </c:pt>
                <c:pt idx="17">
                  <c:v>0.40598271111111289</c:v>
                </c:pt>
                <c:pt idx="18">
                  <c:v>0.40598271111111289</c:v>
                </c:pt>
                <c:pt idx="19">
                  <c:v>0.40598271111111289</c:v>
                </c:pt>
                <c:pt idx="20">
                  <c:v>0.42735022222222424</c:v>
                </c:pt>
                <c:pt idx="21">
                  <c:v>0.42735022222222424</c:v>
                </c:pt>
                <c:pt idx="22">
                  <c:v>0.42735022222222424</c:v>
                </c:pt>
                <c:pt idx="23">
                  <c:v>0.42735022222222424</c:v>
                </c:pt>
                <c:pt idx="24">
                  <c:v>0.42735022222222424</c:v>
                </c:pt>
                <c:pt idx="25">
                  <c:v>0.42735022222222424</c:v>
                </c:pt>
                <c:pt idx="26">
                  <c:v>0.42735022222222424</c:v>
                </c:pt>
                <c:pt idx="27">
                  <c:v>0.44871773333333326</c:v>
                </c:pt>
                <c:pt idx="28">
                  <c:v>0.44871773333333326</c:v>
                </c:pt>
                <c:pt idx="29">
                  <c:v>0.44871773333333326</c:v>
                </c:pt>
                <c:pt idx="30">
                  <c:v>0.44871773333333326</c:v>
                </c:pt>
                <c:pt idx="31">
                  <c:v>0.44871773333333326</c:v>
                </c:pt>
                <c:pt idx="32">
                  <c:v>0.44871773333333326</c:v>
                </c:pt>
                <c:pt idx="33">
                  <c:v>0.44871773333333326</c:v>
                </c:pt>
                <c:pt idx="34">
                  <c:v>0.47008524444444488</c:v>
                </c:pt>
                <c:pt idx="35">
                  <c:v>0.47008524444444488</c:v>
                </c:pt>
                <c:pt idx="36">
                  <c:v>0.47008524444444488</c:v>
                </c:pt>
                <c:pt idx="37">
                  <c:v>0.47008524444444488</c:v>
                </c:pt>
                <c:pt idx="38">
                  <c:v>0.47008524444444488</c:v>
                </c:pt>
                <c:pt idx="39">
                  <c:v>0.47008524444444488</c:v>
                </c:pt>
                <c:pt idx="40">
                  <c:v>0.49145275555555734</c:v>
                </c:pt>
                <c:pt idx="41">
                  <c:v>0.49145275555555734</c:v>
                </c:pt>
                <c:pt idx="42">
                  <c:v>0.49145275555555734</c:v>
                </c:pt>
                <c:pt idx="43">
                  <c:v>0.49145275555555734</c:v>
                </c:pt>
                <c:pt idx="44">
                  <c:v>0.49145275555555734</c:v>
                </c:pt>
                <c:pt idx="45">
                  <c:v>0.49145275555555734</c:v>
                </c:pt>
                <c:pt idx="46">
                  <c:v>0.49145275555555734</c:v>
                </c:pt>
                <c:pt idx="47">
                  <c:v>0.49145275555555734</c:v>
                </c:pt>
                <c:pt idx="48">
                  <c:v>0.51282026666666669</c:v>
                </c:pt>
                <c:pt idx="49">
                  <c:v>0.51282026666666669</c:v>
                </c:pt>
                <c:pt idx="50">
                  <c:v>0.51282026666666669</c:v>
                </c:pt>
                <c:pt idx="51">
                  <c:v>0.51282026666666669</c:v>
                </c:pt>
                <c:pt idx="52">
                  <c:v>0.51282026666666669</c:v>
                </c:pt>
                <c:pt idx="53">
                  <c:v>0.51282026666666669</c:v>
                </c:pt>
                <c:pt idx="54">
                  <c:v>0.53418777777777759</c:v>
                </c:pt>
                <c:pt idx="55">
                  <c:v>0.53418777777777759</c:v>
                </c:pt>
                <c:pt idx="56">
                  <c:v>0.53418777777777759</c:v>
                </c:pt>
                <c:pt idx="57">
                  <c:v>0.53418777777777759</c:v>
                </c:pt>
                <c:pt idx="58">
                  <c:v>0.53418777777777759</c:v>
                </c:pt>
                <c:pt idx="59">
                  <c:v>0.55555528888888883</c:v>
                </c:pt>
                <c:pt idx="60">
                  <c:v>0.55555528888888883</c:v>
                </c:pt>
                <c:pt idx="61">
                  <c:v>0.55555528888888883</c:v>
                </c:pt>
                <c:pt idx="62">
                  <c:v>0.55555528888888883</c:v>
                </c:pt>
                <c:pt idx="63">
                  <c:v>0.55555528888888883</c:v>
                </c:pt>
                <c:pt idx="64">
                  <c:v>0.55555528888888883</c:v>
                </c:pt>
                <c:pt idx="65">
                  <c:v>0.57692279999999996</c:v>
                </c:pt>
                <c:pt idx="66">
                  <c:v>0.55555528888888883</c:v>
                </c:pt>
                <c:pt idx="67">
                  <c:v>0.55555528888888883</c:v>
                </c:pt>
                <c:pt idx="68">
                  <c:v>0.57692279999999996</c:v>
                </c:pt>
                <c:pt idx="69">
                  <c:v>0.57692279999999996</c:v>
                </c:pt>
                <c:pt idx="70">
                  <c:v>0.57692279999999996</c:v>
                </c:pt>
                <c:pt idx="71">
                  <c:v>0.57692279999999996</c:v>
                </c:pt>
                <c:pt idx="72">
                  <c:v>0.57692279999999996</c:v>
                </c:pt>
                <c:pt idx="73">
                  <c:v>0.57692279999999996</c:v>
                </c:pt>
                <c:pt idx="74">
                  <c:v>0.57692279999999996</c:v>
                </c:pt>
                <c:pt idx="75">
                  <c:v>0.59829031111111108</c:v>
                </c:pt>
                <c:pt idx="76">
                  <c:v>0.59829031111111108</c:v>
                </c:pt>
                <c:pt idx="77">
                  <c:v>0.59829031111111108</c:v>
                </c:pt>
                <c:pt idx="78">
                  <c:v>0.59829031111111108</c:v>
                </c:pt>
                <c:pt idx="79">
                  <c:v>0.59829031111111108</c:v>
                </c:pt>
                <c:pt idx="80">
                  <c:v>0.61965782222222265</c:v>
                </c:pt>
                <c:pt idx="81">
                  <c:v>0.59829031111111108</c:v>
                </c:pt>
                <c:pt idx="82">
                  <c:v>0.59829031111111108</c:v>
                </c:pt>
                <c:pt idx="83">
                  <c:v>0.61965782222222265</c:v>
                </c:pt>
                <c:pt idx="84">
                  <c:v>0.61965782222222265</c:v>
                </c:pt>
                <c:pt idx="85">
                  <c:v>0.61965782222222265</c:v>
                </c:pt>
                <c:pt idx="86">
                  <c:v>0.61965782222222265</c:v>
                </c:pt>
                <c:pt idx="87">
                  <c:v>0.61965782222222265</c:v>
                </c:pt>
                <c:pt idx="88">
                  <c:v>0.64102533333334</c:v>
                </c:pt>
                <c:pt idx="89">
                  <c:v>0.64102533333334</c:v>
                </c:pt>
                <c:pt idx="90">
                  <c:v>0.61965782222222265</c:v>
                </c:pt>
                <c:pt idx="91">
                  <c:v>0.64102533333334</c:v>
                </c:pt>
                <c:pt idx="92">
                  <c:v>0.64102533333334</c:v>
                </c:pt>
                <c:pt idx="93">
                  <c:v>0.64102533333334</c:v>
                </c:pt>
                <c:pt idx="94">
                  <c:v>0.64102533333334</c:v>
                </c:pt>
                <c:pt idx="95">
                  <c:v>0.64102533333334</c:v>
                </c:pt>
                <c:pt idx="96">
                  <c:v>0.6623928444444479</c:v>
                </c:pt>
                <c:pt idx="97">
                  <c:v>0.6623928444444479</c:v>
                </c:pt>
                <c:pt idx="98">
                  <c:v>0.6623928444444479</c:v>
                </c:pt>
                <c:pt idx="99">
                  <c:v>0.6623928444444479</c:v>
                </c:pt>
                <c:pt idx="100">
                  <c:v>0.6623928444444479</c:v>
                </c:pt>
                <c:pt idx="101">
                  <c:v>0.6623928444444479</c:v>
                </c:pt>
                <c:pt idx="102">
                  <c:v>0.6837603555555557</c:v>
                </c:pt>
                <c:pt idx="103">
                  <c:v>0.6837603555555557</c:v>
                </c:pt>
                <c:pt idx="104">
                  <c:v>0.6837603555555557</c:v>
                </c:pt>
                <c:pt idx="105">
                  <c:v>0.6837603555555557</c:v>
                </c:pt>
                <c:pt idx="106">
                  <c:v>0.6837603555555557</c:v>
                </c:pt>
                <c:pt idx="107">
                  <c:v>0.6837603555555557</c:v>
                </c:pt>
                <c:pt idx="108">
                  <c:v>0.6837603555555557</c:v>
                </c:pt>
                <c:pt idx="109">
                  <c:v>0.70512786666666671</c:v>
                </c:pt>
                <c:pt idx="110">
                  <c:v>0.70512786666666671</c:v>
                </c:pt>
                <c:pt idx="111">
                  <c:v>0.6837603555555557</c:v>
                </c:pt>
                <c:pt idx="112">
                  <c:v>0.70512786666666671</c:v>
                </c:pt>
                <c:pt idx="113">
                  <c:v>0.70512786666666671</c:v>
                </c:pt>
                <c:pt idx="114">
                  <c:v>0.70512786666666671</c:v>
                </c:pt>
                <c:pt idx="115">
                  <c:v>0.70512786666666671</c:v>
                </c:pt>
                <c:pt idx="116">
                  <c:v>0.70512786666666671</c:v>
                </c:pt>
                <c:pt idx="117">
                  <c:v>0.72649537777777773</c:v>
                </c:pt>
                <c:pt idx="118">
                  <c:v>0.72649537777777773</c:v>
                </c:pt>
                <c:pt idx="119">
                  <c:v>0.72649537777777773</c:v>
                </c:pt>
                <c:pt idx="120">
                  <c:v>0.72649537777777773</c:v>
                </c:pt>
                <c:pt idx="121">
                  <c:v>0.72649537777777773</c:v>
                </c:pt>
                <c:pt idx="122">
                  <c:v>0.72649537777777773</c:v>
                </c:pt>
                <c:pt idx="123">
                  <c:v>0.72649537777777773</c:v>
                </c:pt>
                <c:pt idx="124">
                  <c:v>0.72649537777777773</c:v>
                </c:pt>
                <c:pt idx="125">
                  <c:v>0.72649537777777773</c:v>
                </c:pt>
                <c:pt idx="126">
                  <c:v>0.74786288888888885</c:v>
                </c:pt>
                <c:pt idx="127">
                  <c:v>0.74786288888888885</c:v>
                </c:pt>
                <c:pt idx="128">
                  <c:v>0.74786288888888885</c:v>
                </c:pt>
                <c:pt idx="129">
                  <c:v>0.74786288888888885</c:v>
                </c:pt>
                <c:pt idx="130">
                  <c:v>0.74786288888888885</c:v>
                </c:pt>
                <c:pt idx="131">
                  <c:v>0.76923039999999998</c:v>
                </c:pt>
                <c:pt idx="132">
                  <c:v>0.76923039999999998</c:v>
                </c:pt>
                <c:pt idx="133">
                  <c:v>0.76923039999999998</c:v>
                </c:pt>
                <c:pt idx="134">
                  <c:v>0.76923039999999998</c:v>
                </c:pt>
                <c:pt idx="135">
                  <c:v>0.76923039999999998</c:v>
                </c:pt>
                <c:pt idx="136">
                  <c:v>0.76923039999999998</c:v>
                </c:pt>
                <c:pt idx="137">
                  <c:v>0.76923039999999998</c:v>
                </c:pt>
                <c:pt idx="138">
                  <c:v>0.76923039999999998</c:v>
                </c:pt>
                <c:pt idx="139">
                  <c:v>0.76923039999999998</c:v>
                </c:pt>
                <c:pt idx="140">
                  <c:v>0.76923039999999998</c:v>
                </c:pt>
                <c:pt idx="141">
                  <c:v>0.79059791111111111</c:v>
                </c:pt>
                <c:pt idx="142">
                  <c:v>0.79059791111111111</c:v>
                </c:pt>
                <c:pt idx="143">
                  <c:v>0.79059791111111111</c:v>
                </c:pt>
                <c:pt idx="144">
                  <c:v>0.79059791111111111</c:v>
                </c:pt>
                <c:pt idx="145">
                  <c:v>0.79059791111111111</c:v>
                </c:pt>
                <c:pt idx="146">
                  <c:v>0.79059791111111111</c:v>
                </c:pt>
                <c:pt idx="147">
                  <c:v>0.79059791111111111</c:v>
                </c:pt>
                <c:pt idx="148">
                  <c:v>0.79059791111111111</c:v>
                </c:pt>
                <c:pt idx="149">
                  <c:v>0.81196542222222223</c:v>
                </c:pt>
                <c:pt idx="150">
                  <c:v>0.81196542222222223</c:v>
                </c:pt>
                <c:pt idx="151">
                  <c:v>0.81196542222222223</c:v>
                </c:pt>
                <c:pt idx="152">
                  <c:v>0.81196542222222223</c:v>
                </c:pt>
                <c:pt idx="153">
                  <c:v>0.81196542222222223</c:v>
                </c:pt>
                <c:pt idx="154">
                  <c:v>0.81196542222222223</c:v>
                </c:pt>
                <c:pt idx="155">
                  <c:v>0.81196542222222223</c:v>
                </c:pt>
                <c:pt idx="156">
                  <c:v>0.81196542222222223</c:v>
                </c:pt>
                <c:pt idx="157">
                  <c:v>0.81196542222222223</c:v>
                </c:pt>
                <c:pt idx="158">
                  <c:v>0.83333293333333325</c:v>
                </c:pt>
                <c:pt idx="159">
                  <c:v>0.83333293333333325</c:v>
                </c:pt>
                <c:pt idx="160">
                  <c:v>0.83333293333333325</c:v>
                </c:pt>
                <c:pt idx="161">
                  <c:v>0.83333293333333325</c:v>
                </c:pt>
                <c:pt idx="162">
                  <c:v>0.83333293333333325</c:v>
                </c:pt>
                <c:pt idx="163">
                  <c:v>0.83333293333333325</c:v>
                </c:pt>
                <c:pt idx="164">
                  <c:v>0.85470044444444848</c:v>
                </c:pt>
                <c:pt idx="165">
                  <c:v>0.85470044444444848</c:v>
                </c:pt>
                <c:pt idx="166">
                  <c:v>0.85470044444444848</c:v>
                </c:pt>
                <c:pt idx="167">
                  <c:v>0.85470044444444848</c:v>
                </c:pt>
                <c:pt idx="168">
                  <c:v>0.85470044444444848</c:v>
                </c:pt>
                <c:pt idx="169">
                  <c:v>0.85470044444444848</c:v>
                </c:pt>
                <c:pt idx="170">
                  <c:v>0.87606795555555561</c:v>
                </c:pt>
                <c:pt idx="171">
                  <c:v>0.87606795555555561</c:v>
                </c:pt>
                <c:pt idx="172">
                  <c:v>0.87606795555555561</c:v>
                </c:pt>
                <c:pt idx="173">
                  <c:v>0.85470044444444848</c:v>
                </c:pt>
                <c:pt idx="174">
                  <c:v>0.87606795555555561</c:v>
                </c:pt>
                <c:pt idx="175">
                  <c:v>0.87606795555555561</c:v>
                </c:pt>
                <c:pt idx="176">
                  <c:v>0.87606795555555561</c:v>
                </c:pt>
                <c:pt idx="177">
                  <c:v>0.87606795555555561</c:v>
                </c:pt>
                <c:pt idx="178">
                  <c:v>0.87606795555555561</c:v>
                </c:pt>
                <c:pt idx="179">
                  <c:v>0.89743546666666651</c:v>
                </c:pt>
                <c:pt idx="180">
                  <c:v>0.89743546666666651</c:v>
                </c:pt>
                <c:pt idx="181">
                  <c:v>0.87606795555555561</c:v>
                </c:pt>
                <c:pt idx="182">
                  <c:v>0.87606795555555561</c:v>
                </c:pt>
                <c:pt idx="183">
                  <c:v>0.89743546666666651</c:v>
                </c:pt>
                <c:pt idx="184">
                  <c:v>0.89743546666666651</c:v>
                </c:pt>
                <c:pt idx="185">
                  <c:v>0.89743546666666651</c:v>
                </c:pt>
                <c:pt idx="186">
                  <c:v>0.89743546666666651</c:v>
                </c:pt>
                <c:pt idx="187">
                  <c:v>0.89743546666666651</c:v>
                </c:pt>
                <c:pt idx="188">
                  <c:v>0.89743546666666651</c:v>
                </c:pt>
                <c:pt idx="189">
                  <c:v>0.89743546666666651</c:v>
                </c:pt>
                <c:pt idx="190">
                  <c:v>0.91880297777777753</c:v>
                </c:pt>
                <c:pt idx="191">
                  <c:v>0.91880297777777753</c:v>
                </c:pt>
                <c:pt idx="192">
                  <c:v>0.91880297777777753</c:v>
                </c:pt>
                <c:pt idx="193">
                  <c:v>0.91880297777777753</c:v>
                </c:pt>
                <c:pt idx="194">
                  <c:v>0.91880297777777753</c:v>
                </c:pt>
                <c:pt idx="195">
                  <c:v>0.91880297777777753</c:v>
                </c:pt>
                <c:pt idx="196">
                  <c:v>0.91880297777777753</c:v>
                </c:pt>
                <c:pt idx="197">
                  <c:v>0.91880297777777753</c:v>
                </c:pt>
                <c:pt idx="198">
                  <c:v>0.91880297777777753</c:v>
                </c:pt>
                <c:pt idx="199">
                  <c:v>0.94017048888888965</c:v>
                </c:pt>
                <c:pt idx="200">
                  <c:v>0.94017048888888965</c:v>
                </c:pt>
                <c:pt idx="201">
                  <c:v>0.94017048888888965</c:v>
                </c:pt>
                <c:pt idx="202">
                  <c:v>0.94017048888888965</c:v>
                </c:pt>
                <c:pt idx="203">
                  <c:v>0.94017048888888965</c:v>
                </c:pt>
                <c:pt idx="204">
                  <c:v>0.94017048888888965</c:v>
                </c:pt>
                <c:pt idx="205">
                  <c:v>0.96153799999999956</c:v>
                </c:pt>
                <c:pt idx="206">
                  <c:v>0.96153799999999956</c:v>
                </c:pt>
                <c:pt idx="207">
                  <c:v>0.94017048888888965</c:v>
                </c:pt>
                <c:pt idx="208">
                  <c:v>0.96153799999999956</c:v>
                </c:pt>
                <c:pt idx="209">
                  <c:v>0.96153799999999956</c:v>
                </c:pt>
                <c:pt idx="210">
                  <c:v>0.96153799999999956</c:v>
                </c:pt>
                <c:pt idx="211">
                  <c:v>0.96153799999999956</c:v>
                </c:pt>
                <c:pt idx="212">
                  <c:v>0.96153799999999956</c:v>
                </c:pt>
                <c:pt idx="213">
                  <c:v>0.98290551111111113</c:v>
                </c:pt>
                <c:pt idx="214">
                  <c:v>0.98290551111111113</c:v>
                </c:pt>
                <c:pt idx="215">
                  <c:v>0.98290551111111113</c:v>
                </c:pt>
                <c:pt idx="216">
                  <c:v>0.98290551111111113</c:v>
                </c:pt>
                <c:pt idx="217">
                  <c:v>0.98290551111111113</c:v>
                </c:pt>
                <c:pt idx="218">
                  <c:v>0.98290551111111113</c:v>
                </c:pt>
                <c:pt idx="219">
                  <c:v>0.98290551111111113</c:v>
                </c:pt>
                <c:pt idx="220">
                  <c:v>0.98290551111111113</c:v>
                </c:pt>
                <c:pt idx="221">
                  <c:v>0.98290551111111113</c:v>
                </c:pt>
                <c:pt idx="222">
                  <c:v>1.0042730222222223</c:v>
                </c:pt>
                <c:pt idx="223">
                  <c:v>1.0042730222222223</c:v>
                </c:pt>
                <c:pt idx="224">
                  <c:v>0.98290551111111113</c:v>
                </c:pt>
                <c:pt idx="225">
                  <c:v>0.98290551111111113</c:v>
                </c:pt>
                <c:pt idx="226">
                  <c:v>1.0042730222222223</c:v>
                </c:pt>
                <c:pt idx="227">
                  <c:v>1.0042730222222223</c:v>
                </c:pt>
                <c:pt idx="228">
                  <c:v>1.0042730222222223</c:v>
                </c:pt>
                <c:pt idx="229">
                  <c:v>1.0042730222222223</c:v>
                </c:pt>
                <c:pt idx="230">
                  <c:v>1.0042730222222223</c:v>
                </c:pt>
                <c:pt idx="231">
                  <c:v>1.0042730222222223</c:v>
                </c:pt>
                <c:pt idx="232">
                  <c:v>1.0042730222222223</c:v>
                </c:pt>
                <c:pt idx="233">
                  <c:v>1.0042730222222223</c:v>
                </c:pt>
                <c:pt idx="234">
                  <c:v>1.0042730222222223</c:v>
                </c:pt>
                <c:pt idx="235">
                  <c:v>1.0042730222222223</c:v>
                </c:pt>
                <c:pt idx="236">
                  <c:v>1.025640533333334</c:v>
                </c:pt>
                <c:pt idx="237">
                  <c:v>1.025640533333334</c:v>
                </c:pt>
                <c:pt idx="238">
                  <c:v>1.025640533333334</c:v>
                </c:pt>
                <c:pt idx="239">
                  <c:v>1.025640533333334</c:v>
                </c:pt>
                <c:pt idx="240">
                  <c:v>1.025640533333334</c:v>
                </c:pt>
                <c:pt idx="241">
                  <c:v>1.0470080444444438</c:v>
                </c:pt>
                <c:pt idx="242">
                  <c:v>1.0470080444444438</c:v>
                </c:pt>
                <c:pt idx="243">
                  <c:v>1.0470080444444438</c:v>
                </c:pt>
                <c:pt idx="244">
                  <c:v>1.0470080444444438</c:v>
                </c:pt>
                <c:pt idx="245">
                  <c:v>1.0470080444444438</c:v>
                </c:pt>
                <c:pt idx="246">
                  <c:v>1.0470080444444438</c:v>
                </c:pt>
                <c:pt idx="247">
                  <c:v>1.0470080444444438</c:v>
                </c:pt>
                <c:pt idx="248">
                  <c:v>1.0470080444444438</c:v>
                </c:pt>
                <c:pt idx="249">
                  <c:v>1.0683755555555561</c:v>
                </c:pt>
                <c:pt idx="250">
                  <c:v>1.0683755555555561</c:v>
                </c:pt>
                <c:pt idx="251">
                  <c:v>1.0683755555555561</c:v>
                </c:pt>
                <c:pt idx="252">
                  <c:v>1.0683755555555561</c:v>
                </c:pt>
                <c:pt idx="253">
                  <c:v>1.0683755555555561</c:v>
                </c:pt>
                <c:pt idx="254">
                  <c:v>1.0683755555555561</c:v>
                </c:pt>
                <c:pt idx="255">
                  <c:v>1.0683755555555561</c:v>
                </c:pt>
                <c:pt idx="256">
                  <c:v>1.0683755555555561</c:v>
                </c:pt>
                <c:pt idx="257">
                  <c:v>1.0683755555555561</c:v>
                </c:pt>
                <c:pt idx="258">
                  <c:v>1.0897430666666665</c:v>
                </c:pt>
                <c:pt idx="259">
                  <c:v>1.0897430666666665</c:v>
                </c:pt>
                <c:pt idx="260">
                  <c:v>1.0897430666666665</c:v>
                </c:pt>
                <c:pt idx="261">
                  <c:v>1.0683755555555561</c:v>
                </c:pt>
                <c:pt idx="262">
                  <c:v>1.0897430666666665</c:v>
                </c:pt>
                <c:pt idx="263">
                  <c:v>1.0897430666666665</c:v>
                </c:pt>
                <c:pt idx="264">
                  <c:v>1.0897430666666665</c:v>
                </c:pt>
                <c:pt idx="265">
                  <c:v>1.0897430666666665</c:v>
                </c:pt>
                <c:pt idx="266">
                  <c:v>1.0897430666666665</c:v>
                </c:pt>
                <c:pt idx="267">
                  <c:v>1.0897430666666665</c:v>
                </c:pt>
                <c:pt idx="268">
                  <c:v>1.0897430666666665</c:v>
                </c:pt>
                <c:pt idx="269">
                  <c:v>1.0897430666666665</c:v>
                </c:pt>
                <c:pt idx="270">
                  <c:v>1.1111105777777781</c:v>
                </c:pt>
                <c:pt idx="271">
                  <c:v>1.1111105777777781</c:v>
                </c:pt>
                <c:pt idx="272">
                  <c:v>1.0897430666666665</c:v>
                </c:pt>
                <c:pt idx="273">
                  <c:v>1.0897430666666665</c:v>
                </c:pt>
                <c:pt idx="274">
                  <c:v>1.1111105777777781</c:v>
                </c:pt>
                <c:pt idx="275">
                  <c:v>1.1111105777777781</c:v>
                </c:pt>
                <c:pt idx="276">
                  <c:v>1.0897430666666665</c:v>
                </c:pt>
                <c:pt idx="277">
                  <c:v>1.0897430666666665</c:v>
                </c:pt>
                <c:pt idx="278">
                  <c:v>1.0897430666666665</c:v>
                </c:pt>
              </c:numCache>
            </c:numRef>
          </c:yVal>
          <c:smooth val="1"/>
          <c:extLst xmlns:c16r2="http://schemas.microsoft.com/office/drawing/2015/06/chart">
            <c:ext xmlns:c16="http://schemas.microsoft.com/office/drawing/2014/chart" uri="{C3380CC4-5D6E-409C-BE32-E72D297353CC}">
              <c16:uniqueId val="{00000002-E93F-4466-AEB6-C7CC37D14B58}"/>
            </c:ext>
          </c:extLst>
        </c:ser>
        <c:axId val="232221696"/>
        <c:axId val="241833472"/>
      </c:scatterChart>
      <c:valAx>
        <c:axId val="232221696"/>
        <c:scaling>
          <c:orientation val="minMax"/>
          <c:max val="1.1000000000000077E-2"/>
          <c:min val="0"/>
        </c:scaling>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zh-CN" altLang="en-US" sz="1050">
                    <a:solidFill>
                      <a:schemeClr val="tx1"/>
                    </a:solidFill>
                    <a:latin typeface="Times New Roman" panose="02020603050405020304" pitchFamily="18" charset="0"/>
                    <a:cs typeface="Times New Roman" panose="02020603050405020304" pitchFamily="18" charset="0"/>
                  </a:rPr>
                  <a:t>应变</a:t>
                </a:r>
                <a:r>
                  <a:rPr lang="en-US" altLang="zh-CN" sz="1050">
                    <a:solidFill>
                      <a:schemeClr val="tx1"/>
                    </a:solidFill>
                    <a:latin typeface="Times New Roman" panose="02020603050405020304" pitchFamily="18" charset="0"/>
                    <a:cs typeface="Times New Roman" panose="02020603050405020304" pitchFamily="18" charset="0"/>
                  </a:rPr>
                  <a:t>/ε</a:t>
                </a:r>
                <a:endParaRPr lang="zh-CN" altLang="en-US" sz="1050">
                  <a:solidFill>
                    <a:schemeClr val="tx1"/>
                  </a:solidFill>
                  <a:latin typeface="Times New Roman" panose="02020603050405020304" pitchFamily="18" charset="0"/>
                  <a:cs typeface="Times New Roman" panose="02020603050405020304" pitchFamily="18" charset="0"/>
                </a:endParaRPr>
              </a:p>
            </c:rich>
          </c:tx>
          <c:spPr>
            <a:noFill/>
            <a:ln>
              <a:noFill/>
            </a:ln>
            <a:effectLst/>
          </c:spPr>
        </c:title>
        <c:numFmt formatCode="General" sourceLinked="0"/>
        <c:majorTickMark val="in"/>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1833472"/>
        <c:crosses val="autoZero"/>
        <c:crossBetween val="midCat"/>
      </c:valAx>
      <c:valAx>
        <c:axId val="241833472"/>
        <c:scaling>
          <c:orientation val="minMax"/>
          <c:max val="2.4"/>
          <c:min val="0"/>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50">
                    <a:solidFill>
                      <a:schemeClr val="tx1"/>
                    </a:solidFill>
                    <a:latin typeface="Times New Roman" panose="02020603050405020304" pitchFamily="18" charset="0"/>
                    <a:ea typeface="+mn-ea"/>
                    <a:cs typeface="Times New Roman" panose="02020603050405020304" pitchFamily="18" charset="0"/>
                  </a:rPr>
                  <a:t>应力</a:t>
                </a:r>
                <a:r>
                  <a:rPr lang="en-US" altLang="zh-CN" sz="1050">
                    <a:solidFill>
                      <a:schemeClr val="tx1"/>
                    </a:solidFill>
                    <a:latin typeface="Times New Roman" panose="02020603050405020304" pitchFamily="18" charset="0"/>
                    <a:ea typeface="+mn-ea"/>
                    <a:cs typeface="Times New Roman" panose="02020603050405020304" pitchFamily="18" charset="0"/>
                  </a:rPr>
                  <a:t>/MPa</a:t>
                </a:r>
                <a:endParaRPr lang="zh-CN" altLang="en-US" sz="1050">
                  <a:solidFill>
                    <a:schemeClr val="tx1"/>
                  </a:solidFill>
                  <a:latin typeface="Times New Roman" panose="02020603050405020304" pitchFamily="18" charset="0"/>
                  <a:ea typeface="+mn-ea"/>
                  <a:cs typeface="Times New Roman" panose="02020603050405020304" pitchFamily="18" charset="0"/>
                </a:endParaRPr>
              </a:p>
            </c:rich>
          </c:tx>
          <c:spPr>
            <a:noFill/>
            <a:ln>
              <a:noFill/>
            </a:ln>
            <a:effectLst/>
          </c:spPr>
        </c:title>
        <c:numFmt formatCode="General" sourceLinked="0"/>
        <c:majorTickMark val="in"/>
        <c:tickLblPos val="nextTo"/>
        <c:spPr>
          <a:solidFill>
            <a:schemeClr val="bg1"/>
          </a:solid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32221696"/>
        <c:crosses val="autoZero"/>
        <c:crossBetween val="midCat"/>
      </c:valAx>
      <c:spPr>
        <a:noFill/>
        <a:ln w="9525">
          <a:solidFill>
            <a:sysClr val="windowText" lastClr="000000"/>
          </a:solidFill>
        </a:ln>
        <a:effectLst/>
      </c:spPr>
    </c:plotArea>
    <c:legend>
      <c:legendPos val="r"/>
      <c:layout>
        <c:manualLayout>
          <c:xMode val="edge"/>
          <c:yMode val="edge"/>
          <c:x val="0.5017769693577725"/>
          <c:y val="0.56555671636650495"/>
          <c:w val="0.24636910591856723"/>
          <c:h val="0.21881366578813141"/>
        </c:manualLayout>
      </c:layout>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legend>
    <c:plotVisOnly val="1"/>
    <c:dispBlanksAs val="gap"/>
  </c:chart>
  <c:spPr>
    <a:noFill/>
    <a:ln w="0" cap="flat" cmpd="sng" algn="ctr">
      <a:solidFill>
        <a:sysClr val="window" lastClr="FFFFFF"/>
      </a:solidFill>
      <a:round/>
    </a:ln>
    <a:effectLst/>
  </c:spPr>
  <c:txPr>
    <a:bodyPr/>
    <a:lstStyle/>
    <a:p>
      <a:pPr>
        <a:defRPr/>
      </a:pPr>
      <a:endParaRPr lang="zh-CN"/>
    </a:p>
  </c:txPr>
  <c:externalData r:id="rId2"/>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17</Pages>
  <Words>1675</Words>
  <Characters>9552</Characters>
  <Application>Microsoft Office Word</Application>
  <DocSecurity>0</DocSecurity>
  <Lines>79</Lines>
  <Paragraphs>22</Paragraphs>
  <ScaleCrop>false</ScaleCrop>
  <Company>Microsoft</Company>
  <LinksUpToDate>false</LinksUpToDate>
  <CharactersWithSpaces>11205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胡志远</dc:creator>
  <cp:lastModifiedBy>胡志远</cp:lastModifiedBy>
  <cp:revision>2</cp:revision>
  <cp:lastPrinted>2018-10-10T00:16:00Z</cp:lastPrinted>
  <dcterms:created xsi:type="dcterms:W3CDTF">2018-11-12T07:33:00Z</dcterms:created>
  <dcterms:modified xsi:type="dcterms:W3CDTF">2018-11-12T07:33:00Z</dcterms:modified>
</cp:coreProperties>
</file>