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A79CD" w14:textId="41977EF0" w:rsidR="00264AD3" w:rsidRDefault="00264AD3" w:rsidP="00264AD3">
      <w:pPr>
        <w:pStyle w:val="p1"/>
        <w:rPr>
          <w:rFonts w:hint="eastAsia"/>
        </w:rPr>
      </w:pPr>
      <w:r>
        <w:rPr>
          <w:rFonts w:hint="eastAsia"/>
        </w:rPr>
        <w:t>1 与图片识别的对比</w:t>
      </w:r>
    </w:p>
    <w:p w14:paraId="3BD5DE27" w14:textId="68281856" w:rsidR="00544D3E" w:rsidRDefault="00544D3E" w:rsidP="00544D3E">
      <w:pPr>
        <w:pStyle w:val="p1"/>
        <w:ind w:firstLine="420"/>
        <w:rPr>
          <w:rFonts w:hint="eastAsia"/>
        </w:rPr>
      </w:pPr>
      <w:r>
        <w:t>声音识别与图片识别在任务本质和处理流程上存在显著差异。首从数据结构来看，声音是一种典型的时序信号，原始形式通常表现为一维的波形序列，随时间连续变化；而图像则是二维的空间信息，表现为静态的像素矩阵。由于声音具有时间依赖性，声音识别任务通常需要保留或提取其时序特征，这使得在实际应用中，常将一维波形通过短时傅里叶变换（STFT）或梅尔频谱图（Mel spectrogram）转换为二维时频图，以便借助卷积神经网络（CNN）等视觉模型进行建模。</w:t>
      </w:r>
    </w:p>
    <w:p w14:paraId="3AF520CD" w14:textId="311096C0" w:rsidR="00544D3E" w:rsidRDefault="00544D3E" w:rsidP="00544D3E">
      <w:pPr>
        <w:pStyle w:val="p1"/>
        <w:ind w:firstLine="420"/>
        <w:rPr>
          <w:rFonts w:hint="eastAsia"/>
        </w:rPr>
      </w:pPr>
      <w:r>
        <w:t>其次，声音识别的预处理流程更侧重于信号标准化与增强，如重采样、通道变换、时移、时间和频率遮挡（</w:t>
      </w:r>
      <w:proofErr w:type="spellStart"/>
      <w:r>
        <w:t>SpecAugment</w:t>
      </w:r>
      <w:proofErr w:type="spellEnd"/>
      <w:r>
        <w:t>）等操作，以增强模型对时间局部扰动的鲁棒性。而图像识别则侧重于空间结构的标准化和增强，常用的方法包括裁剪、缩放、旋转、翻转以及颜色扰动等。</w:t>
      </w:r>
    </w:p>
    <w:p w14:paraId="5D9B4159" w14:textId="784F0F53" w:rsidR="00544D3E" w:rsidRDefault="00544D3E" w:rsidP="00DB7A2D">
      <w:pPr>
        <w:pStyle w:val="p1"/>
        <w:ind w:firstLine="420"/>
        <w:rPr>
          <w:rFonts w:hint="eastAsia"/>
        </w:rPr>
      </w:pPr>
      <w:r>
        <w:t>此外，声音识别模型在结构上往往需要考虑时间维度的连续性，除了传统的CNN，还可能结合循环神经网络（RNN）、时序卷积网络（TCN）或基于 Transformer 的结构，以更好地捕捉时间上的依赖关系。而图像识别模型则更多依赖于 CNN，专注于空间特征的提取与分层表征。</w:t>
      </w:r>
    </w:p>
    <w:p w14:paraId="1E46A5F0" w14:textId="63D5608A" w:rsidR="00264AD3" w:rsidRDefault="00DB7A2D" w:rsidP="00DB7A2D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实验结果</w:t>
      </w:r>
      <w:r w:rsidR="00F72054">
        <w:rPr>
          <w:rFonts w:hint="eastAsia"/>
        </w:rPr>
        <w:t>与不同参数的对比</w:t>
      </w:r>
    </w:p>
    <w:p w14:paraId="6B5132D5" w14:textId="1D95E96A" w:rsidR="00DB7A2D" w:rsidRDefault="00DB7A2D" w:rsidP="00DB7A2D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epoch 20</w:t>
      </w:r>
      <w:r>
        <w:rPr>
          <w:rFonts w:hint="eastAsia"/>
        </w:rPr>
        <w:t>，卷积核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72054">
        <w:rPr>
          <w:rFonts w:hint="eastAsia"/>
        </w:rPr>
        <w:t>，步长</w:t>
      </w:r>
      <w:r w:rsidR="00F72054">
        <w:rPr>
          <w:rFonts w:hint="eastAsia"/>
        </w:rPr>
        <w:t>=</w:t>
      </w:r>
      <w:r w:rsidR="00F72054">
        <w:rPr>
          <w:rFonts w:hint="eastAsia"/>
        </w:rPr>
        <w:t>（</w:t>
      </w:r>
      <w:r w:rsidR="00F72054">
        <w:rPr>
          <w:rFonts w:hint="eastAsia"/>
        </w:rPr>
        <w:t>3</w:t>
      </w:r>
      <w:r w:rsidR="00F72054">
        <w:rPr>
          <w:rFonts w:hint="eastAsia"/>
        </w:rPr>
        <w:t>，</w:t>
      </w:r>
      <w:r w:rsidR="00F72054">
        <w:rPr>
          <w:rFonts w:hint="eastAsia"/>
        </w:rPr>
        <w:t>3</w:t>
      </w:r>
      <w:r w:rsidR="00F72054">
        <w:rPr>
          <w:rFonts w:hint="eastAsia"/>
        </w:rPr>
        <w:t>）</w:t>
      </w:r>
    </w:p>
    <w:p w14:paraId="6F834B35" w14:textId="71A30E6D" w:rsidR="00DB7A2D" w:rsidRDefault="00DB7A2D" w:rsidP="00DB7A2D">
      <w:pPr>
        <w:ind w:firstLineChars="0" w:firstLine="0"/>
        <w:jc w:val="center"/>
      </w:pPr>
      <w:r w:rsidRPr="00544D3E">
        <w:drawing>
          <wp:inline distT="0" distB="0" distL="0" distR="0" wp14:anchorId="176D68A8" wp14:editId="4C11C6C4">
            <wp:extent cx="5270500" cy="1502410"/>
            <wp:effectExtent l="0" t="0" r="0" b="0"/>
            <wp:docPr id="2133185152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85152" name="图片 1" descr="文本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0670" w14:textId="1C582E3E" w:rsidR="00DB7A2D" w:rsidRDefault="00DB7A2D" w:rsidP="00DB7A2D">
      <w:pPr>
        <w:ind w:firstLineChars="0" w:firstLine="0"/>
        <w:rPr>
          <w:rFonts w:hint="eastAsia"/>
        </w:rPr>
      </w:pPr>
      <w:r>
        <w:rPr>
          <w:rFonts w:hint="eastAsia"/>
        </w:rPr>
        <w:t>epoch=20</w:t>
      </w:r>
      <w:r>
        <w:rPr>
          <w:rFonts w:hint="eastAsia"/>
        </w:rPr>
        <w:t>，卷积核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F72054">
        <w:rPr>
          <w:rFonts w:hint="eastAsia"/>
        </w:rPr>
        <w:t>，步长</w:t>
      </w:r>
      <w:r w:rsidR="00F72054">
        <w:rPr>
          <w:rFonts w:hint="eastAsia"/>
        </w:rPr>
        <w:t>=</w:t>
      </w:r>
      <w:r w:rsidR="00F72054">
        <w:rPr>
          <w:rFonts w:hint="eastAsia"/>
        </w:rPr>
        <w:t>（</w:t>
      </w:r>
      <w:r w:rsidR="00F72054">
        <w:rPr>
          <w:rFonts w:hint="eastAsia"/>
        </w:rPr>
        <w:t>3</w:t>
      </w:r>
      <w:r w:rsidR="00F72054">
        <w:rPr>
          <w:rFonts w:hint="eastAsia"/>
        </w:rPr>
        <w:t>，</w:t>
      </w:r>
      <w:r w:rsidR="00F72054">
        <w:rPr>
          <w:rFonts w:hint="eastAsia"/>
        </w:rPr>
        <w:t>3</w:t>
      </w:r>
      <w:r w:rsidR="00F72054">
        <w:rPr>
          <w:rFonts w:hint="eastAsia"/>
        </w:rPr>
        <w:t>）</w:t>
      </w:r>
    </w:p>
    <w:p w14:paraId="6F2E8647" w14:textId="32242B65" w:rsidR="00DB7A2D" w:rsidRDefault="00DB7A2D" w:rsidP="00DB7A2D">
      <w:pPr>
        <w:ind w:firstLineChars="0" w:firstLine="0"/>
        <w:rPr>
          <w:rFonts w:hint="eastAsia"/>
        </w:rPr>
      </w:pPr>
      <w:r w:rsidRPr="00DB7A2D">
        <w:lastRenderedPageBreak/>
        <w:drawing>
          <wp:inline distT="0" distB="0" distL="0" distR="0" wp14:anchorId="30A18727" wp14:editId="43F32C5D">
            <wp:extent cx="5270500" cy="2841625"/>
            <wp:effectExtent l="0" t="0" r="0" b="3175"/>
            <wp:docPr id="95974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3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9977" w14:textId="6661134E" w:rsidR="00DB7A2D" w:rsidRDefault="00F72054" w:rsidP="00F72054">
      <w:pPr>
        <w:ind w:firstLineChars="0" w:firstLine="0"/>
      </w:pPr>
      <w:r>
        <w:rPr>
          <w:rFonts w:hint="eastAsia"/>
        </w:rPr>
        <w:t>epoch=20</w:t>
      </w:r>
      <w:r>
        <w:rPr>
          <w:rFonts w:hint="eastAsia"/>
        </w:rPr>
        <w:t>，卷积核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），步长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ab/>
      </w:r>
    </w:p>
    <w:p w14:paraId="53340BF3" w14:textId="6B496709" w:rsidR="00F72054" w:rsidRDefault="00F72054" w:rsidP="00F72054">
      <w:pPr>
        <w:ind w:firstLineChars="0" w:firstLine="0"/>
      </w:pPr>
      <w:r w:rsidRPr="00F72054">
        <w:drawing>
          <wp:inline distT="0" distB="0" distL="0" distR="0" wp14:anchorId="7A02BE66" wp14:editId="3C0DA3CF">
            <wp:extent cx="4826000" cy="2197100"/>
            <wp:effectExtent l="0" t="0" r="0" b="0"/>
            <wp:docPr id="138296813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8139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A97C" w14:textId="314D4778" w:rsidR="00F72054" w:rsidRDefault="00F72054" w:rsidP="00F72054">
      <w:pPr>
        <w:ind w:firstLineChars="0" w:firstLine="420"/>
        <w:rPr>
          <w:rFonts w:hint="eastAsia"/>
        </w:rPr>
      </w:pPr>
      <w:r>
        <w:t>在相同训练轮数下，不同卷积核与步长设置对模型性能产生</w:t>
      </w:r>
      <w:r>
        <w:rPr>
          <w:rFonts w:hint="eastAsia"/>
        </w:rPr>
        <w:t>一些</w:t>
      </w:r>
      <w:r>
        <w:t>影响。实验结果显示，使用较大卷积核（</w:t>
      </w:r>
      <w:r>
        <w:t>7×7</w:t>
      </w:r>
      <w:r>
        <w:t>）与步长（</w:t>
      </w:r>
      <w:r>
        <w:t>3×3</w:t>
      </w:r>
      <w:r>
        <w:t>）组合的模型在准确率上表现最佳，达到</w:t>
      </w:r>
      <w:r>
        <w:t>0.83</w:t>
      </w:r>
      <w:r>
        <w:t>，优于常规配置（</w:t>
      </w:r>
      <w:r>
        <w:t>3×3</w:t>
      </w:r>
      <w:r>
        <w:t>），说明更大的感受野有助于提取更有效的时频特征。相比之下，小卷积核配小步长虽细致，但存在特征冗余与计算负担，提升有限。</w:t>
      </w:r>
    </w:p>
    <w:sectPr w:rsidR="00F72054" w:rsidSect="008E490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F11F0"/>
    <w:multiLevelType w:val="hybridMultilevel"/>
    <w:tmpl w:val="A04E4E8C"/>
    <w:lvl w:ilvl="0" w:tplc="E2206F72">
      <w:start w:val="1"/>
      <w:numFmt w:val="decimal"/>
      <w:pStyle w:val="1"/>
      <w:lvlText w:val="%1"/>
      <w:lvlJc w:val="left"/>
      <w:pPr>
        <w:ind w:left="108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642B92"/>
    <w:multiLevelType w:val="hybridMultilevel"/>
    <w:tmpl w:val="7EA4F876"/>
    <w:lvl w:ilvl="0" w:tplc="2A740CD2">
      <w:start w:val="1"/>
      <w:numFmt w:val="decimal"/>
      <w:lvlText w:val="%1"/>
      <w:lvlJc w:val="left"/>
      <w:pPr>
        <w:ind w:left="1081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AC42C9"/>
    <w:multiLevelType w:val="hybridMultilevel"/>
    <w:tmpl w:val="9F284520"/>
    <w:lvl w:ilvl="0" w:tplc="AF68D686">
      <w:numFmt w:val="decimal"/>
      <w:pStyle w:val="10"/>
      <w:lvlText w:val="%1"/>
      <w:lvlJc w:val="left"/>
      <w:pPr>
        <w:ind w:left="440" w:hanging="44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77421E"/>
    <w:multiLevelType w:val="hybridMultilevel"/>
    <w:tmpl w:val="823494E4"/>
    <w:lvl w:ilvl="0" w:tplc="02C22574">
      <w:numFmt w:val="decimal"/>
      <w:lvlText w:val="%1"/>
      <w:lvlJc w:val="left"/>
      <w:pPr>
        <w:ind w:left="640" w:hanging="44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" w15:restartNumberingAfterBreak="0">
    <w:nsid w:val="6F027CDC"/>
    <w:multiLevelType w:val="hybridMultilevel"/>
    <w:tmpl w:val="98F8E702"/>
    <w:lvl w:ilvl="0" w:tplc="E45A11C8">
      <w:start w:val="1"/>
      <w:numFmt w:val="decimal"/>
      <w:pStyle w:val="11"/>
      <w:lvlText w:val="%1"/>
      <w:lvlJc w:val="left"/>
      <w:pPr>
        <w:ind w:left="440" w:hanging="44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9741973">
    <w:abstractNumId w:val="3"/>
  </w:num>
  <w:num w:numId="2" w16cid:durableId="991642722">
    <w:abstractNumId w:val="2"/>
  </w:num>
  <w:num w:numId="3" w16cid:durableId="1375806941">
    <w:abstractNumId w:val="2"/>
  </w:num>
  <w:num w:numId="4" w16cid:durableId="70154094">
    <w:abstractNumId w:val="0"/>
  </w:num>
  <w:num w:numId="5" w16cid:durableId="1972979485">
    <w:abstractNumId w:val="1"/>
  </w:num>
  <w:num w:numId="6" w16cid:durableId="615717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3E"/>
    <w:rsid w:val="00264AD3"/>
    <w:rsid w:val="00294B03"/>
    <w:rsid w:val="003762C6"/>
    <w:rsid w:val="003C33AD"/>
    <w:rsid w:val="00544D3E"/>
    <w:rsid w:val="00586C8E"/>
    <w:rsid w:val="005A15B3"/>
    <w:rsid w:val="007043B3"/>
    <w:rsid w:val="007A0004"/>
    <w:rsid w:val="00855813"/>
    <w:rsid w:val="008E4902"/>
    <w:rsid w:val="00930B9E"/>
    <w:rsid w:val="00C80F68"/>
    <w:rsid w:val="00DB7A2D"/>
    <w:rsid w:val="00EF7CC0"/>
    <w:rsid w:val="00F03196"/>
    <w:rsid w:val="00F421D3"/>
    <w:rsid w:val="00F658BE"/>
    <w:rsid w:val="00F7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8C68"/>
  <w15:chartTrackingRefBased/>
  <w15:docId w15:val="{E8558604-0B9E-8A4C-8751-2B5B75C5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3B3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 (正文 CS 字体)"/>
    </w:rPr>
  </w:style>
  <w:style w:type="paragraph" w:styleId="1">
    <w:name w:val="heading 1"/>
    <w:next w:val="a"/>
    <w:link w:val="12"/>
    <w:uiPriority w:val="9"/>
    <w:qFormat/>
    <w:rsid w:val="00F03196"/>
    <w:pPr>
      <w:keepNext/>
      <w:keepLines/>
      <w:numPr>
        <w:numId w:val="4"/>
      </w:numPr>
      <w:spacing w:before="480" w:after="80"/>
      <w:outlineLvl w:val="0"/>
    </w:pPr>
    <w:rPr>
      <w:rFonts w:ascii="Times New Roman" w:eastAsia="黑体" w:hAnsi="Times New Roman" w:cs="Times New Roman (标题 CS)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D3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D3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D3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D3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D3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D3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标题 1 字符"/>
    <w:basedOn w:val="a0"/>
    <w:link w:val="1"/>
    <w:uiPriority w:val="9"/>
    <w:rsid w:val="00F03196"/>
    <w:rPr>
      <w:rFonts w:ascii="Times New Roman" w:eastAsia="黑体" w:hAnsi="Times New Roman" w:cs="Times New Roman (标题 CS)"/>
      <w:color w:val="000000" w:themeColor="text1"/>
      <w:sz w:val="28"/>
      <w:szCs w:val="48"/>
    </w:rPr>
  </w:style>
  <w:style w:type="paragraph" w:customStyle="1" w:styleId="10">
    <w:name w:val="1级标题"/>
    <w:qFormat/>
    <w:rsid w:val="00930B9E"/>
    <w:pPr>
      <w:numPr>
        <w:numId w:val="3"/>
      </w:numPr>
      <w:ind w:left="0" w:firstLine="0"/>
      <w:outlineLvl w:val="0"/>
    </w:pPr>
    <w:rPr>
      <w:rFonts w:ascii="Times New Roman" w:eastAsia="黑体" w:hAnsi="Times New Roman" w:cs="Times New Roman (标题 CS)"/>
      <w:color w:val="000000" w:themeColor="text1"/>
      <w:sz w:val="28"/>
      <w:szCs w:val="48"/>
    </w:rPr>
  </w:style>
  <w:style w:type="paragraph" w:customStyle="1" w:styleId="21">
    <w:name w:val="2级标题"/>
    <w:qFormat/>
    <w:rsid w:val="00930B9E"/>
    <w:rPr>
      <w:rFonts w:ascii="Times New Roman" w:eastAsia="宋体" w:hAnsi="Times New Roman" w:cs="Times New Roman (正文 CS 字体)"/>
      <w:b/>
    </w:rPr>
  </w:style>
  <w:style w:type="paragraph" w:customStyle="1" w:styleId="a3">
    <w:name w:val="正文格式"/>
    <w:qFormat/>
    <w:rsid w:val="00930B9E"/>
    <w:pPr>
      <w:spacing w:line="400" w:lineRule="exact"/>
      <w:ind w:firstLineChars="200" w:firstLine="200"/>
    </w:pPr>
    <w:rPr>
      <w:rFonts w:ascii="Times New Roman" w:eastAsia="宋体" w:hAnsi="Times New Roman" w:cs="Times New Roman (正文 CS 字体)"/>
      <w:sz w:val="24"/>
      <w:szCs w:val="28"/>
    </w:rPr>
  </w:style>
  <w:style w:type="paragraph" w:customStyle="1" w:styleId="11">
    <w:name w:val="1级标题（1开始）"/>
    <w:basedOn w:val="10"/>
    <w:qFormat/>
    <w:rsid w:val="00F03196"/>
    <w:pPr>
      <w:numPr>
        <w:numId w:val="6"/>
      </w:numPr>
    </w:pPr>
  </w:style>
  <w:style w:type="paragraph" w:customStyle="1" w:styleId="a4">
    <w:name w:val="二级标题"/>
    <w:basedOn w:val="a"/>
    <w:qFormat/>
    <w:rsid w:val="007043B3"/>
    <w:pPr>
      <w:ind w:firstLineChars="0" w:firstLine="0"/>
      <w:outlineLvl w:val="1"/>
    </w:pPr>
    <w:rPr>
      <w:sz w:val="24"/>
    </w:rPr>
  </w:style>
  <w:style w:type="paragraph" w:customStyle="1" w:styleId="a5">
    <w:name w:val="管理科学一级标题"/>
    <w:qFormat/>
    <w:rsid w:val="007043B3"/>
    <w:pPr>
      <w:spacing w:line="360" w:lineRule="auto"/>
      <w:outlineLvl w:val="0"/>
    </w:pPr>
    <w:rPr>
      <w:rFonts w:ascii="Times New Roman" w:eastAsia="宋体" w:hAnsi="Times New Roman" w:cs="Times New Roman (正文 CS 字体)"/>
      <w:sz w:val="28"/>
    </w:rPr>
  </w:style>
  <w:style w:type="character" w:customStyle="1" w:styleId="20">
    <w:name w:val="标题 2 字符"/>
    <w:basedOn w:val="a0"/>
    <w:link w:val="2"/>
    <w:uiPriority w:val="9"/>
    <w:semiHidden/>
    <w:rsid w:val="0054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D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D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D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D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D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D3E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44D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4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44D3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44D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44D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544D3E"/>
    <w:rPr>
      <w:rFonts w:ascii="Times New Roman" w:eastAsia="宋体" w:hAnsi="Times New Roman" w:cs="Times New Roman (正文 CS 字体)"/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44D3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544D3E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4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544D3E"/>
    <w:rPr>
      <w:rFonts w:ascii="Times New Roman" w:eastAsia="宋体" w:hAnsi="Times New Roman" w:cs="Times New Roman (正文 CS 字体)"/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44D3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44D3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  <w:style w:type="paragraph" w:customStyle="1" w:styleId="p2">
    <w:name w:val="p2"/>
    <w:basedOn w:val="a"/>
    <w:rsid w:val="00544D3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7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何默其</dc:creator>
  <cp:keywords/>
  <dc:description/>
  <cp:lastModifiedBy>何默其</cp:lastModifiedBy>
  <cp:revision>1</cp:revision>
  <dcterms:created xsi:type="dcterms:W3CDTF">2025-06-02T07:21:00Z</dcterms:created>
  <dcterms:modified xsi:type="dcterms:W3CDTF">2025-06-02T15:41:00Z</dcterms:modified>
</cp:coreProperties>
</file>