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A4B" w:rsidRDefault="00CB2BAE" w:rsidP="00CB2BAE">
      <w:pPr>
        <w:jc w:val="center"/>
      </w:pPr>
      <w:r>
        <w:t>Social Network Analytics</w:t>
      </w:r>
    </w:p>
    <w:p w:rsidR="00CB2BAE" w:rsidRDefault="00CB2BAE" w:rsidP="00CB2BAE">
      <w:pPr>
        <w:jc w:val="center"/>
      </w:pPr>
      <w:r>
        <w:t>Assignment 1</w:t>
      </w:r>
    </w:p>
    <w:p w:rsidR="00CB2BAE" w:rsidRDefault="00CB2BAE" w:rsidP="00CB2BAE">
      <w:pPr>
        <w:jc w:val="center"/>
      </w:pPr>
      <w:r>
        <w:t>Report</w:t>
      </w:r>
    </w:p>
    <w:p w:rsidR="00CB2BAE" w:rsidRDefault="00CB2BAE" w:rsidP="00CB2BAE">
      <w:r>
        <w:t>NAME- ADITYA SHARMA A</w:t>
      </w:r>
    </w:p>
    <w:p w:rsidR="00CB2BAE" w:rsidRDefault="00CB2BAE" w:rsidP="00CB2BAE">
      <w:r>
        <w:t>ROLL NUMBER – 22MCB0014</w:t>
      </w:r>
    </w:p>
    <w:p w:rsidR="00CB2BAE" w:rsidRDefault="00CB2BAE" w:rsidP="00CB2BAE"/>
    <w:p w:rsidR="00CB2BAE" w:rsidRDefault="00CB2BAE" w:rsidP="00CB2BAE">
      <w:r>
        <w:t xml:space="preserve">Graph drawn </w:t>
      </w:r>
    </w:p>
    <w:p w:rsidR="00CB2BAE" w:rsidRDefault="00CB2BAE" w:rsidP="00CB2BAE">
      <w:r>
        <w:t>1 Undirected</w:t>
      </w:r>
    </w:p>
    <w:p w:rsidR="00CB2BAE" w:rsidRDefault="00CB2BAE" w:rsidP="00CB2BAE">
      <w:r w:rsidRPr="00CB2BAE">
        <w:drawing>
          <wp:inline distT="0" distB="0" distL="0" distR="0" wp14:anchorId="3E7CDE3B" wp14:editId="0E4EA4E0">
            <wp:extent cx="5731510" cy="3114040"/>
            <wp:effectExtent l="0" t="0" r="2540" b="0"/>
            <wp:docPr id="724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1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>
      <w:r>
        <w:t>2 Directed</w:t>
      </w:r>
    </w:p>
    <w:p w:rsidR="00CB2BAE" w:rsidRDefault="00CB2BAE" w:rsidP="00CB2BAE">
      <w:r w:rsidRPr="00CB2BAE">
        <w:drawing>
          <wp:inline distT="0" distB="0" distL="0" distR="0" wp14:anchorId="5068E03A" wp14:editId="7669B9C8">
            <wp:extent cx="4508500" cy="2943562"/>
            <wp:effectExtent l="0" t="0" r="6350" b="9525"/>
            <wp:docPr id="6798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0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164" cy="29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>
      <w:proofErr w:type="spellStart"/>
      <w:r>
        <w:lastRenderedPageBreak/>
        <w:t>Adjecency</w:t>
      </w:r>
      <w:proofErr w:type="spellEnd"/>
      <w:r>
        <w:t xml:space="preserve"> Matrix</w:t>
      </w:r>
    </w:p>
    <w:p w:rsidR="00CB2BAE" w:rsidRDefault="00CB2BAE" w:rsidP="00CB2BAE">
      <w:r>
        <w:t>1 Undirected</w:t>
      </w:r>
    </w:p>
    <w:p w:rsidR="00CB2BAE" w:rsidRDefault="00CB2BAE" w:rsidP="00CB2BAE">
      <w:r w:rsidRPr="00CB2BAE">
        <w:drawing>
          <wp:inline distT="0" distB="0" distL="0" distR="0" wp14:anchorId="4C68C20C" wp14:editId="76EBB498">
            <wp:extent cx="5731510" cy="3318510"/>
            <wp:effectExtent l="0" t="0" r="2540" b="0"/>
            <wp:docPr id="161784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8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>
      <w:r w:rsidRPr="00CB2BAE">
        <w:drawing>
          <wp:inline distT="0" distB="0" distL="0" distR="0" wp14:anchorId="2DC5F8A2" wp14:editId="16B000BB">
            <wp:extent cx="2461473" cy="3619814"/>
            <wp:effectExtent l="0" t="0" r="0" b="0"/>
            <wp:docPr id="129494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7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>
      <w:r>
        <w:lastRenderedPageBreak/>
        <w:t>Directed Graph-</w:t>
      </w:r>
    </w:p>
    <w:p w:rsidR="00CB2BAE" w:rsidRDefault="00CB2BAE" w:rsidP="00CB2BAE">
      <w:r w:rsidRPr="00CB2BAE">
        <w:drawing>
          <wp:inline distT="0" distB="0" distL="0" distR="0" wp14:anchorId="774AC502" wp14:editId="289AA8AC">
            <wp:extent cx="5731510" cy="3275330"/>
            <wp:effectExtent l="0" t="0" r="2540" b="1270"/>
            <wp:docPr id="69000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2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>
      <w:r w:rsidRPr="00CB2BAE">
        <w:drawing>
          <wp:inline distT="0" distB="0" distL="0" distR="0" wp14:anchorId="7DAEBF27" wp14:editId="1853ACA1">
            <wp:extent cx="2110923" cy="3581710"/>
            <wp:effectExtent l="0" t="0" r="3810" b="0"/>
            <wp:docPr id="211590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9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>
      <w:r>
        <w:lastRenderedPageBreak/>
        <w:t>Centrality Measures</w:t>
      </w:r>
    </w:p>
    <w:p w:rsidR="00CB2BAE" w:rsidRDefault="00CB2BAE" w:rsidP="00CB2BAE">
      <w:r>
        <w:t>Undirected-</w:t>
      </w:r>
    </w:p>
    <w:p w:rsidR="00CB2BAE" w:rsidRDefault="00CB2BAE" w:rsidP="00CB2BAE">
      <w:r w:rsidRPr="00CB2BAE">
        <w:drawing>
          <wp:inline distT="0" distB="0" distL="0" distR="0" wp14:anchorId="517068BC" wp14:editId="146B7776">
            <wp:extent cx="4915326" cy="3375953"/>
            <wp:effectExtent l="0" t="0" r="0" b="0"/>
            <wp:docPr id="12090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1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>
      <w:r w:rsidRPr="00CB2BAE">
        <w:drawing>
          <wp:inline distT="0" distB="0" distL="0" distR="0" wp14:anchorId="2D61FFC2" wp14:editId="6D0EB96D">
            <wp:extent cx="2118544" cy="3276884"/>
            <wp:effectExtent l="0" t="0" r="0" b="0"/>
            <wp:docPr id="46048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84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/>
    <w:p w:rsidR="00CB2BAE" w:rsidRDefault="00CB2BAE" w:rsidP="00CB2BAE">
      <w:r>
        <w:lastRenderedPageBreak/>
        <w:t>Directed-</w:t>
      </w:r>
    </w:p>
    <w:p w:rsidR="00CB2BAE" w:rsidRDefault="009366A5" w:rsidP="00CB2BAE">
      <w:r w:rsidRPr="009366A5">
        <w:drawing>
          <wp:inline distT="0" distB="0" distL="0" distR="0" wp14:anchorId="430341B9" wp14:editId="03681FAE">
            <wp:extent cx="4801016" cy="3246401"/>
            <wp:effectExtent l="0" t="0" r="0" b="0"/>
            <wp:docPr id="72372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23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A5" w:rsidRDefault="009366A5" w:rsidP="00CB2BAE"/>
    <w:p w:rsidR="009366A5" w:rsidRDefault="009366A5" w:rsidP="00CB2BAE">
      <w:r>
        <w:t>Degree and Centrality measures</w:t>
      </w:r>
    </w:p>
    <w:p w:rsidR="009366A5" w:rsidRDefault="009366A5" w:rsidP="00CB2BAE">
      <w:r w:rsidRPr="009366A5">
        <w:drawing>
          <wp:inline distT="0" distB="0" distL="0" distR="0" wp14:anchorId="5CBB0FC2" wp14:editId="69D7E13C">
            <wp:extent cx="4854361" cy="1158340"/>
            <wp:effectExtent l="0" t="0" r="3810" b="3810"/>
            <wp:docPr id="174204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2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E" w:rsidRDefault="00CB2BAE" w:rsidP="00CB2BAE"/>
    <w:sectPr w:rsidR="00CB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3312"/>
    <w:multiLevelType w:val="hybridMultilevel"/>
    <w:tmpl w:val="8C483510"/>
    <w:lvl w:ilvl="0" w:tplc="51D25E1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AE"/>
    <w:rsid w:val="00793DB1"/>
    <w:rsid w:val="009366A5"/>
    <w:rsid w:val="009F7C6B"/>
    <w:rsid w:val="00B61A4B"/>
    <w:rsid w:val="00C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F512"/>
  <w15:chartTrackingRefBased/>
  <w15:docId w15:val="{A5E89F6D-AE57-4EC9-92B6-BEDA49EE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2023-04-05T15:05:00Z</dcterms:created>
  <dcterms:modified xsi:type="dcterms:W3CDTF">2023-04-05T15:19:00Z</dcterms:modified>
</cp:coreProperties>
</file>