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CABLE TYPES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/>
        <w:t>CONTENTS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hyperlink w:anchor="_toc26">
        <w:r>
          <w:rPr>
            <w:rStyle w:val="InternetLink"/>
          </w:rPr>
          <w:t>Cable Types</w:t>
        </w:r>
      </w:hyperlink>
    </w:p>
    <w:p>
      <w:pPr>
        <w:pStyle w:val="TextBody"/>
        <w:numPr>
          <w:ilvl w:val="0"/>
          <w:numId w:val="3"/>
        </w:numPr>
        <w:bidi w:val="0"/>
        <w:jc w:val="left"/>
        <w:rPr/>
      </w:pPr>
      <w:hyperlink w:anchor="_toc71">
        <w:r>
          <w:rPr>
            <w:rStyle w:val="InternetLink"/>
          </w:rPr>
          <w:t>Exterior of a PC</w:t>
        </w:r>
      </w:hyperlink>
    </w:p>
    <w:p>
      <w:pPr>
        <w:pStyle w:val="TextBody"/>
        <w:numPr>
          <w:ilvl w:val="0"/>
          <w:numId w:val="3"/>
        </w:numPr>
        <w:bidi w:val="0"/>
        <w:jc w:val="left"/>
        <w:rPr/>
      </w:pPr>
      <w:hyperlink w:anchor="_toc55">
        <w:r>
          <w:rPr>
            <w:rStyle w:val="InternetLink"/>
          </w:rPr>
          <w:t>USB Connector Types</w:t>
        </w:r>
      </w:hyperlink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USB Cables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Video Cables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Storage Cables </w:t>
      </w:r>
      <w:r>
        <w:br w:type="page"/>
      </w:r>
    </w:p>
    <w:p>
      <w:pPr>
        <w:pStyle w:val="Heading1"/>
        <w:bidi w:val="0"/>
        <w:jc w:val="center"/>
        <w:rPr/>
      </w:pPr>
      <w:bookmarkStart w:id="0" w:name="_toc26"/>
      <w:bookmarkEnd w:id="0"/>
      <w:r>
        <w:rPr/>
        <w:t>CABLE TYPES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computers measures data transfer and storage using bits and bytes </w:t>
      </w:r>
      <w:r>
        <w:rPr/>
        <w:t>respectively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bits – b , bytes – B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data transfer rate bps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 xml:space="preserve">if it takes 2 seconds to send 50b worth of data, the transfer rate is 25bps. </w:t>
      </w:r>
      <w:r>
        <w:rPr/>
        <w:t>So it is just the division of the amount of data by the time taken to transfer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K(capital) – kilo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there are 8 bits per byte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know the different domains and what they stand for</w:t>
      </w:r>
    </w:p>
    <w:p>
      <w:pPr>
        <w:pStyle w:val="TextBody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make notes of key facts not present in the study guide, and then note examples, images, illustrations to better understand when revising the study guides</w:t>
      </w:r>
    </w:p>
    <w:p>
      <w:pPr>
        <w:pStyle w:val="TextBody"/>
        <w:numPr>
          <w:ilvl w:val="0"/>
          <w:numId w:val="0"/>
        </w:numPr>
        <w:bidi w:val="0"/>
        <w:ind w:left="78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/>
      </w:pPr>
      <w:r>
        <w:rPr/>
        <w:t xml:space="preserve">EXTERIOR </w:t>
      </w:r>
      <w:r>
        <w:rPr/>
        <w:t>OF PC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2143125" cy="214312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center"/>
        <w:rPr/>
      </w:pPr>
      <w:r>
        <w:rPr/>
        <w:t xml:space="preserve">fig </w:t>
      </w:r>
      <w:r>
        <w:rPr/>
        <w:t>1</w:t>
      </w:r>
      <w:r>
        <w:rPr/>
        <w:t>. tower style computer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3810635" cy="2857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center"/>
        <w:rPr/>
      </w:pPr>
      <w:r>
        <w:rPr/>
        <w:t xml:space="preserve">fig 2. gaming </w:t>
      </w:r>
      <w:r>
        <w:rPr/>
        <w:t>style computer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both"/>
        <w:rPr/>
      </w:pPr>
      <w:r>
        <w:rPr/>
        <w:t xml:space="preserve">Expansion cards (also called </w:t>
      </w:r>
      <w:r>
        <w:rPr>
          <w:rStyle w:val="StrongEmphasis"/>
        </w:rPr>
        <w:t>add-on cards</w:t>
      </w:r>
      <w:r>
        <w:rPr/>
        <w:t xml:space="preserve"> or </w:t>
      </w:r>
      <w:r>
        <w:rPr>
          <w:rStyle w:val="StrongEmphasis"/>
        </w:rPr>
        <w:t>expansion boards</w:t>
      </w:r>
      <w:r>
        <w:rPr/>
        <w:t xml:space="preserve">) are hardware components that you can install into a desktop computer's </w:t>
      </w:r>
      <w:r>
        <w:rPr>
          <w:rStyle w:val="StrongEmphasis"/>
        </w:rPr>
        <w:t>expansion slots</w:t>
      </w:r>
      <w:r>
        <w:rPr/>
        <w:t xml:space="preserve"> on the </w:t>
      </w:r>
      <w:r>
        <w:rPr>
          <w:rStyle w:val="StrongEmphasis"/>
        </w:rPr>
        <w:t>motherboard</w:t>
      </w:r>
      <w:r>
        <w:rPr/>
        <w:t xml:space="preserve"> to add or enhance functionality, </w:t>
      </w:r>
      <w:r>
        <w:rPr/>
        <w:t xml:space="preserve">They allow you to </w:t>
      </w:r>
      <w:r>
        <w:rPr>
          <w:rStyle w:val="StrongEmphasis"/>
        </w:rPr>
        <w:t>customize</w:t>
      </w:r>
      <w:r>
        <w:rPr/>
        <w:t xml:space="preserve">, </w:t>
      </w:r>
      <w:r>
        <w:rPr>
          <w:rStyle w:val="StrongEmphasis"/>
        </w:rPr>
        <w:t>upgrade</w:t>
      </w:r>
      <w:r>
        <w:rPr/>
        <w:t xml:space="preserve">, or </w:t>
      </w:r>
      <w:r>
        <w:rPr>
          <w:rStyle w:val="StrongEmphasis"/>
        </w:rPr>
        <w:t>extend</w:t>
      </w:r>
      <w:r>
        <w:rPr/>
        <w:t xml:space="preserve"> a computer’s capabilities beyond what the motherboard offers.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Unknown connectors: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SPDIF Connector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Expansion slots</w:t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3048000" cy="2286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center"/>
        <w:rPr/>
      </w:pPr>
      <w:r>
        <w:rPr/>
        <w:t>fig 3: All in one computers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mac mini is a really small tower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revise sections you might need as reference materials when the need arises</w:t>
      </w:r>
      <w:r>
        <w:rPr/>
        <w:t>(watch the videos, while using the study  guides and your note for the exact session you need to reference)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/>
      </w:pPr>
      <w:bookmarkStart w:id="1" w:name="_toc55"/>
      <w:bookmarkEnd w:id="1"/>
      <w:r>
        <w:rPr/>
        <w:t>USB CONNECTOR TYPES</w:t>
      </w:r>
    </w:p>
    <w:p>
      <w:pPr>
        <w:pStyle w:val="TextBody"/>
        <w:bidi w:val="0"/>
        <w:jc w:val="left"/>
        <w:rPr/>
      </w:pPr>
      <w:r>
        <w:rPr/>
        <w:t>Ultimate connector</w:t>
      </w:r>
      <w:r>
        <w:rPr/>
        <w:t xml:space="preserve"> reference: </w:t>
      </w:r>
      <w:hyperlink r:id="rId5">
        <w:r>
          <w:rPr>
            <w:rStyle w:val="InternetLink"/>
          </w:rPr>
          <w:t>https://www.dropbox.com/scl/fi/qfrgyfnirhj7lyv1t5g76/Ultimate-Connectors.jpg?rlkey=2lqz8yn5higqbb25671ih8y5j&amp;e=2&amp;dl=0</w:t>
        </w:r>
      </w:hyperlink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numPr>
          <w:ilvl w:val="0"/>
          <w:numId w:val="6"/>
        </w:numPr>
        <w:bidi w:val="0"/>
        <w:jc w:val="both"/>
        <w:rPr/>
      </w:pPr>
      <w:r>
        <w:rPr/>
        <w:t>DB9 and DE9 refer to the same connector, but DB9 is the technically inaccurate and casual name of DE9</w:t>
      </w:r>
    </w:p>
    <w:p>
      <w:pPr>
        <w:pStyle w:val="TextBody"/>
        <w:numPr>
          <w:ilvl w:val="1"/>
          <w:numId w:val="6"/>
        </w:numPr>
        <w:bidi w:val="0"/>
        <w:jc w:val="both"/>
        <w:rPr/>
      </w:pPr>
      <w:r>
        <w:rPr>
          <w:rStyle w:val="StrongEmphasis"/>
          <w:color w:val="C9211E"/>
        </w:rPr>
        <w:t>Reason for Confusion: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both"/>
        <w:rPr/>
      </w:pPr>
      <w:r>
        <w:rPr>
          <w:rStyle w:val="StrongEmphasis"/>
          <w:color w:val="C9211E"/>
        </w:rPr>
        <w:t>"D-sub" connectors</w:t>
      </w:r>
      <w:r>
        <w:rPr>
          <w:color w:val="C9211E"/>
        </w:rPr>
        <w:t xml:space="preserve"> come in different shell sizes, designated by a letter:</w:t>
      </w:r>
    </w:p>
    <w:p>
      <w:pPr>
        <w:pStyle w:val="TextBody"/>
        <w:numPr>
          <w:ilvl w:val="2"/>
          <w:numId w:val="9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  <w:color w:val="C9211E"/>
        </w:rPr>
        <w:t>DA</w:t>
      </w:r>
      <w:r>
        <w:rPr>
          <w:color w:val="C9211E"/>
        </w:rPr>
        <w:t>: 15 pins (e.g. VGA)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  <w:color w:val="C9211E"/>
        </w:rPr>
        <w:t>DB</w:t>
      </w:r>
      <w:r>
        <w:rPr>
          <w:color w:val="C9211E"/>
        </w:rPr>
        <w:t>: 25 pins</w:t>
      </w:r>
    </w:p>
    <w:p>
      <w:pPr>
        <w:pStyle w:val="TextBody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  <w:color w:val="C9211E"/>
        </w:rPr>
        <w:t>DC</w:t>
      </w:r>
      <w:r>
        <w:rPr>
          <w:color w:val="C9211E"/>
        </w:rPr>
        <w:t>: 37 pins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  <w:color w:val="C9211E"/>
        </w:rPr>
        <w:t>DD</w:t>
      </w:r>
      <w:r>
        <w:rPr>
          <w:color w:val="C9211E"/>
        </w:rPr>
        <w:t>: 50 pins</w:t>
      </w:r>
    </w:p>
    <w:p>
      <w:pPr>
        <w:pStyle w:val="TextBody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trongEmphasis"/>
          <w:color w:val="C9211E"/>
        </w:rPr>
        <w:t>DE</w:t>
      </w:r>
      <w:r>
        <w:rPr>
          <w:color w:val="C9211E"/>
        </w:rPr>
        <w:t>: 9 pins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color w:val="C9211E"/>
        </w:rPr>
        <w:t>The "</w:t>
      </w:r>
      <w:r>
        <w:rPr>
          <w:rStyle w:val="StrongEmphasis"/>
          <w:color w:val="C9211E"/>
        </w:rPr>
        <w:t>DB</w:t>
      </w:r>
      <w:r>
        <w:rPr>
          <w:color w:val="C9211E"/>
        </w:rPr>
        <w:t>" prefix originally referred to the 25-pin version (DB25). Over time, people started using “DB” for other sizes too, including 9-pin connectors.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color w:val="C9211E"/>
        </w:rPr>
        <w:t xml:space="preserve">So, while </w:t>
      </w:r>
      <w:r>
        <w:rPr>
          <w:rStyle w:val="StrongEmphasis"/>
          <w:color w:val="C9211E"/>
        </w:rPr>
        <w:t>"DB9" is common in industry and manuals</w:t>
      </w:r>
      <w:r>
        <w:rPr>
          <w:color w:val="C9211E"/>
        </w:rPr>
        <w:t xml:space="preserve">, it's a </w:t>
      </w:r>
      <w:r>
        <w:rPr>
          <w:rStyle w:val="StrongEmphasis"/>
          <w:color w:val="C9211E"/>
        </w:rPr>
        <w:t>misnomer</w:t>
      </w:r>
      <w:r>
        <w:rPr>
          <w:color w:val="C9211E"/>
        </w:rPr>
        <w:t xml:space="preserve">. The correct name for a 9-pin serial connector is </w:t>
      </w:r>
      <w:r>
        <w:rPr>
          <w:rStyle w:val="StrongEmphasis"/>
          <w:color w:val="C9211E"/>
        </w:rPr>
        <w:t>DE9</w:t>
      </w:r>
      <w:r>
        <w:rPr>
          <w:color w:val="C9211E"/>
        </w:rPr>
        <w:t xml:space="preserve">, because it has an </w:t>
      </w:r>
      <w:r>
        <w:rPr>
          <w:rStyle w:val="StrongEmphasis"/>
          <w:color w:val="C9211E"/>
        </w:rPr>
        <w:t>E-size shell with 9 pins</w:t>
      </w:r>
      <w:r>
        <w:rPr>
          <w:color w:val="C9211E"/>
        </w:rPr>
        <w:t>.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both"/>
        <w:rPr/>
      </w:pPr>
      <w:r>
        <w:rPr/>
      </w:r>
    </w:p>
    <w:p>
      <w:pPr>
        <w:pStyle w:val="TextBody"/>
        <w:numPr>
          <w:ilvl w:val="0"/>
          <w:numId w:val="6"/>
        </w:numPr>
        <w:bidi w:val="0"/>
        <w:jc w:val="both"/>
        <w:rPr/>
      </w:pPr>
      <w:r>
        <w:rPr/>
        <w:t>A type A connector is the most commonly used connector on laptops and desktops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  <w:r>
        <w:br w:type="page"/>
      </w:r>
    </w:p>
    <w:p>
      <w:pPr>
        <w:pStyle w:val="Heading1"/>
        <w:bidi w:val="0"/>
        <w:jc w:val="center"/>
        <w:rPr/>
      </w:pPr>
      <w:bookmarkStart w:id="2" w:name="_toc71"/>
      <w:bookmarkEnd w:id="2"/>
      <w:r>
        <w:rPr/>
        <w:t>USB CABLES</w:t>
      </w:r>
    </w:p>
    <w:p>
      <w:pPr>
        <w:pStyle w:val="TextBody"/>
        <w:numPr>
          <w:ilvl w:val="0"/>
          <w:numId w:val="8"/>
        </w:numPr>
        <w:bidi w:val="0"/>
        <w:jc w:val="both"/>
        <w:rPr/>
      </w:pPr>
      <w:r>
        <w:rPr>
          <w:rStyle w:val="StrongEmphasis"/>
        </w:rPr>
        <w:t>Daisy chaining</w:t>
      </w:r>
      <w:r>
        <w:rPr/>
        <w:t xml:space="preserve"> is a term used in both electronics and computing to describe a method of connecting multiple devices in sequence or in a linear series. </w:t>
      </w:r>
      <w:r>
        <w:rPr/>
        <w:t>You can use daisy chaining to connect up to 127 devices to a single port on a device using a usb hub</w:t>
      </w:r>
    </w:p>
    <w:p>
      <w:pPr>
        <w:pStyle w:val="TextBody"/>
        <w:numPr>
          <w:ilvl w:val="1"/>
          <w:numId w:val="8"/>
        </w:numPr>
        <w:bidi w:val="0"/>
        <w:jc w:val="both"/>
        <w:rPr/>
      </w:pPr>
      <w:r>
        <w:rPr/>
        <w:t>127 devices is a theoretical limit tho, practically it should be lesser</w:t>
      </w:r>
    </w:p>
    <w:p>
      <w:pPr>
        <w:pStyle w:val="TextBody"/>
        <w:numPr>
          <w:ilvl w:val="0"/>
          <w:numId w:val="8"/>
        </w:numPr>
        <w:bidi w:val="0"/>
        <w:spacing w:before="0" w:after="140"/>
        <w:jc w:val="both"/>
        <w:rPr/>
      </w:pPr>
      <w:r>
        <w:rPr/>
        <w:t xml:space="preserve">Ports are controlled by a </w:t>
      </w:r>
      <w:r>
        <w:rPr>
          <w:b/>
          <w:bCs/>
        </w:rPr>
        <w:t xml:space="preserve">Host Controller, </w:t>
      </w:r>
      <w:r>
        <w:rPr>
          <w:b w:val="false"/>
          <w:bCs w:val="false"/>
        </w:rPr>
        <w:t>and each host controller uses the same amount of bandwidth for all devices on a particular port</w:t>
      </w:r>
      <w:r>
        <w:rPr>
          <w:b w:val="false"/>
          <w:bCs w:val="false"/>
          <w:color w:val="B85C00"/>
        </w:rPr>
        <w:t xml:space="preserve"> </w:t>
      </w:r>
      <w:r>
        <w:rPr>
          <w:b w:val="false"/>
          <w:bCs w:val="false"/>
          <w:color w:val="B85C00"/>
        </w:rPr>
        <w:t>2:49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0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1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4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5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dropbox.com/scl/fi/qfrgyfnirhj7lyv1t5g76/Ultimate-Connectors.jpg?rlkey=2lqz8yn5higqbb25671ih8y5j&amp;e=2&amp;dl=0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472</Words>
  <Characters>2238</Characters>
  <CharactersWithSpaces>2637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2025-05-13T09:21:50Z</dcterms:created>
  <dc:creator/>
  <dc:description/>
  <dc:language>en-NG</dc:language>
  <cp:lastModifiedBy/>
  <dcterms:modified xsi:type="dcterms:W3CDTF">2025-05-14T03:21:13Z</dcterms:modified>
  <cp:revision>3</cp:revision>
  <dc:subject/>
  <dc:title/>
</cp:coreProperties>
</file>