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/>
      </w:pPr>
      <w:r>
        <w:rPr/>
        <w:t>CONCISE CHESS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jc w:val="center"/>
        <w:rPr/>
      </w:pPr>
      <w:r>
        <w:rPr/>
        <w:t>Contents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hyperlink w:anchor="INTRODUCTION">
        <w:r>
          <w:rPr>
            <w:rStyle w:val="Hyperlink"/>
          </w:rPr>
          <w:t>Introduction</w:t>
        </w:r>
      </w:hyperlink>
    </w:p>
    <w:p>
      <w:pPr>
        <w:pStyle w:val="BodyText"/>
        <w:numPr>
          <w:ilvl w:val="0"/>
          <w:numId w:val="3"/>
        </w:numPr>
        <w:bidi w:val="0"/>
        <w:jc w:val="both"/>
        <w:rPr/>
      </w:pPr>
      <w:hyperlink w:anchor="CHAPTER_ONE">
        <w:r>
          <w:rPr>
            <w:rStyle w:val="Hyperlink"/>
          </w:rPr>
          <w:t>Getting to Know the Chessboard</w:t>
        </w:r>
      </w:hyperlink>
    </w:p>
    <w:p>
      <w:pPr>
        <w:pStyle w:val="BodyText"/>
        <w:numPr>
          <w:ilvl w:val="0"/>
          <w:numId w:val="3"/>
        </w:numPr>
        <w:bidi w:val="0"/>
        <w:jc w:val="both"/>
        <w:rPr/>
      </w:pPr>
      <w:hyperlink w:anchor="CHAPTER_TWO">
        <w:r>
          <w:rPr>
            <w:rStyle w:val="Hyperlink"/>
          </w:rPr>
          <w:t>Getting to Know the Pieces</w:t>
        </w:r>
      </w:hyperlink>
    </w:p>
    <w:p>
      <w:pPr>
        <w:pStyle w:val="BodyText"/>
        <w:numPr>
          <w:ilvl w:val="0"/>
          <w:numId w:val="3"/>
        </w:numPr>
        <w:bidi w:val="0"/>
        <w:jc w:val="both"/>
        <w:rPr/>
      </w:pPr>
      <w:hyperlink w:anchor="_toc126">
        <w:r>
          <w:rPr>
            <w:rStyle w:val="Hyperlink"/>
          </w:rPr>
          <w:t>Check and Checkmate</w:t>
        </w:r>
      </w:hyperlink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/>
        <w:t>Castling, Pawn Promotion and En Passant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/>
        <w:t>Chess Notation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/>
        <w:t>How the Game Ends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/>
        <w:t>Checkmating Methods and Patterns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/>
        <w:t>Attacking and Defending Pieces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/>
        <w:t>Tactics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/>
        <w:t>Opening Play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/>
        <w:t>Thinking Ahead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/>
        <w:t>What to do Next</w:t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jc w:val="start"/>
        <w:rPr/>
      </w:pPr>
      <w:bookmarkStart w:id="0" w:name="INTRODUCTION"/>
      <w:r>
        <w:rPr/>
        <w:t>INTRODUCTION</w:t>
      </w:r>
      <w:bookmarkEnd w:id="0"/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This book is exactly as the title says, it’s simple and concise, but it possibly covers everything needed to start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it doesn’t need any prior knowledge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the level of difficulty rises by the chapter</w:t>
      </w:r>
    </w:p>
    <w:p>
      <w:pPr>
        <w:pStyle w:val="Heading3"/>
        <w:numPr>
          <w:ilvl w:val="2"/>
          <w:numId w:val="1"/>
        </w:numPr>
        <w:bidi w:val="0"/>
        <w:jc w:val="start"/>
        <w:rPr/>
      </w:pPr>
      <w:r>
        <w:rPr/>
        <w:t>FASCINATION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Practice is generally rewarded, and improvement can be easily gauged by results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the game could be quite addictive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and it doesn’t require an element of luck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chess isn’t something you’d have to retire from</w:t>
      </w:r>
    </w:p>
    <w:p>
      <w:pPr>
        <w:pStyle w:val="Heading3"/>
        <w:numPr>
          <w:ilvl w:val="2"/>
          <w:numId w:val="1"/>
        </w:numPr>
        <w:bidi w:val="0"/>
        <w:jc w:val="start"/>
        <w:rPr/>
      </w:pPr>
      <w:r>
        <w:rPr/>
        <w:t>HOW THE GAME IS PLAYED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There are 64 squares on a board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each player has 16 pieces, so 32 in general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the aim of the game is to trap your enemy’s king (checkmate)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in competitive games a chess clock is used, it isn’t compulsary in friendlies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if your alloted time runs out while you’re losing in material you lose</w:t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jc w:val="center"/>
        <w:rPr/>
      </w:pPr>
      <w:bookmarkStart w:id="1" w:name="CHAPTER_ONE"/>
      <w:r>
        <w:rPr/>
        <w:t>CHAPTER ONE</w:t>
      </w:r>
      <w:bookmarkEnd w:id="1"/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drawing>
          <wp:inline distT="0" distB="0" distL="0" distR="0">
            <wp:extent cx="2439035" cy="241554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3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1"/>
        </w:numPr>
        <w:bidi w:val="0"/>
        <w:jc w:val="start"/>
        <w:rPr/>
      </w:pPr>
      <w:r>
        <w:rPr/>
        <w:t>GETTING TO KNOW THE CHESS BOARD</w:t>
      </w:r>
    </w:p>
    <w:p>
      <w:pPr>
        <w:pStyle w:val="BodyText"/>
        <w:numPr>
          <w:ilvl w:val="0"/>
          <w:numId w:val="5"/>
        </w:numPr>
        <w:bidi w:val="0"/>
        <w:jc w:val="start"/>
        <w:rPr/>
      </w:pPr>
      <w:r>
        <w:rPr/>
        <w:t>It comprises of 64 squares</w:t>
      </w:r>
    </w:p>
    <w:p>
      <w:pPr>
        <w:pStyle w:val="BodyText"/>
        <w:numPr>
          <w:ilvl w:val="0"/>
          <w:numId w:val="5"/>
        </w:numPr>
        <w:bidi w:val="0"/>
        <w:jc w:val="start"/>
        <w:rPr/>
      </w:pPr>
      <w:r>
        <w:rPr/>
        <w:t>We’d refer to the squares as light and dark squares, and the pieces as white and black</w:t>
      </w:r>
    </w:p>
    <w:p>
      <w:pPr>
        <w:pStyle w:val="Heading3"/>
        <w:numPr>
          <w:ilvl w:val="2"/>
          <w:numId w:val="1"/>
        </w:numPr>
        <w:bidi w:val="0"/>
        <w:jc w:val="start"/>
        <w:rPr/>
      </w:pPr>
      <w:r>
        <w:rPr/>
        <w:t>The Board and Its Coordinates</w:t>
      </w:r>
    </w:p>
    <w:p>
      <w:pPr>
        <w:pStyle w:val="BodyText"/>
        <w:numPr>
          <w:ilvl w:val="0"/>
          <w:numId w:val="6"/>
        </w:numPr>
        <w:bidi w:val="0"/>
        <w:jc w:val="start"/>
        <w:rPr/>
      </w:pPr>
      <w:r>
        <w:rPr/>
        <w:t xml:space="preserve">The squares at the bottom right and top left are always light squares; </w:t>
      </w:r>
      <w:r>
        <w:rPr>
          <w:color w:val="C9211E"/>
        </w:rPr>
        <w:t>so h1 and a8 are light squares</w:t>
      </w:r>
    </w:p>
    <w:p>
      <w:pPr>
        <w:pStyle w:val="BodyText"/>
        <w:numPr>
          <w:ilvl w:val="0"/>
          <w:numId w:val="6"/>
        </w:numPr>
        <w:bidi w:val="0"/>
        <w:jc w:val="both"/>
        <w:rPr/>
      </w:pPr>
      <w:r>
        <w:rPr>
          <w:color w:val="000000"/>
        </w:rPr>
        <w:t xml:space="preserve">conversely the squares at the bottom left and top right are dark squares; </w:t>
      </w:r>
      <w:r>
        <w:rPr>
          <w:color w:val="C9211E"/>
        </w:rPr>
        <w:t>so a1 and h8 are dark squares</w:t>
      </w:r>
    </w:p>
    <w:p>
      <w:pPr>
        <w:pStyle w:val="BodyText"/>
        <w:numPr>
          <w:ilvl w:val="0"/>
          <w:numId w:val="6"/>
        </w:numPr>
        <w:bidi w:val="0"/>
        <w:jc w:val="both"/>
        <w:rPr/>
      </w:pPr>
      <w:r>
        <w:rPr>
          <w:color w:val="000000"/>
        </w:rPr>
        <w:t xml:space="preserve">The numbers and letters at the sides and bottom are a coordinate system that acts as a reference map when discussing </w:t>
      </w:r>
      <w:r>
        <w:rPr>
          <w:color w:val="C9211E"/>
          <w:u w:val="single"/>
        </w:rPr>
        <w:t>individual squares.</w:t>
      </w:r>
    </w:p>
    <w:p>
      <w:pPr>
        <w:pStyle w:val="BodyText"/>
        <w:numPr>
          <w:ilvl w:val="0"/>
          <w:numId w:val="6"/>
        </w:numPr>
        <w:bidi w:val="0"/>
        <w:jc w:val="both"/>
        <w:rPr>
          <w:color w:val="000000"/>
          <w:u w:val="none"/>
        </w:rPr>
      </w:pPr>
      <w:r>
        <w:rPr>
          <w:color w:val="000000"/>
          <w:u w:val="none"/>
        </w:rPr>
        <w:t>The normal convention is to show the board from white’s point of view, White plays up the board</w:t>
      </w:r>
    </w:p>
    <w:p>
      <w:pPr>
        <w:pStyle w:val="BodyText"/>
        <w:numPr>
          <w:ilvl w:val="0"/>
          <w:numId w:val="6"/>
        </w:numPr>
        <w:bidi w:val="0"/>
        <w:jc w:val="both"/>
        <w:rPr>
          <w:color w:val="C9211E"/>
        </w:rPr>
      </w:pPr>
      <w:r>
        <w:rPr>
          <w:color w:val="C9211E"/>
        </w:rPr>
        <w:t>odd and odd  / even and even are dark squares</w:t>
      </w:r>
    </w:p>
    <w:p>
      <w:pPr>
        <w:pStyle w:val="BodyText"/>
        <w:numPr>
          <w:ilvl w:val="0"/>
          <w:numId w:val="6"/>
        </w:numPr>
        <w:bidi w:val="0"/>
        <w:jc w:val="both"/>
        <w:rPr>
          <w:color w:val="C9211E"/>
        </w:rPr>
      </w:pPr>
      <w:r>
        <w:rPr>
          <w:color w:val="C9211E"/>
        </w:rPr>
        <w:t xml:space="preserve">odd and even / even and odd are light squares </w:t>
      </w:r>
    </w:p>
    <w:p>
      <w:pPr>
        <w:pStyle w:val="Heading3"/>
        <w:numPr>
          <w:ilvl w:val="2"/>
          <w:numId w:val="1"/>
        </w:numPr>
        <w:bidi w:val="0"/>
        <w:jc w:val="start"/>
        <w:rPr/>
      </w:pPr>
      <w:r>
        <w:rPr/>
        <w:t>Ranks and Files</w:t>
      </w:r>
    </w:p>
    <w:p>
      <w:pPr>
        <w:pStyle w:val="BodyText"/>
        <w:numPr>
          <w:ilvl w:val="0"/>
          <w:numId w:val="6"/>
        </w:numPr>
        <w:bidi w:val="0"/>
        <w:spacing w:lineRule="auto" w:line="240" w:before="57" w:after="140"/>
        <w:jc w:val="both"/>
        <w:rPr>
          <w:color w:val="000000"/>
          <w:u w:val="none"/>
        </w:rPr>
      </w:pPr>
      <w:r>
        <w:rPr>
          <w:color w:val="000000"/>
          <w:u w:val="none"/>
        </w:rPr>
        <w:t xml:space="preserve">the lines of squares going horizontally are known as </w:t>
      </w:r>
      <w:r>
        <w:rPr>
          <w:color w:val="C9211E"/>
          <w:u w:val="none"/>
        </w:rPr>
        <w:t xml:space="preserve">ranks. </w:t>
      </w:r>
    </w:p>
    <w:p>
      <w:pPr>
        <w:pStyle w:val="BodyText"/>
        <w:numPr>
          <w:ilvl w:val="0"/>
          <w:numId w:val="6"/>
        </w:numPr>
        <w:bidi w:val="0"/>
        <w:spacing w:lineRule="auto" w:line="240" w:before="57" w:after="140"/>
        <w:jc w:val="both"/>
        <w:rPr>
          <w:color w:val="000000"/>
          <w:u w:val="none"/>
        </w:rPr>
      </w:pPr>
      <w:r>
        <w:rPr>
          <w:color w:val="000000"/>
          <w:u w:val="none"/>
        </w:rPr>
        <w:t xml:space="preserve">the lines of squares travelling vertically are known as </w:t>
      </w:r>
      <w:r>
        <w:rPr>
          <w:color w:val="C9211E"/>
          <w:u w:val="none"/>
        </w:rPr>
        <w:t>files.</w:t>
      </w:r>
    </w:p>
    <w:p>
      <w:pPr>
        <w:pStyle w:val="Heading3"/>
        <w:numPr>
          <w:ilvl w:val="2"/>
          <w:numId w:val="1"/>
        </w:numPr>
        <w:bidi w:val="0"/>
        <w:jc w:val="start"/>
        <w:rPr/>
      </w:pPr>
      <w:r>
        <w:rPr/>
        <w:t>Sectors of the Board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/>
        <w:t>For descriptive purposes the board is shared into two halves; Looking from white’s point of view (</w:t>
      </w:r>
      <w:r>
        <w:rPr>
          <w:color w:val="C9211E"/>
        </w:rPr>
        <w:t>So it should be the opposite from black’s point of view</w:t>
      </w:r>
      <w:r>
        <w:rPr/>
        <w:t>)</w:t>
      </w:r>
    </w:p>
    <w:p>
      <w:pPr>
        <w:pStyle w:val="BodyText"/>
        <w:numPr>
          <w:ilvl w:val="1"/>
          <w:numId w:val="7"/>
        </w:numPr>
        <w:bidi w:val="0"/>
        <w:jc w:val="start"/>
        <w:rPr/>
      </w:pPr>
      <w:r>
        <w:rPr/>
        <w:t xml:space="preserve">the left side (a, b, c , and d files) is known as the queen’s side </w:t>
      </w:r>
    </w:p>
    <w:p>
      <w:pPr>
        <w:pStyle w:val="BodyText"/>
        <w:numPr>
          <w:ilvl w:val="1"/>
          <w:numId w:val="7"/>
        </w:numPr>
        <w:bidi w:val="0"/>
        <w:jc w:val="start"/>
        <w:rPr/>
      </w:pPr>
      <w:r>
        <w:rPr/>
        <w:t>the right side (e, f, g, and h files) is known as the king’s side</w:t>
      </w:r>
    </w:p>
    <w:p>
      <w:pPr>
        <w:pStyle w:val="BodyText"/>
        <w:numPr>
          <w:ilvl w:val="0"/>
          <w:numId w:val="7"/>
        </w:numPr>
        <w:bidi w:val="0"/>
        <w:jc w:val="both"/>
        <w:rPr>
          <w:color w:val="C9211E"/>
        </w:rPr>
      </w:pPr>
      <w:r>
        <w:rPr>
          <w:color w:val="C9211E"/>
        </w:rPr>
        <w:t>always be conscious of how big the board is, so in essence always be conscious of the boundaries of the board and how close or far you are from them</w:t>
      </w:r>
      <w:r>
        <w:rPr>
          <w:color w:val="2A6099"/>
        </w:rPr>
        <w:t>, there are also other important areas to keep an eye for that should also help for better coordination, like the center squates and others i should learn down the line.</w:t>
      </w:r>
    </w:p>
    <w:p>
      <w:pPr>
        <w:pStyle w:val="BodyText"/>
        <w:numPr>
          <w:ilvl w:val="0"/>
          <w:numId w:val="7"/>
        </w:numPr>
        <w:bidi w:val="0"/>
        <w:jc w:val="both"/>
        <w:rPr>
          <w:color w:val="55215B"/>
        </w:rPr>
      </w:pPr>
      <w:r>
        <w:rPr>
          <w:color w:val="55215B"/>
        </w:rPr>
        <w:t>All squares on the 1</w:t>
      </w:r>
      <w:r>
        <w:rPr>
          <w:color w:val="55215B"/>
          <w:vertAlign w:val="superscript"/>
        </w:rPr>
        <w:t>st</w:t>
      </w:r>
      <w:r>
        <w:rPr>
          <w:color w:val="55215B"/>
        </w:rPr>
        <w:t xml:space="preserve"> rank, 8</w:t>
      </w:r>
      <w:r>
        <w:rPr>
          <w:color w:val="55215B"/>
          <w:vertAlign w:val="superscript"/>
        </w:rPr>
        <w:t>th</w:t>
      </w:r>
      <w:r>
        <w:rPr>
          <w:color w:val="55215B"/>
        </w:rPr>
        <w:t xml:space="preserve"> rank, the entirety of the a file, and the entirety of the h file make the boundaries of the board</w:t>
      </w:r>
    </w:p>
    <w:p>
      <w:pPr>
        <w:pStyle w:val="BodyText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jc w:val="center"/>
        <w:rPr/>
      </w:pPr>
      <w:bookmarkStart w:id="2" w:name="CHAPTER_TWO"/>
      <w:r>
        <w:rPr/>
        <w:t xml:space="preserve">CHAPTER </w:t>
      </w:r>
      <w:bookmarkEnd w:id="2"/>
      <w:r>
        <w:rPr/>
        <w:t>TWO</w:t>
      </w:r>
    </w:p>
    <w:p>
      <w:pPr>
        <w:pStyle w:val="Heading2"/>
        <w:numPr>
          <w:ilvl w:val="1"/>
          <w:numId w:val="1"/>
        </w:numPr>
        <w:bidi w:val="0"/>
        <w:jc w:val="center"/>
        <w:rPr/>
      </w:pPr>
      <w:r>
        <w:rPr/>
        <w:t>Getting to Know the Pieces</w:t>
      </w:r>
    </w:p>
    <w:p>
      <w:pPr>
        <w:pStyle w:val="Heading3"/>
        <w:numPr>
          <w:ilvl w:val="2"/>
          <w:numId w:val="1"/>
        </w:numPr>
        <w:bidi w:val="0"/>
        <w:jc w:val="start"/>
        <w:rPr/>
      </w:pPr>
      <w:r>
        <w:rPr/>
        <w:t>Introducing the Rook</w:t>
      </w:r>
    </w:p>
    <w:p>
      <w:pPr>
        <w:pStyle w:val="BodyText"/>
        <w:numPr>
          <w:ilvl w:val="0"/>
          <w:numId w:val="8"/>
        </w:numPr>
        <w:bidi w:val="0"/>
        <w:jc w:val="start"/>
        <w:rPr/>
      </w:pPr>
      <w:r>
        <w:rPr/>
        <w:t xml:space="preserve">This is the easiest piece to understand </w:t>
      </w:r>
    </w:p>
    <w:p>
      <w:pPr>
        <w:pStyle w:val="BodyText"/>
        <w:numPr>
          <w:ilvl w:val="0"/>
          <w:numId w:val="8"/>
        </w:numPr>
        <w:bidi w:val="0"/>
        <w:jc w:val="start"/>
        <w:rPr/>
      </w:pPr>
      <w:r>
        <w:rPr/>
        <w:t>castle is an improper name for the look</w:t>
      </w:r>
    </w:p>
    <w:p>
      <w:pPr>
        <w:pStyle w:val="BodyText"/>
        <w:numPr>
          <w:ilvl w:val="0"/>
          <w:numId w:val="8"/>
        </w:numPr>
        <w:bidi w:val="0"/>
        <w:jc w:val="start"/>
        <w:rPr/>
      </w:pPr>
      <w:r>
        <w:rPr/>
        <w:t>The rook moves horizontally and vertically</w:t>
      </w:r>
    </w:p>
    <w:p>
      <w:pPr>
        <w:pStyle w:val="BodyText"/>
        <w:numPr>
          <w:ilvl w:val="0"/>
          <w:numId w:val="8"/>
        </w:numPr>
        <w:bidi w:val="0"/>
        <w:jc w:val="start"/>
        <w:rPr>
          <w:color w:val="C9211E"/>
        </w:rPr>
      </w:pPr>
      <w:r>
        <w:rPr>
          <w:color w:val="C9211E"/>
        </w:rPr>
        <w:t>For visualization purposes: a rook on d4 can access;</w:t>
      </w:r>
    </w:p>
    <w:p>
      <w:pPr>
        <w:pStyle w:val="BodyText"/>
        <w:numPr>
          <w:ilvl w:val="1"/>
          <w:numId w:val="8"/>
        </w:numPr>
        <w:bidi w:val="0"/>
        <w:jc w:val="start"/>
        <w:rPr>
          <w:color w:val="C9211E"/>
        </w:rPr>
      </w:pPr>
      <w:r>
        <w:rPr>
          <w:color w:val="C9211E"/>
        </w:rPr>
        <w:t>vertically; d1 through d8</w:t>
      </w:r>
    </w:p>
    <w:p>
      <w:pPr>
        <w:pStyle w:val="BodyText"/>
        <w:numPr>
          <w:ilvl w:val="1"/>
          <w:numId w:val="8"/>
        </w:numPr>
        <w:bidi w:val="0"/>
        <w:jc w:val="start"/>
        <w:rPr>
          <w:color w:val="C9211E"/>
        </w:rPr>
      </w:pPr>
      <w:r>
        <w:rPr>
          <w:color w:val="C9211E"/>
        </w:rPr>
        <w:t>horizontally; a4 through h4</w:t>
      </w:r>
    </w:p>
    <w:p>
      <w:pPr>
        <w:pStyle w:val="BodyText"/>
        <w:bidi w:val="0"/>
        <w:jc w:val="start"/>
        <w:rPr>
          <w:color w:val="2A6099"/>
        </w:rPr>
      </w:pPr>
      <w:r>
        <w:rPr>
          <w:color w:val="2A6099"/>
        </w:rPr>
        <w:t>so vertically the letters stay constant, while horizontally the numbers stay constant</w:t>
      </w:r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/>
        <w:t>it captures in the same way that it moves</w:t>
      </w:r>
    </w:p>
    <w:p>
      <w:pPr>
        <w:pStyle w:val="BodyText"/>
        <w:bidi w:val="0"/>
        <w:jc w:val="start"/>
        <w:rPr>
          <w:color w:val="2A6099"/>
        </w:rPr>
      </w:pPr>
      <w:r>
        <w:rPr>
          <w:color w:val="2A6099"/>
        </w:rPr>
      </w:r>
    </w:p>
    <w:p>
      <w:pPr>
        <w:pStyle w:val="Heading3"/>
        <w:numPr>
          <w:ilvl w:val="2"/>
          <w:numId w:val="1"/>
        </w:numPr>
        <w:bidi w:val="0"/>
        <w:jc w:val="start"/>
        <w:rPr>
          <w:b/>
          <w:bCs/>
        </w:rPr>
      </w:pPr>
      <w:r>
        <w:rPr>
          <w:b/>
          <w:bCs/>
        </w:rPr>
        <w:t>Introducing the Bishop</w:t>
      </w:r>
    </w:p>
    <w:p>
      <w:pPr>
        <w:pStyle w:val="BodyText"/>
        <w:numPr>
          <w:ilvl w:val="0"/>
          <w:numId w:val="9"/>
        </w:numPr>
        <w:bidi w:val="0"/>
        <w:jc w:val="start"/>
        <w:rPr/>
      </w:pPr>
      <w:r>
        <w:rPr/>
        <w:t>It’s a tall piece, and it’s top is shaped like a mitre</w:t>
      </w:r>
    </w:p>
    <w:p>
      <w:pPr>
        <w:pStyle w:val="BodyText"/>
        <w:numPr>
          <w:ilvl w:val="0"/>
          <w:numId w:val="9"/>
        </w:numPr>
        <w:bidi w:val="0"/>
        <w:jc w:val="start"/>
        <w:rPr/>
      </w:pPr>
      <w:r>
        <w:rPr/>
        <w:t>it moves diagonally in any direction</w:t>
      </w:r>
    </w:p>
    <w:p>
      <w:pPr>
        <w:pStyle w:val="BodyText"/>
        <w:numPr>
          <w:ilvl w:val="0"/>
          <w:numId w:val="9"/>
        </w:numPr>
        <w:bidi w:val="0"/>
        <w:spacing w:before="0" w:after="140"/>
        <w:jc w:val="start"/>
        <w:rPr>
          <w:color w:val="C9211E"/>
        </w:rPr>
      </w:pPr>
      <w:r>
        <w:rPr>
          <w:color w:val="C9211E"/>
        </w:rPr>
        <w:t xml:space="preserve">using the square the bishop is as an origin point(know what color of a square it’s on so you know what options are available to you), calculate how many files are left to both sides of the bishop </w:t>
      </w:r>
      <w:r>
        <w:rPr>
          <w:color w:val="2A6099"/>
        </w:rPr>
        <w:t xml:space="preserve">and cross reference it to possible important locations, also check other important facts about it’s location like what color of a square is it on and the possible boundary squares available to it </w:t>
      </w:r>
      <w:r>
        <w:rPr>
          <w:color w:val="C9211E"/>
        </w:rPr>
        <w:t xml:space="preserve">, should help with better visualization on how far it could go .e.g. a bishop on f4 </w:t>
      </w:r>
    </w:p>
    <w:p>
      <w:pPr>
        <w:pStyle w:val="BodyText"/>
        <w:numPr>
          <w:ilvl w:val="0"/>
          <w:numId w:val="9"/>
        </w:numPr>
        <w:bidi w:val="0"/>
        <w:spacing w:before="0" w:after="140"/>
        <w:jc w:val="start"/>
        <w:rPr>
          <w:color w:val="000000"/>
        </w:rPr>
      </w:pPr>
      <w:r>
        <w:rPr>
          <w:color w:val="000000"/>
        </w:rPr>
        <w:t>it captures in the same way that it moves</w:t>
      </w:r>
    </w:p>
    <w:p>
      <w:pPr>
        <w:pStyle w:val="Heading4"/>
        <w:numPr>
          <w:ilvl w:val="3"/>
          <w:numId w:val="1"/>
        </w:numPr>
        <w:bidi w:val="0"/>
        <w:jc w:val="start"/>
        <w:rPr/>
      </w:pPr>
      <w:r>
        <w:rPr/>
        <w:t xml:space="preserve">The Two Bishops </w:t>
      </w:r>
    </w:p>
    <w:p>
      <w:pPr>
        <w:pStyle w:val="BodyText"/>
        <w:numPr>
          <w:ilvl w:val="0"/>
          <w:numId w:val="10"/>
        </w:numPr>
        <w:bidi w:val="0"/>
        <w:jc w:val="start"/>
        <w:rPr/>
      </w:pPr>
      <w:r>
        <w:rPr/>
        <w:t>Each player begins the game with two bishops</w:t>
      </w:r>
    </w:p>
    <w:p>
      <w:pPr>
        <w:pStyle w:val="BodyText"/>
        <w:numPr>
          <w:ilvl w:val="0"/>
          <w:numId w:val="10"/>
        </w:numPr>
        <w:bidi w:val="0"/>
        <w:jc w:val="start"/>
        <w:rPr/>
      </w:pPr>
      <w:r>
        <w:rPr/>
        <w:t>one operates on the light squares, while the other operates on the dark squares</w:t>
      </w:r>
    </w:p>
    <w:p>
      <w:pPr>
        <w:pStyle w:val="BodyText"/>
        <w:numPr>
          <w:ilvl w:val="0"/>
          <w:numId w:val="10"/>
        </w:numPr>
        <w:bidi w:val="0"/>
        <w:spacing w:before="0" w:after="140"/>
        <w:jc w:val="start"/>
        <w:rPr/>
      </w:pPr>
      <w:r>
        <w:rPr/>
        <w:t>A bishop on it’s own only has the potential to cover half the board, whilst a pair has the potential to cover the whole board</w:t>
      </w:r>
    </w:p>
    <w:p>
      <w:pPr>
        <w:pStyle w:val="BodyText"/>
        <w:numPr>
          <w:ilvl w:val="0"/>
          <w:numId w:val="0"/>
        </w:numPr>
        <w:bidi w:val="0"/>
        <w:spacing w:before="0" w:after="140"/>
        <w:ind w:hanging="0" w:start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Introducing the Queen</w:t>
      </w:r>
    </w:p>
    <w:p>
      <w:pPr>
        <w:pStyle w:val="BodyText"/>
        <w:numPr>
          <w:ilvl w:val="0"/>
          <w:numId w:val="11"/>
        </w:numPr>
        <w:rPr>
          <w:b w:val="false"/>
          <w:bCs w:val="false"/>
        </w:rPr>
      </w:pPr>
      <w:r>
        <w:rPr>
          <w:b w:val="false"/>
          <w:bCs w:val="false"/>
        </w:rPr>
        <w:t>The queen is the second tallest piece on the board (second only to the king)</w:t>
      </w:r>
    </w:p>
    <w:p>
      <w:pPr>
        <w:pStyle w:val="BodyText"/>
        <w:numPr>
          <w:ilvl w:val="0"/>
          <w:numId w:val="11"/>
        </w:numPr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with a crown at it’s top</w:t>
      </w:r>
    </w:p>
    <w:p>
      <w:pPr>
        <w:pStyle w:val="BodyText"/>
        <w:numPr>
          <w:ilvl w:val="0"/>
          <w:numId w:val="11"/>
        </w:numPr>
        <w:rPr/>
      </w:pPr>
      <w:r>
        <w:rPr>
          <w:b w:val="false"/>
          <w:bCs w:val="false"/>
        </w:rPr>
        <w:t>the queen combines the powers of the rook and the bishop, so it can move in all possible directions,</w:t>
      </w:r>
      <w:r>
        <w:rPr>
          <w:b w:val="false"/>
          <w:bCs w:val="false"/>
          <w:color w:val="C9211E"/>
        </w:rPr>
        <w:t xml:space="preserve"> so once comfortable with the visualization of the rook and bishop combine their powers</w:t>
      </w:r>
    </w:p>
    <w:p>
      <w:pPr>
        <w:pStyle w:val="BodyText"/>
        <w:numPr>
          <w:ilvl w:val="0"/>
          <w:numId w:val="11"/>
        </w:numPr>
        <w:rPr>
          <w:color w:val="000000"/>
        </w:rPr>
      </w:pPr>
      <w:r>
        <w:rPr>
          <w:b w:val="false"/>
          <w:bCs w:val="false"/>
          <w:color w:val="000000"/>
        </w:rPr>
        <w:t>it captures in the same way that it moves</w:t>
      </w:r>
    </w:p>
    <w:p>
      <w:pPr>
        <w:pStyle w:val="BodyText"/>
        <w:rPr>
          <w:b w:val="false"/>
          <w:bCs w:val="false"/>
          <w:color w:val="C9211E"/>
        </w:rPr>
      </w:pPr>
      <w:r>
        <w:rPr>
          <w:b w:val="false"/>
          <w:bCs w:val="false"/>
          <w:color w:val="C9211E"/>
        </w:rPr>
      </w:r>
    </w:p>
    <w:p>
      <w:pPr>
        <w:pStyle w:val="Heading3"/>
        <w:numPr>
          <w:ilvl w:val="2"/>
          <w:numId w:val="1"/>
        </w:numPr>
        <w:rPr/>
      </w:pPr>
      <w:r>
        <w:rPr/>
        <w:t>Introducing the King</w:t>
      </w:r>
    </w:p>
    <w:p>
      <w:pPr>
        <w:pStyle w:val="BodyText"/>
        <w:numPr>
          <w:ilvl w:val="0"/>
          <w:numId w:val="12"/>
        </w:numPr>
        <w:rPr/>
      </w:pPr>
      <w:r>
        <w:rPr/>
        <w:t>The king is the most important piece on the board</w:t>
      </w:r>
    </w:p>
    <w:p>
      <w:pPr>
        <w:pStyle w:val="BodyText"/>
        <w:numPr>
          <w:ilvl w:val="0"/>
          <w:numId w:val="12"/>
        </w:numPr>
        <w:rPr/>
      </w:pPr>
      <w:r>
        <w:rPr/>
        <w:t>it’s also the tallest piece</w:t>
      </w:r>
    </w:p>
    <w:p>
      <w:pPr>
        <w:pStyle w:val="BodyText"/>
        <w:numPr>
          <w:ilvl w:val="0"/>
          <w:numId w:val="12"/>
        </w:numPr>
        <w:rPr/>
      </w:pPr>
      <w:r>
        <w:rPr/>
        <w:t>it has a cross at it’s top</w:t>
      </w:r>
    </w:p>
    <w:p>
      <w:pPr>
        <w:pStyle w:val="BodyText"/>
        <w:numPr>
          <w:ilvl w:val="0"/>
          <w:numId w:val="12"/>
        </w:numPr>
        <w:rPr/>
      </w:pPr>
      <w:r>
        <w:rPr/>
        <w:t>it moves one square at a time in any direction</w:t>
      </w:r>
    </w:p>
    <w:p>
      <w:pPr>
        <w:pStyle w:val="BodyText"/>
        <w:numPr>
          <w:ilvl w:val="0"/>
          <w:numId w:val="12"/>
        </w:numPr>
        <w:rPr/>
      </w:pPr>
      <w:r>
        <w:rPr/>
        <w:t>it also captures in the same way as it moves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 xml:space="preserve">Introducing the Pawn </w:t>
      </w:r>
    </w:p>
    <w:p>
      <w:pPr>
        <w:pStyle w:val="BodyText"/>
        <w:numPr>
          <w:ilvl w:val="0"/>
          <w:numId w:val="14"/>
        </w:numPr>
        <w:rPr/>
      </w:pPr>
      <w:r>
        <w:rPr/>
        <w:t>The pawn is the lowiest and smallest of the pieces</w:t>
      </w:r>
    </w:p>
    <w:p>
      <w:pPr>
        <w:pStyle w:val="BodyText"/>
        <w:numPr>
          <w:ilvl w:val="0"/>
          <w:numId w:val="14"/>
        </w:numPr>
        <w:rPr/>
      </w:pPr>
      <w:r>
        <w:rPr/>
        <w:t>each player begins with 8 pawns on either the 2</w:t>
      </w:r>
      <w:r>
        <w:rPr>
          <w:vertAlign w:val="superscript"/>
        </w:rPr>
        <w:t>nd</w:t>
      </w:r>
      <w:r>
        <w:rPr/>
        <w:t xml:space="preserve"> or 7</w:t>
      </w:r>
      <w:r>
        <w:rPr>
          <w:vertAlign w:val="superscript"/>
        </w:rPr>
        <w:t>th</w:t>
      </w:r>
      <w:r>
        <w:rPr/>
        <w:t xml:space="preserve"> ranks</w:t>
      </w:r>
    </w:p>
    <w:p>
      <w:pPr>
        <w:pStyle w:val="BodyText"/>
        <w:numPr>
          <w:ilvl w:val="0"/>
          <w:numId w:val="14"/>
        </w:numPr>
        <w:rPr/>
      </w:pPr>
      <w:r>
        <w:rPr/>
        <w:t>pawns move vertically (but only forward and not backwards)</w:t>
      </w:r>
    </w:p>
    <w:p>
      <w:pPr>
        <w:pStyle w:val="BodyText"/>
        <w:numPr>
          <w:ilvl w:val="0"/>
          <w:numId w:val="14"/>
        </w:numPr>
        <w:rPr/>
      </w:pPr>
      <w:r>
        <w:rPr/>
        <w:t>they move one step at a time, except on the 1</w:t>
      </w:r>
      <w:r>
        <w:rPr>
          <w:vertAlign w:val="superscript"/>
        </w:rPr>
        <w:t>st</w:t>
      </w:r>
      <w:r>
        <w:rPr/>
        <w:t xml:space="preserve"> move when they have the option of moving 1 or 2 squares</w:t>
      </w:r>
    </w:p>
    <w:p>
      <w:pPr>
        <w:pStyle w:val="BodyText"/>
        <w:numPr>
          <w:ilvl w:val="0"/>
          <w:numId w:val="14"/>
        </w:numPr>
        <w:rPr/>
      </w:pPr>
      <w:r>
        <w:rPr/>
        <w:t>it doesn’t capture in the same way that it moves, rather it captures only one square diagonally forward, even on the first move</w:t>
      </w:r>
    </w:p>
    <w:p>
      <w:pPr>
        <w:pStyle w:val="BodyText"/>
        <w:rPr/>
      </w:pPr>
      <w:r>
        <w:rPr/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  <w:t>Introducing the Knight</w:t>
      </w:r>
    </w:p>
    <w:p>
      <w:pPr>
        <w:pStyle w:val="BodyText"/>
        <w:numPr>
          <w:ilvl w:val="0"/>
          <w:numId w:val="15"/>
        </w:numPr>
        <w:rPr>
          <w:color w:val="C9211E"/>
        </w:rPr>
      </w:pPr>
      <w:r>
        <w:rPr>
          <w:color w:val="C9211E"/>
        </w:rPr>
        <w:t>A knight not on the edge, and not blocked by a piece of it’s own, has access to a total of 8 squares, e.g. a knight on d4</w:t>
      </w:r>
    </w:p>
    <w:p>
      <w:pPr>
        <w:pStyle w:val="BodyText"/>
        <w:numPr>
          <w:ilvl w:val="0"/>
          <w:numId w:val="15"/>
        </w:numPr>
        <w:rPr/>
      </w:pPr>
      <w:r>
        <w:rPr/>
        <w:t xml:space="preserve">it moves in an L shape </w:t>
      </w:r>
    </w:p>
    <w:p>
      <w:pPr>
        <w:pStyle w:val="BodyText"/>
        <w:numPr>
          <w:ilvl w:val="0"/>
          <w:numId w:val="15"/>
        </w:numPr>
        <w:rPr/>
      </w:pPr>
      <w:r>
        <w:rPr/>
        <w:t xml:space="preserve">it can jump over it’s own pieces, and enemy pieces in it’s path </w:t>
      </w:r>
    </w:p>
    <w:p>
      <w:pPr>
        <w:pStyle w:val="BodyText"/>
        <w:numPr>
          <w:ilvl w:val="0"/>
          <w:numId w:val="15"/>
        </w:numPr>
        <w:rPr/>
      </w:pPr>
      <w:r>
        <w:rPr/>
        <w:t>it can access the immediate 2 files and 2 ranks around it, so a general of 4 ranks and 4 files</w:t>
      </w:r>
    </w:p>
    <w:p>
      <w:pPr>
        <w:pStyle w:val="BodyText"/>
        <w:numPr>
          <w:ilvl w:val="1"/>
          <w:numId w:val="15"/>
        </w:numPr>
        <w:rPr>
          <w:color w:val="C9211E"/>
        </w:rPr>
      </w:pPr>
      <w:r>
        <w:rPr>
          <w:color w:val="C9211E"/>
        </w:rPr>
        <w:t>for the immediate files around it, it moves by 2 ranks</w:t>
      </w:r>
    </w:p>
    <w:p>
      <w:pPr>
        <w:pStyle w:val="BodyText"/>
        <w:numPr>
          <w:ilvl w:val="1"/>
          <w:numId w:val="15"/>
        </w:numPr>
        <w:rPr>
          <w:color w:val="C9211E"/>
        </w:rPr>
      </w:pPr>
      <w:r>
        <w:rPr>
          <w:color w:val="C9211E"/>
        </w:rPr>
        <w:t>for the immediate ranks around it, it moves by 2 filess</w:t>
      </w:r>
    </w:p>
    <w:p>
      <w:pPr>
        <w:pStyle w:val="BodyText"/>
        <w:numPr>
          <w:ilvl w:val="1"/>
          <w:numId w:val="15"/>
        </w:numPr>
        <w:rPr>
          <w:color w:val="C9211E"/>
        </w:rPr>
      </w:pPr>
      <w:r>
        <w:rPr>
          <w:color w:val="C9211E"/>
        </w:rPr>
        <w:t>so a knight on f5 can reach d4, d6, e3, e7, g3, g7, h4, h6</w:t>
      </w:r>
    </w:p>
    <w:p>
      <w:pPr>
        <w:pStyle w:val="BodyText"/>
        <w:numPr>
          <w:ilvl w:val="1"/>
          <w:numId w:val="15"/>
        </w:numPr>
        <w:rPr>
          <w:color w:val="C9211E"/>
        </w:rPr>
      </w:pPr>
      <w:r>
        <w:rPr>
          <w:color w:val="C9211E"/>
        </w:rPr>
        <w:t>so it can access 2 squares on the same rank, and 2 squares on the same file</w:t>
      </w:r>
    </w:p>
    <w:p>
      <w:pPr>
        <w:pStyle w:val="BodyText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it captures in the exact same way it moves</w:t>
      </w:r>
    </w:p>
    <w:p>
      <w:pPr>
        <w:pStyle w:val="BodyText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if the knight begins on a light or dark colored square it always ends on a square of the opposite color</w:t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  <w:t>The Pieces: A Summary</w:t>
      </w:r>
    </w:p>
    <w:p>
      <w:pPr>
        <w:pStyle w:val="BodyText"/>
        <w:numPr>
          <w:ilvl w:val="0"/>
          <w:numId w:val="16"/>
        </w:numPr>
        <w:rPr/>
      </w:pPr>
      <w:r>
        <w:rPr/>
        <w:t>The queen and rook are the most powerful pieces and are known as the major pieces</w:t>
      </w:r>
    </w:p>
    <w:p>
      <w:pPr>
        <w:pStyle w:val="BodyText"/>
        <w:numPr>
          <w:ilvl w:val="0"/>
          <w:numId w:val="16"/>
        </w:numPr>
        <w:rPr/>
      </w:pPr>
      <w:r>
        <w:rPr/>
        <w:t>the bishop and knight are of similar strength and are known as minor pieces</w:t>
      </w:r>
    </w:p>
    <w:p>
      <w:pPr>
        <w:pStyle w:val="BodyText"/>
        <w:numPr>
          <w:ilvl w:val="0"/>
          <w:numId w:val="16"/>
        </w:numPr>
        <w:rPr/>
      </w:pPr>
      <w:r>
        <w:rPr/>
        <w:t>the pawns are the weakest pieces on the board but they make up for it in numbers, and can also be promoted</w:t>
      </w:r>
    </w:p>
    <w:p>
      <w:pPr>
        <w:pStyle w:val="BodyText"/>
        <w:numPr>
          <w:ilvl w:val="0"/>
          <w:numId w:val="16"/>
        </w:numPr>
        <w:rPr/>
      </w:pPr>
      <w:r>
        <w:rPr/>
        <w:t>the king is a relatively weak piece but also the most valuable piece on the board</w:t>
      </w:r>
    </w:p>
    <w:p>
      <w:pPr>
        <w:pStyle w:val="BodyText"/>
        <w:numPr>
          <w:ilvl w:val="0"/>
          <w:numId w:val="16"/>
        </w:numPr>
        <w:rPr/>
      </w:pPr>
      <w:r>
        <w:rPr/>
        <w:t>in their starting position, the queen is always on a square of the same colour</w:t>
      </w:r>
    </w:p>
    <w:p>
      <w:pPr>
        <w:pStyle w:val="BodyText"/>
        <w:numPr>
          <w:ilvl w:val="0"/>
          <w:numId w:val="16"/>
        </w:numPr>
        <w:rPr>
          <w:color w:val="C9211E"/>
        </w:rPr>
      </w:pPr>
      <w:r>
        <w:rPr>
          <w:color w:val="C9211E"/>
        </w:rPr>
        <w:t>the unit of measurement for chess is moves, so always pay attention to how many moves needed to checkmate/stalemate, how many moves available in a certain position, how many moves it took to play a game...</w:t>
      </w:r>
    </w:p>
    <w:p>
      <w:pPr>
        <w:pStyle w:val="BodyText"/>
        <w:numPr>
          <w:ilvl w:val="0"/>
          <w:numId w:val="16"/>
        </w:numPr>
        <w:rPr>
          <w:color w:val="C9211E"/>
        </w:rPr>
      </w:pPr>
      <w:r>
        <w:rPr>
          <w:color w:val="C9211E"/>
        </w:rPr>
        <w:t>On an open board the rook always has 14 possible moves available, regardless of where it is positoned</w:t>
      </w:r>
    </w:p>
    <w:p>
      <w:pPr>
        <w:pStyle w:val="BodyText"/>
        <w:numPr>
          <w:ilvl w:val="0"/>
          <w:numId w:val="16"/>
        </w:numPr>
        <w:rPr>
          <w:color w:val="C9211E"/>
        </w:rPr>
      </w:pPr>
      <w:r>
        <w:rPr>
          <w:color w:val="C9211E"/>
        </w:rPr>
        <w:t>this is a note, not a new textbook, the most important thing to note are key facts and ideas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jc w:val="center"/>
        <w:rPr/>
      </w:pPr>
      <w:bookmarkStart w:id="3" w:name="_toc126"/>
      <w:bookmarkEnd w:id="3"/>
      <w:r>
        <w:rPr/>
        <w:t>CHAPTER THREE</w:t>
      </w:r>
    </w:p>
    <w:p>
      <w:pPr>
        <w:pStyle w:val="Heading2"/>
        <w:numPr>
          <w:ilvl w:val="1"/>
          <w:numId w:val="1"/>
        </w:numPr>
        <w:spacing w:before="200" w:after="120"/>
        <w:ind w:hanging="0" w:start="0"/>
        <w:jc w:val="center"/>
        <w:rPr/>
      </w:pPr>
      <w:r>
        <w:rPr/>
        <w:t>CHECK AND CHECKMATE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OpenSymbol">
    <w:altName w:val="Arial Unicode MS"/>
    <w:charset w:val="00" w:characterSet="iso-8859-1"/>
    <w:family w:val="roman"/>
    <w:pitch w:val="variable"/>
  </w:font>
  <w:font w:name="Liberation Sans">
    <w:altName w:val="Arial"/>
    <w:charset w:val="00" w:characterSet="iso-8859-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LibreOffice/24.2.7.2$Linux_X86_64 LibreOffice_project/420$Build-2</Application>
  <AppVersion>15.0000</AppVersion>
  <Pages>8</Pages>
  <Words>1318</Words>
  <Characters>5425</Characters>
  <CharactersWithSpaces>6559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2025-04-26T00:41:26Z</dcterms:created>
  <dc:creator/>
  <dc:description/>
  <dc:language>en-NG</dc:language>
  <cp:lastModifiedBy/>
  <dcterms:modified xsi:type="dcterms:W3CDTF">2025-05-26T21:28:07Z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