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7ED854" w14:textId="77777777" w:rsidR="00BD622F" w:rsidRDefault="00BD622F" w:rsidP="00BD622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Конспект урока по русскому языку.</w:t>
      </w:r>
    </w:p>
    <w:p w14:paraId="3B3DCF67" w14:textId="42059DAA" w:rsidR="00BD622F" w:rsidRDefault="000379F4" w:rsidP="00BD622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Подготовили</w:t>
      </w:r>
      <w:r w:rsidR="00BD622F">
        <w:rPr>
          <w:color w:val="000000"/>
          <w:sz w:val="27"/>
          <w:szCs w:val="27"/>
        </w:rPr>
        <w:t>: Гришина Ольга Львовна</w:t>
      </w:r>
      <w:r>
        <w:rPr>
          <w:color w:val="000000"/>
          <w:sz w:val="27"/>
          <w:szCs w:val="27"/>
        </w:rPr>
        <w:t>, Бобылева Мария Васильевна</w:t>
      </w:r>
      <w:bookmarkStart w:id="0" w:name="_GoBack"/>
      <w:bookmarkEnd w:id="0"/>
    </w:p>
    <w:p w14:paraId="4D4A87CC" w14:textId="77777777" w:rsidR="00BD622F" w:rsidRDefault="00BD622F" w:rsidP="00BD622F">
      <w:pPr>
        <w:pStyle w:val="a4"/>
        <w:rPr>
          <w:color w:val="000000"/>
          <w:sz w:val="27"/>
          <w:szCs w:val="27"/>
        </w:rPr>
      </w:pPr>
      <w:r w:rsidRPr="00F3262E">
        <w:rPr>
          <w:b/>
          <w:color w:val="000000"/>
          <w:sz w:val="27"/>
          <w:szCs w:val="27"/>
        </w:rPr>
        <w:t>Предмет:</w:t>
      </w:r>
      <w:r>
        <w:rPr>
          <w:color w:val="000000"/>
          <w:sz w:val="27"/>
          <w:szCs w:val="27"/>
        </w:rPr>
        <w:t xml:space="preserve"> Русский язык</w:t>
      </w:r>
    </w:p>
    <w:p w14:paraId="3F486DBC" w14:textId="260F0EA0" w:rsidR="00BD622F" w:rsidRDefault="00BD622F" w:rsidP="00BD622F">
      <w:pPr>
        <w:pStyle w:val="a4"/>
        <w:rPr>
          <w:color w:val="000000"/>
          <w:sz w:val="27"/>
          <w:szCs w:val="27"/>
        </w:rPr>
      </w:pPr>
      <w:r w:rsidRPr="00F3262E">
        <w:rPr>
          <w:b/>
          <w:color w:val="000000"/>
          <w:sz w:val="27"/>
          <w:szCs w:val="27"/>
        </w:rPr>
        <w:t>Класс:</w:t>
      </w:r>
      <w:r w:rsidR="000379F4">
        <w:rPr>
          <w:color w:val="000000"/>
          <w:sz w:val="27"/>
          <w:szCs w:val="27"/>
        </w:rPr>
        <w:t xml:space="preserve"> 9</w:t>
      </w:r>
    </w:p>
    <w:p w14:paraId="58A689DB" w14:textId="77777777" w:rsidR="00BD622F" w:rsidRDefault="00BD622F" w:rsidP="00BD622F">
      <w:pPr>
        <w:pStyle w:val="a4"/>
        <w:rPr>
          <w:color w:val="000000"/>
          <w:sz w:val="27"/>
          <w:szCs w:val="27"/>
        </w:rPr>
      </w:pPr>
      <w:r w:rsidRPr="00F3262E">
        <w:rPr>
          <w:b/>
          <w:color w:val="000000"/>
          <w:sz w:val="27"/>
          <w:szCs w:val="27"/>
        </w:rPr>
        <w:t>Тема урока</w:t>
      </w:r>
      <w:r>
        <w:rPr>
          <w:color w:val="000000"/>
          <w:sz w:val="27"/>
          <w:szCs w:val="27"/>
        </w:rPr>
        <w:t>: Сложноподчиненное предложение с придаточным изъяснительным.</w:t>
      </w:r>
    </w:p>
    <w:p w14:paraId="0803781E" w14:textId="77777777" w:rsidR="00BD622F" w:rsidRDefault="00BD622F" w:rsidP="00BD622F">
      <w:r w:rsidRPr="005154F8">
        <w:rPr>
          <w:rFonts w:ascii="Times New Roman" w:hAnsi="Times New Roman" w:cs="Times New Roman"/>
          <w:b/>
          <w:sz w:val="28"/>
          <w:szCs w:val="28"/>
        </w:rPr>
        <w:t>Цель:</w:t>
      </w:r>
      <w:r w:rsidRPr="005154F8">
        <w:t xml:space="preserve"> </w:t>
      </w:r>
    </w:p>
    <w:p w14:paraId="0823DD69" w14:textId="77777777" w:rsidR="00BD622F" w:rsidRPr="005154F8" w:rsidRDefault="00BD622F" w:rsidP="00BD622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54F8">
        <w:rPr>
          <w:rFonts w:ascii="Times New Roman" w:hAnsi="Times New Roman" w:cs="Times New Roman"/>
          <w:sz w:val="28"/>
          <w:szCs w:val="28"/>
        </w:rPr>
        <w:t xml:space="preserve">познакомить учащихся с признаками придаточных изъяснительных, приёмами разграничения придаточных изъяснительных и определительных, присоединяемых омонимичными союзом и союзным </w:t>
      </w:r>
      <w:proofErr w:type="gramStart"/>
      <w:r w:rsidRPr="005154F8">
        <w:rPr>
          <w:rFonts w:ascii="Times New Roman" w:hAnsi="Times New Roman" w:cs="Times New Roman"/>
          <w:sz w:val="28"/>
          <w:szCs w:val="28"/>
        </w:rPr>
        <w:t>словом</w:t>
      </w:r>
      <w:proofErr w:type="gramEnd"/>
      <w:r w:rsidRPr="005154F8">
        <w:rPr>
          <w:rFonts w:ascii="Times New Roman" w:hAnsi="Times New Roman" w:cs="Times New Roman"/>
          <w:sz w:val="28"/>
          <w:szCs w:val="28"/>
        </w:rPr>
        <w:t xml:space="preserve"> что; </w:t>
      </w:r>
    </w:p>
    <w:p w14:paraId="62F1B5B2" w14:textId="77777777" w:rsidR="00BD622F" w:rsidRPr="005154F8" w:rsidRDefault="00BD622F" w:rsidP="00BD622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54F8">
        <w:rPr>
          <w:rFonts w:ascii="Times New Roman" w:hAnsi="Times New Roman" w:cs="Times New Roman"/>
          <w:sz w:val="28"/>
          <w:szCs w:val="28"/>
        </w:rPr>
        <w:t>научить определять значение придаточных изъяснительных, ставить к ним вопросы, определять место придаточных изъяснительных в сложноподчинённых предложениях, определять средства связи придаточного с главным;</w:t>
      </w:r>
    </w:p>
    <w:p w14:paraId="6DD4627A" w14:textId="77777777" w:rsidR="00BD622F" w:rsidRPr="005154F8" w:rsidRDefault="00BD622F" w:rsidP="00BD622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54F8">
        <w:rPr>
          <w:rFonts w:ascii="Times New Roman" w:hAnsi="Times New Roman" w:cs="Times New Roman"/>
          <w:sz w:val="28"/>
          <w:szCs w:val="28"/>
        </w:rPr>
        <w:t>строить по заданному началу, опорным глаголам сложноподчинённые предложения с придаточными изъяснительными;</w:t>
      </w:r>
    </w:p>
    <w:p w14:paraId="07D2C2FB" w14:textId="77777777" w:rsidR="00BD622F" w:rsidRPr="005154F8" w:rsidRDefault="00BD622F" w:rsidP="00BD622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54F8">
        <w:rPr>
          <w:rFonts w:ascii="Times New Roman" w:hAnsi="Times New Roman" w:cs="Times New Roman"/>
          <w:sz w:val="28"/>
          <w:szCs w:val="28"/>
        </w:rPr>
        <w:t xml:space="preserve">различать придаточные изъяснительные и определительные, присоединяемые омонимичными союзом и союзным </w:t>
      </w:r>
      <w:proofErr w:type="gramStart"/>
      <w:r w:rsidRPr="005154F8">
        <w:rPr>
          <w:rFonts w:ascii="Times New Roman" w:hAnsi="Times New Roman" w:cs="Times New Roman"/>
          <w:sz w:val="28"/>
          <w:szCs w:val="28"/>
        </w:rPr>
        <w:t>словом</w:t>
      </w:r>
      <w:proofErr w:type="gramEnd"/>
      <w:r w:rsidRPr="005154F8">
        <w:rPr>
          <w:rFonts w:ascii="Times New Roman" w:hAnsi="Times New Roman" w:cs="Times New Roman"/>
          <w:sz w:val="28"/>
          <w:szCs w:val="28"/>
        </w:rPr>
        <w:t xml:space="preserve"> что; </w:t>
      </w:r>
    </w:p>
    <w:p w14:paraId="3B8ED6F3" w14:textId="77777777" w:rsidR="00BD622F" w:rsidRPr="005154F8" w:rsidRDefault="00BD622F" w:rsidP="00BD622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54F8">
        <w:rPr>
          <w:rFonts w:ascii="Times New Roman" w:hAnsi="Times New Roman" w:cs="Times New Roman"/>
          <w:sz w:val="28"/>
          <w:szCs w:val="28"/>
        </w:rPr>
        <w:t>правильно ставить необходимые знаки препинания между частями сложноподчинённых предложений с придаточными изъяснительными.</w:t>
      </w:r>
    </w:p>
    <w:p w14:paraId="71D8F1DB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F97D2E">
        <w:rPr>
          <w:rFonts w:ascii="Times New Roman" w:hAnsi="Times New Roman" w:cs="Times New Roman"/>
          <w:b/>
          <w:sz w:val="28"/>
          <w:szCs w:val="28"/>
        </w:rPr>
        <w:t>Оборудование:</w:t>
      </w:r>
      <w:r>
        <w:rPr>
          <w:rFonts w:ascii="Times New Roman" w:hAnsi="Times New Roman" w:cs="Times New Roman"/>
          <w:sz w:val="28"/>
          <w:szCs w:val="28"/>
        </w:rPr>
        <w:t xml:space="preserve"> учебник, презентация.</w:t>
      </w:r>
    </w:p>
    <w:p w14:paraId="2AC346A3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F97D2E">
        <w:rPr>
          <w:rFonts w:ascii="Times New Roman" w:hAnsi="Times New Roman" w:cs="Times New Roman"/>
          <w:b/>
          <w:sz w:val="28"/>
          <w:szCs w:val="28"/>
        </w:rPr>
        <w:t>Тип урока:</w:t>
      </w:r>
      <w:r>
        <w:rPr>
          <w:rFonts w:ascii="Times New Roman" w:hAnsi="Times New Roman" w:cs="Times New Roman"/>
          <w:sz w:val="28"/>
          <w:szCs w:val="28"/>
        </w:rPr>
        <w:t xml:space="preserve"> изучение нового материала. </w:t>
      </w:r>
    </w:p>
    <w:p w14:paraId="20799A3B" w14:textId="77777777" w:rsidR="00BD622F" w:rsidRPr="00215C77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215C77">
        <w:rPr>
          <w:rFonts w:ascii="Times New Roman" w:hAnsi="Times New Roman" w:cs="Times New Roman"/>
          <w:b/>
          <w:sz w:val="28"/>
          <w:szCs w:val="28"/>
        </w:rPr>
        <w:t>Прогнозируемые результаты: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1. Учащиеся з</w:t>
      </w:r>
      <w:r w:rsidRPr="00D132B9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D132B9">
        <w:rPr>
          <w:rFonts w:ascii="Times New Roman" w:hAnsi="Times New Roman" w:cs="Times New Roman"/>
          <w:sz w:val="28"/>
          <w:szCs w:val="28"/>
        </w:rPr>
        <w:t xml:space="preserve"> особенности СПП с придаточными изъяснительными.</w:t>
      </w:r>
      <w:r>
        <w:rPr>
          <w:rFonts w:ascii="Times New Roman" w:hAnsi="Times New Roman" w:cs="Times New Roman"/>
          <w:sz w:val="28"/>
          <w:szCs w:val="28"/>
        </w:rPr>
        <w:br/>
        <w:t>2. Умеют</w:t>
      </w:r>
      <w:r w:rsidRPr="00D132B9">
        <w:rPr>
          <w:rFonts w:ascii="Times New Roman" w:hAnsi="Times New Roman" w:cs="Times New Roman"/>
          <w:sz w:val="28"/>
          <w:szCs w:val="28"/>
        </w:rPr>
        <w:t xml:space="preserve"> расставлять знаки препинания в СПП.</w:t>
      </w:r>
      <w:r>
        <w:rPr>
          <w:rFonts w:ascii="Times New Roman" w:hAnsi="Times New Roman" w:cs="Times New Roman"/>
          <w:sz w:val="28"/>
          <w:szCs w:val="28"/>
        </w:rPr>
        <w:br/>
        <w:t>3. Могут дать определение</w:t>
      </w:r>
      <w:r w:rsidRPr="00D132B9">
        <w:rPr>
          <w:rFonts w:ascii="Times New Roman" w:hAnsi="Times New Roman" w:cs="Times New Roman"/>
          <w:sz w:val="28"/>
          <w:szCs w:val="28"/>
        </w:rPr>
        <w:t xml:space="preserve"> поняти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D132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132B9">
        <w:rPr>
          <w:rFonts w:ascii="Times New Roman" w:hAnsi="Times New Roman" w:cs="Times New Roman"/>
          <w:sz w:val="28"/>
          <w:szCs w:val="28"/>
        </w:rPr>
        <w:t>придаточно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132B9">
        <w:rPr>
          <w:rFonts w:ascii="Times New Roman" w:hAnsi="Times New Roman" w:cs="Times New Roman"/>
          <w:sz w:val="28"/>
          <w:szCs w:val="28"/>
        </w:rPr>
        <w:t xml:space="preserve"> изъяснительно</w:t>
      </w:r>
      <w:r>
        <w:rPr>
          <w:rFonts w:ascii="Times New Roman" w:hAnsi="Times New Roman" w:cs="Times New Roman"/>
          <w:sz w:val="28"/>
          <w:szCs w:val="28"/>
        </w:rPr>
        <w:t>е».</w:t>
      </w:r>
      <w:r>
        <w:rPr>
          <w:rFonts w:ascii="Times New Roman" w:hAnsi="Times New Roman" w:cs="Times New Roman"/>
          <w:sz w:val="28"/>
          <w:szCs w:val="28"/>
        </w:rPr>
        <w:br/>
        <w:t xml:space="preserve">4. Могут выделить </w:t>
      </w:r>
      <w:r w:rsidRPr="00D132B9">
        <w:rPr>
          <w:rFonts w:ascii="Times New Roman" w:hAnsi="Times New Roman" w:cs="Times New Roman"/>
          <w:sz w:val="28"/>
          <w:szCs w:val="28"/>
        </w:rPr>
        <w:t xml:space="preserve">придаточные изъяснительные </w:t>
      </w:r>
      <w:r>
        <w:rPr>
          <w:rFonts w:ascii="Times New Roman" w:hAnsi="Times New Roman" w:cs="Times New Roman"/>
          <w:sz w:val="28"/>
          <w:szCs w:val="28"/>
        </w:rPr>
        <w:t xml:space="preserve">из предложения </w:t>
      </w:r>
      <w:r w:rsidRPr="00D132B9">
        <w:rPr>
          <w:rFonts w:ascii="Times New Roman" w:hAnsi="Times New Roman" w:cs="Times New Roman"/>
          <w:sz w:val="28"/>
          <w:szCs w:val="28"/>
        </w:rPr>
        <w:t>и выдел</w:t>
      </w:r>
      <w:r>
        <w:rPr>
          <w:rFonts w:ascii="Times New Roman" w:hAnsi="Times New Roman" w:cs="Times New Roman"/>
          <w:sz w:val="28"/>
          <w:szCs w:val="28"/>
        </w:rPr>
        <w:t xml:space="preserve">ить </w:t>
      </w:r>
      <w:r w:rsidRPr="00D132B9">
        <w:rPr>
          <w:rFonts w:ascii="Times New Roman" w:hAnsi="Times New Roman" w:cs="Times New Roman"/>
          <w:sz w:val="28"/>
          <w:szCs w:val="28"/>
        </w:rPr>
        <w:t>их запятыми.</w:t>
      </w:r>
      <w:r>
        <w:rPr>
          <w:rFonts w:ascii="Times New Roman" w:hAnsi="Times New Roman" w:cs="Times New Roman"/>
          <w:sz w:val="28"/>
          <w:szCs w:val="28"/>
        </w:rPr>
        <w:br/>
        <w:t>5. Могут к</w:t>
      </w:r>
      <w:r w:rsidRPr="00D132B9">
        <w:rPr>
          <w:rFonts w:ascii="Times New Roman" w:hAnsi="Times New Roman" w:cs="Times New Roman"/>
          <w:sz w:val="28"/>
          <w:szCs w:val="28"/>
        </w:rPr>
        <w:t>онструир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D132B9">
        <w:rPr>
          <w:rFonts w:ascii="Times New Roman" w:hAnsi="Times New Roman" w:cs="Times New Roman"/>
          <w:sz w:val="28"/>
          <w:szCs w:val="28"/>
        </w:rPr>
        <w:t xml:space="preserve"> СПП с придаточными изъяснительными.</w:t>
      </w:r>
    </w:p>
    <w:p w14:paraId="741E9A0E" w14:textId="77777777" w:rsidR="00BD622F" w:rsidRPr="00F3262E" w:rsidRDefault="00BD622F" w:rsidP="00BD622F">
      <w:pPr>
        <w:pStyle w:val="a4"/>
        <w:rPr>
          <w:b/>
          <w:color w:val="000000"/>
          <w:sz w:val="27"/>
          <w:szCs w:val="27"/>
        </w:rPr>
      </w:pPr>
      <w:r w:rsidRPr="00F3262E">
        <w:rPr>
          <w:b/>
          <w:color w:val="000000"/>
          <w:sz w:val="27"/>
          <w:szCs w:val="27"/>
        </w:rPr>
        <w:t>План урока:</w:t>
      </w:r>
    </w:p>
    <w:p w14:paraId="5508F602" w14:textId="77777777" w:rsidR="00BD622F" w:rsidRDefault="00BD622F" w:rsidP="00BD622F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Организационный момент</w:t>
      </w:r>
    </w:p>
    <w:p w14:paraId="53D28C5B" w14:textId="77777777" w:rsidR="00BD622F" w:rsidRDefault="00BD622F" w:rsidP="00BD622F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Проверка домашнего задания</w:t>
      </w:r>
    </w:p>
    <w:p w14:paraId="4F5F72E6" w14:textId="77777777" w:rsidR="00BD622F" w:rsidRDefault="00BD622F" w:rsidP="00BD622F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Актуализация опорных знаний</w:t>
      </w:r>
    </w:p>
    <w:p w14:paraId="1BC7B45A" w14:textId="77777777" w:rsidR="00BD622F" w:rsidRDefault="00BD622F" w:rsidP="00BD622F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Мотивация учебной деятельности учащихся</w:t>
      </w:r>
    </w:p>
    <w:p w14:paraId="575EAF85" w14:textId="77777777" w:rsidR="00BD622F" w:rsidRDefault="00BD622F" w:rsidP="00BD622F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Первичное усвоение новых знаний</w:t>
      </w:r>
    </w:p>
    <w:p w14:paraId="66805E73" w14:textId="77777777" w:rsidR="00BD622F" w:rsidRDefault="00BD622F" w:rsidP="00BD622F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Первичная проверка новых знаний</w:t>
      </w:r>
    </w:p>
    <w:p w14:paraId="65B45983" w14:textId="77777777" w:rsidR="00BD622F" w:rsidRDefault="00BD622F" w:rsidP="00BD622F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Подведение итогов урока</w:t>
      </w:r>
    </w:p>
    <w:p w14:paraId="52DADA78" w14:textId="77777777" w:rsidR="00BD622F" w:rsidRDefault="00BD622F" w:rsidP="00BD622F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Сообщение домашнего задания</w:t>
      </w:r>
    </w:p>
    <w:p w14:paraId="30FC0C4E" w14:textId="77777777" w:rsidR="00BD622F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</w:p>
    <w:p w14:paraId="5070D697" w14:textId="77777777" w:rsidR="00BD622F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</w:p>
    <w:p w14:paraId="13E538EC" w14:textId="77777777" w:rsidR="00BD622F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</w:p>
    <w:p w14:paraId="5BC575F2" w14:textId="77777777" w:rsidR="00BD622F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</w:p>
    <w:p w14:paraId="414AB84E" w14:textId="77777777" w:rsidR="00BD622F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</w:p>
    <w:p w14:paraId="6A8D57AF" w14:textId="77777777" w:rsidR="00BD622F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</w:p>
    <w:p w14:paraId="4B69BC20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3262F284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18FE7218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746BC8C6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66024DC3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016E192C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77C84C9A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5A2FA2CF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7085D61C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5973D420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4B9DB574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7C46F735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4986A4D0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4D6DA371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022404C4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3AD77718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7700ADC8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7017CF3C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5C761B1E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39FB4483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</w:p>
    <w:p w14:paraId="77801DAB" w14:textId="77777777" w:rsidR="00BD622F" w:rsidRDefault="00BD622F" w:rsidP="00BD62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урока</w:t>
      </w:r>
    </w:p>
    <w:p w14:paraId="05FC5A1C" w14:textId="77777777" w:rsidR="00BD622F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  <w:r w:rsidRPr="00696F7C">
        <w:rPr>
          <w:rFonts w:ascii="Times New Roman" w:hAnsi="Times New Roman" w:cs="Times New Roman"/>
          <w:b/>
          <w:sz w:val="28"/>
          <w:szCs w:val="28"/>
        </w:rPr>
        <w:t xml:space="preserve">1. </w:t>
      </w:r>
      <w:proofErr w:type="spellStart"/>
      <w:r w:rsidRPr="00696F7C">
        <w:rPr>
          <w:rFonts w:ascii="Times New Roman" w:hAnsi="Times New Roman" w:cs="Times New Roman"/>
          <w:b/>
          <w:sz w:val="28"/>
          <w:szCs w:val="28"/>
        </w:rPr>
        <w:t>Оргмомент</w:t>
      </w:r>
      <w:proofErr w:type="spellEnd"/>
    </w:p>
    <w:p w14:paraId="08FF1F49" w14:textId="423D2DAE" w:rsidR="00BD622F" w:rsidRPr="00696F7C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  <w:r w:rsidRPr="00BD622F">
        <w:rPr>
          <w:rFonts w:ascii="Times New Roman" w:hAnsi="Times New Roman" w:cs="Times New Roman"/>
          <w:sz w:val="28"/>
          <w:szCs w:val="28"/>
        </w:rPr>
        <w:t>Приветствие, проверка готовности к уроку.</w:t>
      </w:r>
      <w:r w:rsidRPr="00BD622F">
        <w:rPr>
          <w:rFonts w:ascii="Times New Roman" w:hAnsi="Times New Roman" w:cs="Times New Roman"/>
          <w:sz w:val="28"/>
          <w:szCs w:val="28"/>
        </w:rPr>
        <w:br/>
      </w:r>
      <w:r w:rsidRPr="00696F7C">
        <w:rPr>
          <w:rFonts w:ascii="Times New Roman" w:hAnsi="Times New Roman" w:cs="Times New Roman"/>
          <w:b/>
          <w:sz w:val="28"/>
          <w:szCs w:val="28"/>
        </w:rPr>
        <w:t>2. Проверка домашнего задания</w:t>
      </w:r>
      <w:r w:rsidRPr="00696F7C">
        <w:rPr>
          <w:rFonts w:ascii="Times New Roman" w:hAnsi="Times New Roman" w:cs="Times New Roman"/>
          <w:b/>
          <w:sz w:val="28"/>
          <w:szCs w:val="28"/>
        </w:rPr>
        <w:br/>
        <w:t>3. Актуализация опорных знаний.</w:t>
      </w:r>
    </w:p>
    <w:p w14:paraId="3E5FF83B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Вы сейчас</w:t>
      </w:r>
      <w:r w:rsidRPr="00AE6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изучаете виды придаточных предложений.</w:t>
      </w:r>
    </w:p>
    <w:p w14:paraId="02C2B891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--Как определить вид придаточных предложений? </w:t>
      </w:r>
    </w:p>
    <w:p w14:paraId="032F50F2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Ожидаемые ответы:</w:t>
      </w:r>
      <w:r>
        <w:rPr>
          <w:rFonts w:ascii="Times New Roman" w:hAnsi="Times New Roman" w:cs="Times New Roman"/>
          <w:sz w:val="28"/>
          <w:szCs w:val="28"/>
        </w:rPr>
        <w:t xml:space="preserve"> необходимо задать вопрос. </w:t>
      </w:r>
    </w:p>
    <w:p w14:paraId="49410538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 Какой тип придаточного вы уже изучили? </w:t>
      </w:r>
    </w:p>
    <w:p w14:paraId="5E7213BF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Ожидаемые ответы:</w:t>
      </w:r>
      <w:r>
        <w:rPr>
          <w:rFonts w:ascii="Times New Roman" w:hAnsi="Times New Roman" w:cs="Times New Roman"/>
          <w:sz w:val="28"/>
          <w:szCs w:val="28"/>
        </w:rPr>
        <w:t xml:space="preserve"> Придаточные определительные.</w:t>
      </w:r>
      <w:r w:rsidRPr="00EB4309">
        <w:rPr>
          <w:rFonts w:ascii="Times New Roman" w:hAnsi="Times New Roman" w:cs="Times New Roman"/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-- На какие </w:t>
      </w:r>
      <w:r w:rsidRPr="00AE68DB">
        <w:rPr>
          <w:rFonts w:ascii="Times New Roman" w:hAnsi="Times New Roman" w:cs="Times New Roman"/>
          <w:sz w:val="28"/>
          <w:szCs w:val="28"/>
        </w:rPr>
        <w:t>вопросы отвечает придаточное определительное? При помощи чего оно присоединяется к главной части?</w:t>
      </w:r>
      <w:r w:rsidRPr="00EB430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596C79DA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Ожидаемые ответы: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4518D3">
        <w:rPr>
          <w:rFonts w:ascii="Times New Roman" w:hAnsi="Times New Roman" w:cs="Times New Roman"/>
          <w:sz w:val="28"/>
          <w:szCs w:val="28"/>
        </w:rPr>
        <w:t>твеча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518D3">
        <w:rPr>
          <w:rFonts w:ascii="Times New Roman" w:hAnsi="Times New Roman" w:cs="Times New Roman"/>
          <w:sz w:val="28"/>
          <w:szCs w:val="28"/>
        </w:rPr>
        <w:t>т на вопрос какой? Прикрепляется к главному с помощью союзного слова который, что, куда, где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8B7684" w14:textId="77777777" w:rsidR="00BD622F" w:rsidRPr="008A3FF4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8A3FF4">
        <w:rPr>
          <w:rFonts w:ascii="Times New Roman" w:hAnsi="Times New Roman" w:cs="Times New Roman"/>
          <w:sz w:val="28"/>
          <w:szCs w:val="28"/>
        </w:rPr>
        <w:t>--Приведите примеры с придаточным определительными (учащиеся приводят примеры 2-3)</w:t>
      </w:r>
    </w:p>
    <w:p w14:paraId="4E4E6305" w14:textId="77777777" w:rsidR="00BD622F" w:rsidRPr="008A3FF4" w:rsidRDefault="00BD622F" w:rsidP="00BD622F">
      <w:r w:rsidRPr="008A3FF4">
        <w:rPr>
          <w:rFonts w:ascii="Times New Roman" w:hAnsi="Times New Roman" w:cs="Times New Roman"/>
          <w:sz w:val="28"/>
          <w:szCs w:val="28"/>
        </w:rPr>
        <w:t>-- К чем в главной части относится придаточное определительное?</w:t>
      </w:r>
    </w:p>
    <w:p w14:paraId="30399215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Ожидаемые ответы: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8A3FF4">
        <w:rPr>
          <w:rFonts w:ascii="Times New Roman" w:hAnsi="Times New Roman" w:cs="Times New Roman"/>
          <w:sz w:val="28"/>
          <w:szCs w:val="28"/>
        </w:rPr>
        <w:t>тносится к слову в главном предложении, которое выражено существительным или местоимением.</w:t>
      </w:r>
    </w:p>
    <w:p w14:paraId="2BA5EC3F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--Как называется придаточное, которое относится к местоимению?</w:t>
      </w:r>
    </w:p>
    <w:p w14:paraId="176504B5" w14:textId="77777777" w:rsidR="00BD622F" w:rsidRPr="008A3FF4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Ожидаемые ответы:</w:t>
      </w:r>
      <w:r>
        <w:rPr>
          <w:rFonts w:ascii="Times New Roman" w:hAnsi="Times New Roman" w:cs="Times New Roman"/>
          <w:sz w:val="28"/>
          <w:szCs w:val="28"/>
        </w:rPr>
        <w:t xml:space="preserve"> местоименно-определительное.</w:t>
      </w:r>
    </w:p>
    <w:p w14:paraId="197242BD" w14:textId="77777777" w:rsidR="00BD622F" w:rsidRPr="008A3FF4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8A3FF4">
        <w:rPr>
          <w:rFonts w:ascii="Times New Roman" w:hAnsi="Times New Roman" w:cs="Times New Roman"/>
          <w:sz w:val="28"/>
          <w:szCs w:val="28"/>
        </w:rPr>
        <w:t xml:space="preserve">--Какое место по отношению к главному занимает придаточное определительное? </w:t>
      </w:r>
      <w:r w:rsidRPr="008A3FF4">
        <w:rPr>
          <w:rFonts w:ascii="Times New Roman" w:hAnsi="Times New Roman" w:cs="Times New Roman"/>
          <w:sz w:val="28"/>
          <w:szCs w:val="28"/>
        </w:rPr>
        <w:br/>
      </w: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Ожидаемые ответы: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A3FF4">
        <w:rPr>
          <w:rFonts w:ascii="Times New Roman" w:hAnsi="Times New Roman" w:cs="Times New Roman"/>
          <w:sz w:val="28"/>
          <w:szCs w:val="28"/>
        </w:rPr>
        <w:t>Придаточное определительное всегда стоит после определяемого существительного</w:t>
      </w:r>
      <w:r>
        <w:rPr>
          <w:rFonts w:ascii="Times New Roman" w:hAnsi="Times New Roman" w:cs="Times New Roman"/>
          <w:sz w:val="28"/>
          <w:szCs w:val="28"/>
        </w:rPr>
        <w:t xml:space="preserve"> или местоимения</w:t>
      </w:r>
      <w:r w:rsidRPr="008A3FF4">
        <w:rPr>
          <w:rFonts w:ascii="Times New Roman" w:hAnsi="Times New Roman" w:cs="Times New Roman"/>
          <w:sz w:val="28"/>
          <w:szCs w:val="28"/>
        </w:rPr>
        <w:t>.</w:t>
      </w:r>
    </w:p>
    <w:p w14:paraId="4F76FBDD" w14:textId="77777777" w:rsidR="00BD622F" w:rsidRPr="00C941D9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313DFD">
        <w:rPr>
          <w:rFonts w:ascii="Times New Roman" w:hAnsi="Times New Roman" w:cs="Times New Roman"/>
          <w:b/>
          <w:sz w:val="28"/>
          <w:szCs w:val="28"/>
        </w:rPr>
        <w:t>3.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13DFD">
        <w:rPr>
          <w:rFonts w:ascii="Times New Roman" w:hAnsi="Times New Roman" w:cs="Times New Roman"/>
          <w:b/>
          <w:sz w:val="28"/>
          <w:szCs w:val="28"/>
        </w:rPr>
        <w:t>Мотивация учебной деятельности учащихся.</w:t>
      </w:r>
      <w:r w:rsidRPr="00313DFD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--Хорошо, перед вами 2 предложения (на экране) запишите их в тетрадь, выделите ГО и сделайте схему к 1 предложению (Проверяем).</w:t>
      </w:r>
      <w:r>
        <w:rPr>
          <w:rFonts w:ascii="Times New Roman" w:hAnsi="Times New Roman" w:cs="Times New Roman"/>
          <w:sz w:val="28"/>
          <w:szCs w:val="28"/>
        </w:rPr>
        <w:br/>
        <w:t>-- Выделите ГО во 2 предложении, сделайте схему (Проверяем)</w:t>
      </w:r>
    </w:p>
    <w:p w14:paraId="22A937C3" w14:textId="77777777" w:rsidR="00BD622F" w:rsidRPr="00FE3012" w:rsidRDefault="00BD622F" w:rsidP="00BD622F">
      <w:pPr>
        <w:rPr>
          <w:rFonts w:ascii="Times New Roman" w:hAnsi="Times New Roman" w:cs="Times New Roman"/>
          <w:i/>
          <w:sz w:val="28"/>
          <w:szCs w:val="28"/>
        </w:rPr>
      </w:pPr>
      <w:r w:rsidRPr="00FE3012">
        <w:rPr>
          <w:rFonts w:ascii="Times New Roman" w:hAnsi="Times New Roman" w:cs="Times New Roman"/>
          <w:sz w:val="28"/>
          <w:szCs w:val="28"/>
        </w:rPr>
        <w:t>--Одинаковые ли у вас получились схемы? В чем разница</w:t>
      </w:r>
      <w:r>
        <w:rPr>
          <w:rFonts w:ascii="Times New Roman" w:hAnsi="Times New Roman" w:cs="Times New Roman"/>
          <w:sz w:val="28"/>
          <w:szCs w:val="28"/>
        </w:rPr>
        <w:t>? Какой вопрос вы задали к 1 предложению? Какой вопрос ко 2?</w:t>
      </w:r>
      <w:r>
        <w:rPr>
          <w:rFonts w:ascii="Times New Roman" w:hAnsi="Times New Roman" w:cs="Times New Roman"/>
          <w:sz w:val="28"/>
          <w:szCs w:val="28"/>
        </w:rPr>
        <w:br/>
      </w: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Ожидаемые ответы:</w:t>
      </w:r>
      <w:r>
        <w:rPr>
          <w:rFonts w:ascii="Times New Roman" w:hAnsi="Times New Roman" w:cs="Times New Roman"/>
          <w:i/>
          <w:sz w:val="28"/>
          <w:szCs w:val="28"/>
        </w:rPr>
        <w:br/>
      </w:r>
      <w:r w:rsidRPr="00FE3012">
        <w:rPr>
          <w:rFonts w:ascii="Times New Roman" w:hAnsi="Times New Roman" w:cs="Times New Roman"/>
          <w:i/>
          <w:sz w:val="28"/>
          <w:szCs w:val="28"/>
          <w:u w:val="single"/>
        </w:rPr>
        <w:t>Я</w:t>
      </w:r>
      <w:r w:rsidRPr="00FE301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E3012">
        <w:rPr>
          <w:rFonts w:ascii="Times New Roman" w:hAnsi="Times New Roman" w:cs="Times New Roman"/>
          <w:i/>
          <w:sz w:val="28"/>
          <w:szCs w:val="28"/>
          <w:u w:val="double"/>
        </w:rPr>
        <w:t>вышел</w:t>
      </w:r>
      <w:r w:rsidRPr="00FE3012">
        <w:rPr>
          <w:rFonts w:ascii="Times New Roman" w:hAnsi="Times New Roman" w:cs="Times New Roman"/>
          <w:i/>
          <w:sz w:val="28"/>
          <w:szCs w:val="28"/>
        </w:rPr>
        <w:t xml:space="preserve"> к реке, </w:t>
      </w:r>
      <w:r w:rsidRPr="00FE3012">
        <w:rPr>
          <w:rFonts w:ascii="Times New Roman" w:hAnsi="Times New Roman" w:cs="Times New Roman"/>
          <w:i/>
          <w:sz w:val="28"/>
          <w:szCs w:val="28"/>
          <w:u w:val="single"/>
        </w:rPr>
        <w:t>что</w:t>
      </w:r>
      <w:r w:rsidRPr="00FE301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E3012">
        <w:rPr>
          <w:rFonts w:ascii="Times New Roman" w:hAnsi="Times New Roman" w:cs="Times New Roman"/>
          <w:i/>
          <w:sz w:val="28"/>
          <w:szCs w:val="28"/>
          <w:u w:val="double"/>
        </w:rPr>
        <w:t>протекала</w:t>
      </w:r>
      <w:r w:rsidRPr="00FE3012">
        <w:rPr>
          <w:rFonts w:ascii="Times New Roman" w:hAnsi="Times New Roman" w:cs="Times New Roman"/>
          <w:i/>
          <w:sz w:val="28"/>
          <w:szCs w:val="28"/>
        </w:rPr>
        <w:t xml:space="preserve"> рядом с лесом.</w:t>
      </w:r>
      <w:r>
        <w:rPr>
          <w:rFonts w:ascii="Times New Roman" w:hAnsi="Times New Roman" w:cs="Times New Roman"/>
          <w:i/>
          <w:sz w:val="28"/>
          <w:szCs w:val="28"/>
        </w:rPr>
        <w:t xml:space="preserve"> (Что – СС,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выраж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. подлежащим. Я вышел к реке (какой?)). </w:t>
      </w:r>
    </w:p>
    <w:p w14:paraId="50CCEB96" w14:textId="77777777" w:rsidR="00BD622F" w:rsidRPr="00A21BE1" w:rsidRDefault="00BD622F" w:rsidP="00BD622F">
      <w:pPr>
        <w:rPr>
          <w:rFonts w:ascii="Times New Roman" w:hAnsi="Times New Roman" w:cs="Times New Roman"/>
          <w:i/>
          <w:sz w:val="28"/>
          <w:szCs w:val="28"/>
        </w:rPr>
      </w:pPr>
      <w:r w:rsidRPr="00FE3012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Я</w:t>
      </w:r>
      <w:r w:rsidRPr="00FE301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E3012">
        <w:rPr>
          <w:rFonts w:ascii="Times New Roman" w:hAnsi="Times New Roman" w:cs="Times New Roman"/>
          <w:i/>
          <w:sz w:val="28"/>
          <w:szCs w:val="28"/>
          <w:u w:val="double"/>
        </w:rPr>
        <w:t>рад</w:t>
      </w:r>
      <w:r w:rsidRPr="00FE3012">
        <w:rPr>
          <w:rFonts w:ascii="Times New Roman" w:hAnsi="Times New Roman" w:cs="Times New Roman"/>
          <w:i/>
          <w:sz w:val="28"/>
          <w:szCs w:val="28"/>
        </w:rPr>
        <w:t xml:space="preserve">, что </w:t>
      </w:r>
      <w:r w:rsidRPr="00FE3012">
        <w:rPr>
          <w:rFonts w:ascii="Times New Roman" w:hAnsi="Times New Roman" w:cs="Times New Roman"/>
          <w:i/>
          <w:sz w:val="28"/>
          <w:szCs w:val="28"/>
          <w:u w:val="single"/>
        </w:rPr>
        <w:t>ты</w:t>
      </w:r>
      <w:r w:rsidRPr="00FE301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E3012">
        <w:rPr>
          <w:rFonts w:ascii="Times New Roman" w:hAnsi="Times New Roman" w:cs="Times New Roman"/>
          <w:i/>
          <w:sz w:val="28"/>
          <w:szCs w:val="28"/>
          <w:u w:val="double"/>
        </w:rPr>
        <w:t>зашел</w:t>
      </w:r>
      <w:r w:rsidRPr="00FE3012">
        <w:rPr>
          <w:rFonts w:ascii="Times New Roman" w:hAnsi="Times New Roman" w:cs="Times New Roman"/>
          <w:i/>
          <w:sz w:val="28"/>
          <w:szCs w:val="28"/>
        </w:rPr>
        <w:t xml:space="preserve"> ко мне.</w:t>
      </w:r>
      <w:r>
        <w:rPr>
          <w:rFonts w:ascii="Times New Roman" w:hAnsi="Times New Roman" w:cs="Times New Roman"/>
          <w:i/>
          <w:sz w:val="28"/>
          <w:szCs w:val="28"/>
        </w:rPr>
        <w:t xml:space="preserve"> (что – союз) Я рад (чему?).</w:t>
      </w:r>
      <w:r>
        <w:rPr>
          <w:rFonts w:ascii="Times New Roman" w:hAnsi="Times New Roman" w:cs="Times New Roman"/>
          <w:i/>
          <w:sz w:val="28"/>
          <w:szCs w:val="28"/>
        </w:rPr>
        <w:br/>
      </w:r>
      <w:r w:rsidRPr="00EB4309">
        <w:rPr>
          <w:rFonts w:ascii="Times New Roman" w:hAnsi="Times New Roman" w:cs="Times New Roman"/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--Можем ли мы сказать, что это придаточное определительное? (Нет). </w:t>
      </w:r>
      <w:r>
        <w:rPr>
          <w:rFonts w:ascii="Times New Roman" w:hAnsi="Times New Roman" w:cs="Times New Roman"/>
          <w:sz w:val="28"/>
          <w:szCs w:val="28"/>
        </w:rPr>
        <w:br/>
        <w:t xml:space="preserve">-- Как вы думаете, что мы будем изучать на уроке? (ответы учащихся) Мы сегодня на уроке познакомимся с новым видом придаточного предложения: СПП с придаточным </w:t>
      </w:r>
      <w:r w:rsidRPr="00313DFD">
        <w:rPr>
          <w:rFonts w:ascii="Times New Roman" w:hAnsi="Times New Roman" w:cs="Times New Roman"/>
          <w:sz w:val="28"/>
          <w:szCs w:val="28"/>
        </w:rPr>
        <w:t>изъяснительным (на экране).</w:t>
      </w:r>
    </w:p>
    <w:p w14:paraId="6076B8B9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313DFD">
        <w:rPr>
          <w:rFonts w:ascii="Times New Roman" w:hAnsi="Times New Roman" w:cs="Times New Roman"/>
          <w:b/>
          <w:sz w:val="28"/>
          <w:szCs w:val="28"/>
        </w:rPr>
        <w:t>4. Первичное усвоение новых знаний.</w:t>
      </w:r>
      <w:r w:rsidRPr="00313DFD">
        <w:rPr>
          <w:rFonts w:ascii="Times New Roman" w:hAnsi="Times New Roman" w:cs="Times New Roman"/>
          <w:sz w:val="28"/>
          <w:szCs w:val="28"/>
        </w:rPr>
        <w:br/>
      </w:r>
      <w:r w:rsidRPr="00885676">
        <w:rPr>
          <w:rFonts w:ascii="Times New Roman" w:hAnsi="Times New Roman" w:cs="Times New Roman"/>
          <w:sz w:val="28"/>
          <w:szCs w:val="28"/>
        </w:rPr>
        <w:t xml:space="preserve">--Перед вами предложение, запишите его в тетрадь, выделите ГО, составьте схему к нему, задайте вопрос. </w:t>
      </w:r>
      <w:r w:rsidRPr="00885676">
        <w:rPr>
          <w:rFonts w:ascii="Times New Roman" w:hAnsi="Times New Roman" w:cs="Times New Roman"/>
          <w:sz w:val="28"/>
          <w:szCs w:val="28"/>
        </w:rPr>
        <w:br/>
      </w:r>
      <w:r w:rsidRPr="00885676">
        <w:rPr>
          <w:rFonts w:ascii="Times New Roman" w:hAnsi="Times New Roman" w:cs="Times New Roman"/>
          <w:i/>
          <w:sz w:val="28"/>
          <w:szCs w:val="28"/>
          <w:u w:val="double"/>
        </w:rPr>
        <w:t>Объясните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 мне, в чем </w:t>
      </w:r>
      <w:r w:rsidRPr="00885676">
        <w:rPr>
          <w:rFonts w:ascii="Times New Roman" w:hAnsi="Times New Roman" w:cs="Times New Roman"/>
          <w:i/>
          <w:sz w:val="28"/>
          <w:szCs w:val="28"/>
          <w:u w:val="double"/>
        </w:rPr>
        <w:t>состоит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 ваша </w:t>
      </w:r>
      <w:r w:rsidRPr="00885676">
        <w:rPr>
          <w:rFonts w:ascii="Times New Roman" w:hAnsi="Times New Roman" w:cs="Times New Roman"/>
          <w:i/>
          <w:sz w:val="28"/>
          <w:szCs w:val="28"/>
          <w:u w:val="single"/>
        </w:rPr>
        <w:t>просьба</w:t>
      </w:r>
      <w:r w:rsidRPr="00885676">
        <w:rPr>
          <w:rFonts w:ascii="Times New Roman" w:hAnsi="Times New Roman" w:cs="Times New Roman"/>
          <w:i/>
          <w:sz w:val="28"/>
          <w:szCs w:val="28"/>
        </w:rPr>
        <w:t>.</w:t>
      </w:r>
      <w:r w:rsidRPr="00885676">
        <w:rPr>
          <w:rFonts w:ascii="Times New Roman" w:hAnsi="Times New Roman" w:cs="Times New Roman"/>
          <w:i/>
          <w:sz w:val="28"/>
          <w:szCs w:val="28"/>
        </w:rPr>
        <w:br/>
        <w:t>(Записывают предложение. Делают разбор. Один ученик составляет схему у доски)</w:t>
      </w:r>
      <w:r w:rsidRPr="00885676">
        <w:rPr>
          <w:rFonts w:ascii="Times New Roman" w:hAnsi="Times New Roman" w:cs="Times New Roman"/>
          <w:i/>
          <w:sz w:val="28"/>
          <w:szCs w:val="28"/>
        </w:rPr>
        <w:br/>
      </w: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Я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85676">
        <w:rPr>
          <w:rFonts w:ascii="Times New Roman" w:hAnsi="Times New Roman" w:cs="Times New Roman"/>
          <w:i/>
          <w:sz w:val="28"/>
          <w:szCs w:val="28"/>
          <w:u w:val="double"/>
        </w:rPr>
        <w:t>удивился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, что </w:t>
      </w:r>
      <w:r w:rsidRPr="00885676">
        <w:rPr>
          <w:rFonts w:ascii="Times New Roman" w:hAnsi="Times New Roman" w:cs="Times New Roman"/>
          <w:i/>
          <w:sz w:val="28"/>
          <w:szCs w:val="28"/>
          <w:u w:val="single"/>
        </w:rPr>
        <w:t>вы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85676">
        <w:rPr>
          <w:rFonts w:ascii="Times New Roman" w:hAnsi="Times New Roman" w:cs="Times New Roman"/>
          <w:i/>
          <w:sz w:val="28"/>
          <w:szCs w:val="28"/>
          <w:u w:val="double"/>
        </w:rPr>
        <w:t>пришли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 вовремя. </w:t>
      </w:r>
      <w:r w:rsidRPr="00885676">
        <w:rPr>
          <w:rFonts w:ascii="Times New Roman" w:hAnsi="Times New Roman" w:cs="Times New Roman"/>
          <w:i/>
          <w:sz w:val="28"/>
          <w:szCs w:val="28"/>
        </w:rPr>
        <w:br/>
      </w: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Я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85676">
        <w:rPr>
          <w:rFonts w:ascii="Times New Roman" w:hAnsi="Times New Roman" w:cs="Times New Roman"/>
          <w:i/>
          <w:sz w:val="28"/>
          <w:szCs w:val="28"/>
          <w:u w:val="double"/>
        </w:rPr>
        <w:t>подумал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 о том, </w:t>
      </w:r>
      <w:r w:rsidRPr="00885676">
        <w:rPr>
          <w:rFonts w:ascii="Times New Roman" w:hAnsi="Times New Roman" w:cs="Times New Roman"/>
          <w:i/>
          <w:sz w:val="28"/>
          <w:szCs w:val="28"/>
          <w:u w:val="single"/>
        </w:rPr>
        <w:t>кто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 это </w:t>
      </w:r>
      <w:r w:rsidRPr="00885676">
        <w:rPr>
          <w:rFonts w:ascii="Times New Roman" w:hAnsi="Times New Roman" w:cs="Times New Roman"/>
          <w:i/>
          <w:sz w:val="28"/>
          <w:szCs w:val="28"/>
          <w:u w:val="double"/>
        </w:rPr>
        <w:t>сделал</w:t>
      </w:r>
      <w:r w:rsidRPr="00885676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br/>
      </w:r>
      <w:r w:rsidRPr="00696F7C">
        <w:rPr>
          <w:rFonts w:ascii="Times New Roman" w:hAnsi="Times New Roman" w:cs="Times New Roman"/>
          <w:sz w:val="28"/>
          <w:szCs w:val="28"/>
        </w:rPr>
        <w:t>(По очереди 3 человека выходят к доске и записывают составленные схемы).</w:t>
      </w:r>
      <w:r>
        <w:rPr>
          <w:rFonts w:ascii="Times New Roman" w:hAnsi="Times New Roman" w:cs="Times New Roman"/>
          <w:sz w:val="28"/>
          <w:szCs w:val="28"/>
        </w:rPr>
        <w:br/>
        <w:t xml:space="preserve">--Перед вами уже появились схемы СПП с придаточными изъяснительными. Исходя из того, что перед вами, какие выводы вы можете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сделать?</w:t>
      </w:r>
      <w:r>
        <w:rPr>
          <w:rFonts w:ascii="Times New Roman" w:hAnsi="Times New Roman" w:cs="Times New Roman"/>
          <w:sz w:val="28"/>
          <w:szCs w:val="28"/>
        </w:rPr>
        <w:br/>
      </w: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Ожидаемые</w:t>
      </w:r>
      <w:proofErr w:type="gramEnd"/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 xml:space="preserve"> ответы:</w:t>
      </w:r>
      <w:r>
        <w:rPr>
          <w:rFonts w:ascii="Times New Roman" w:hAnsi="Times New Roman" w:cs="Times New Roman"/>
          <w:sz w:val="28"/>
          <w:szCs w:val="28"/>
        </w:rPr>
        <w:t xml:space="preserve"> Отвечают на вопросы падежей, соединяются союзами и союзными словами, какую роль играют в предложении?</w:t>
      </w:r>
      <w:r>
        <w:rPr>
          <w:rFonts w:ascii="Times New Roman" w:hAnsi="Times New Roman" w:cs="Times New Roman"/>
          <w:sz w:val="28"/>
          <w:szCs w:val="28"/>
        </w:rPr>
        <w:br/>
        <w:t xml:space="preserve">--А теперь откройте учебники на 66 странице и вместе сравним наши выводы с правилом, записанном в учебнике. (Учащиеся читают правило в учебнике). </w:t>
      </w:r>
      <w:r>
        <w:rPr>
          <w:rFonts w:ascii="Times New Roman" w:hAnsi="Times New Roman" w:cs="Times New Roman"/>
          <w:sz w:val="28"/>
          <w:szCs w:val="28"/>
        </w:rPr>
        <w:br/>
        <w:t>--Что нового прочитали? О чем не сказали до этого? (3 и 4 пункты).</w:t>
      </w:r>
    </w:p>
    <w:p w14:paraId="45998C3D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--На странице 67 упражнение 98 делаем у доски по очереди (5 человек). </w:t>
      </w:r>
      <w:r>
        <w:rPr>
          <w:rFonts w:ascii="Times New Roman" w:hAnsi="Times New Roman" w:cs="Times New Roman"/>
          <w:sz w:val="28"/>
          <w:szCs w:val="28"/>
        </w:rPr>
        <w:br/>
        <w:t xml:space="preserve">(Записывают предложения, выделяют ГО, делают схемы, объясняют орфограммы и постановку запятых). </w:t>
      </w:r>
    </w:p>
    <w:p w14:paraId="2EA5E3BE" w14:textId="77777777" w:rsidR="00BD622F" w:rsidRPr="00D132B9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  <w:r w:rsidRPr="00D132B9">
        <w:rPr>
          <w:rFonts w:ascii="Times New Roman" w:hAnsi="Times New Roman" w:cs="Times New Roman"/>
          <w:b/>
          <w:sz w:val="28"/>
          <w:szCs w:val="28"/>
        </w:rPr>
        <w:t>5. Первичная проверка новых знаний.</w:t>
      </w:r>
    </w:p>
    <w:p w14:paraId="2D1EB2DC" w14:textId="77777777" w:rsidR="00BD622F" w:rsidRPr="00313DFD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313DFD">
        <w:rPr>
          <w:rFonts w:ascii="Times New Roman" w:hAnsi="Times New Roman" w:cs="Times New Roman"/>
          <w:sz w:val="28"/>
          <w:szCs w:val="28"/>
        </w:rPr>
        <w:t xml:space="preserve">--Перед вами таблица с двумя видами придаточных СПП. </w:t>
      </w:r>
      <w:r>
        <w:rPr>
          <w:rFonts w:ascii="Times New Roman" w:hAnsi="Times New Roman" w:cs="Times New Roman"/>
          <w:sz w:val="28"/>
          <w:szCs w:val="28"/>
        </w:rPr>
        <w:t xml:space="preserve">Давайте ее заполним. Что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относится  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придаточному изъяснительному? Что относится к придаточному определительному?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9C6DF68" wp14:editId="5D759024">
            <wp:extent cx="2797342" cy="1905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841" t="25313" r="26371" b="31357"/>
                    <a:stretch/>
                  </pic:blipFill>
                  <pic:spPr bwMode="auto">
                    <a:xfrm>
                      <a:off x="0" y="0"/>
                      <a:ext cx="2798788" cy="190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3DFD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02279C8F" wp14:editId="44ADC781">
            <wp:extent cx="2992666" cy="18515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713" t="43785" r="26627" b="16990"/>
                    <a:stretch/>
                  </pic:blipFill>
                  <pic:spPr bwMode="auto">
                    <a:xfrm>
                      <a:off x="0" y="0"/>
                      <a:ext cx="3015585" cy="186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7CAA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(Учащиеся заполняют таблицу).</w:t>
      </w:r>
      <w:r>
        <w:rPr>
          <w:rFonts w:ascii="Times New Roman" w:hAnsi="Times New Roman" w:cs="Times New Roman"/>
          <w:sz w:val="28"/>
          <w:szCs w:val="28"/>
        </w:rPr>
        <w:br/>
        <w:t xml:space="preserve">--С помощью чего присоединяются придаточные изъяснительные? </w:t>
      </w:r>
    </w:p>
    <w:p w14:paraId="2C7B37F6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Ожидаемые ответы:</w:t>
      </w:r>
      <w:r>
        <w:rPr>
          <w:rFonts w:ascii="Times New Roman" w:hAnsi="Times New Roman" w:cs="Times New Roman"/>
          <w:sz w:val="28"/>
          <w:szCs w:val="28"/>
        </w:rPr>
        <w:t xml:space="preserve"> союзы что, как, будто, чтобы, ли, союзных слов: кто, что, какой, чей, где, куда, откуда, когда, зачем).</w:t>
      </w:r>
      <w:r>
        <w:rPr>
          <w:rFonts w:ascii="Times New Roman" w:hAnsi="Times New Roman" w:cs="Times New Roman"/>
          <w:sz w:val="28"/>
          <w:szCs w:val="28"/>
        </w:rPr>
        <w:br/>
        <w:t xml:space="preserve">-- С помощью чего присоединяются придаточные определительные? </w:t>
      </w:r>
    </w:p>
    <w:p w14:paraId="0E1EA6AC" w14:textId="77777777" w:rsidR="00BD622F" w:rsidRDefault="00BD622F" w:rsidP="00BD622F">
      <w:pPr>
        <w:rPr>
          <w:rFonts w:ascii="Times New Roman" w:hAnsi="Times New Roman" w:cs="Times New Roman"/>
          <w:sz w:val="28"/>
          <w:szCs w:val="28"/>
        </w:rPr>
      </w:pPr>
      <w:r w:rsidRPr="00D132B9">
        <w:rPr>
          <w:rFonts w:ascii="Times New Roman" w:hAnsi="Times New Roman" w:cs="Times New Roman"/>
          <w:i/>
          <w:sz w:val="28"/>
          <w:szCs w:val="28"/>
          <w:u w:val="single"/>
        </w:rPr>
        <w:t>Ожидаемые ответы:</w:t>
      </w:r>
      <w:r>
        <w:rPr>
          <w:rFonts w:ascii="Times New Roman" w:hAnsi="Times New Roman" w:cs="Times New Roman"/>
          <w:sz w:val="28"/>
          <w:szCs w:val="28"/>
        </w:rPr>
        <w:t xml:space="preserve"> с помощью союзов и союзных слов: который, какой, чей, что, где, куда, откуда, когда)</w:t>
      </w:r>
    </w:p>
    <w:p w14:paraId="48ECC0D7" w14:textId="77777777" w:rsidR="00BD622F" w:rsidRPr="00313DFD" w:rsidRDefault="00BD622F" w:rsidP="00BD62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Pr="00313DFD">
        <w:rPr>
          <w:rFonts w:ascii="Times New Roman" w:hAnsi="Times New Roman" w:cs="Times New Roman"/>
          <w:b/>
          <w:sz w:val="28"/>
          <w:szCs w:val="28"/>
        </w:rPr>
        <w:t>Подведение итогов урока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313DFD">
        <w:rPr>
          <w:rFonts w:ascii="Times New Roman" w:hAnsi="Times New Roman" w:cs="Times New Roman"/>
          <w:sz w:val="28"/>
          <w:szCs w:val="28"/>
        </w:rPr>
        <w:t>-- Что нового узнали сегодня на уроке? О чем говорили?</w:t>
      </w:r>
      <w:r w:rsidRPr="00313DFD">
        <w:rPr>
          <w:rFonts w:ascii="Times New Roman" w:hAnsi="Times New Roman" w:cs="Times New Roman"/>
          <w:sz w:val="28"/>
          <w:szCs w:val="28"/>
        </w:rPr>
        <w:br/>
        <w:t>--Глядя на таблицу, что вы можете сказать о придаточном изъяснительном?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br/>
        <w:t>7. Сообщение домашнего задания</w:t>
      </w:r>
    </w:p>
    <w:p w14:paraId="3DAEE653" w14:textId="77777777" w:rsidR="00BD622F" w:rsidRPr="00D132B9" w:rsidRDefault="00BD622F" w:rsidP="00BD622F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--Выучить правило в учебнике.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Стр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68, №99</w:t>
      </w:r>
    </w:p>
    <w:p w14:paraId="19CCDADC" w14:textId="77777777" w:rsidR="00697812" w:rsidRDefault="00697812"/>
    <w:sectPr w:rsidR="006978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110B1"/>
    <w:multiLevelType w:val="hybridMultilevel"/>
    <w:tmpl w:val="F68E66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D1192D"/>
    <w:multiLevelType w:val="hybridMultilevel"/>
    <w:tmpl w:val="8AEE3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6E9"/>
    <w:rsid w:val="000379F4"/>
    <w:rsid w:val="00697812"/>
    <w:rsid w:val="00BD622F"/>
    <w:rsid w:val="00F4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B8A7D"/>
  <w15:chartTrackingRefBased/>
  <w15:docId w15:val="{71E9C3F3-545B-4965-B508-8FABBF379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62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22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D62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809</Words>
  <Characters>4616</Characters>
  <Application>Microsoft Office Word</Application>
  <DocSecurity>0</DocSecurity>
  <Lines>38</Lines>
  <Paragraphs>10</Paragraphs>
  <ScaleCrop>false</ScaleCrop>
  <Company/>
  <LinksUpToDate>false</LinksUpToDate>
  <CharactersWithSpaces>5415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Гришина</dc:creator>
  <cp:keywords/>
  <dc:description/>
  <cp:lastModifiedBy>RePack by Diakov</cp:lastModifiedBy>
  <cp:revision>3</cp:revision>
  <dcterms:created xsi:type="dcterms:W3CDTF">2018-12-05T12:47:00Z</dcterms:created>
  <dcterms:modified xsi:type="dcterms:W3CDTF">2018-12-21T08:35:00Z</dcterms:modified>
</cp:coreProperties>
</file>