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66E64" w14:textId="77777777" w:rsidR="000006BA" w:rsidRDefault="000006BA" w:rsidP="000006BA">
      <w:pPr>
        <w:pStyle w:val="1"/>
      </w:pPr>
      <w:bookmarkStart w:id="0" w:name="_Toc44005329"/>
      <w:r>
        <w:rPr>
          <w:rFonts w:hint="eastAsia"/>
        </w:rPr>
        <w:t>四、团队组成</w:t>
      </w:r>
    </w:p>
    <w:p w14:paraId="0D85B1CC" w14:textId="77777777" w:rsidR="000006BA" w:rsidRDefault="000006BA" w:rsidP="000006BA">
      <w:pPr>
        <w:pStyle w:val="2"/>
      </w:pPr>
      <w:r>
        <w:rPr>
          <w:rFonts w:hint="eastAsia"/>
        </w:rPr>
        <w:t>4.1</w:t>
      </w:r>
      <w:r>
        <w:rPr>
          <w:rFonts w:hint="eastAsia"/>
        </w:rPr>
        <w:t>团队及分工</w:t>
      </w:r>
    </w:p>
    <w:p w14:paraId="5D028CD0" w14:textId="62BBC566" w:rsidR="000006BA" w:rsidRDefault="000006BA" w:rsidP="000006BA">
      <w:pPr>
        <w:pStyle w:val="3"/>
        <w:ind w:firstLine="420"/>
      </w:pPr>
      <w:r w:rsidRPr="000006BA">
        <w:t xml:space="preserve">4.1.1 </w:t>
      </w:r>
      <w:r w:rsidRPr="000006BA">
        <w:t>团队组成</w:t>
      </w:r>
    </w:p>
    <w:tbl>
      <w:tblPr>
        <w:tblStyle w:val="a5"/>
        <w:tblW w:w="0" w:type="auto"/>
        <w:tblLook w:val="04A0" w:firstRow="1" w:lastRow="0" w:firstColumn="1" w:lastColumn="0" w:noHBand="0" w:noVBand="1"/>
      </w:tblPr>
      <w:tblGrid>
        <w:gridCol w:w="2074"/>
        <w:gridCol w:w="2074"/>
        <w:gridCol w:w="2074"/>
      </w:tblGrid>
      <w:tr w:rsidR="000006BA" w14:paraId="747B7BEF" w14:textId="77777777" w:rsidTr="000006BA">
        <w:tc>
          <w:tcPr>
            <w:tcW w:w="2074" w:type="dxa"/>
          </w:tcPr>
          <w:p w14:paraId="49AB6D18" w14:textId="0FC9ED5E" w:rsidR="000006BA" w:rsidRDefault="000006BA" w:rsidP="000006BA">
            <w:pPr>
              <w:ind w:firstLineChars="0" w:firstLine="0"/>
            </w:pPr>
            <w:r>
              <w:rPr>
                <w:rFonts w:hint="eastAsia"/>
              </w:rPr>
              <w:t>姓名</w:t>
            </w:r>
          </w:p>
        </w:tc>
        <w:tc>
          <w:tcPr>
            <w:tcW w:w="2074" w:type="dxa"/>
          </w:tcPr>
          <w:p w14:paraId="5084FF32" w14:textId="268FD83A" w:rsidR="000006BA" w:rsidRDefault="000006BA" w:rsidP="000006BA">
            <w:pPr>
              <w:ind w:firstLineChars="0" w:firstLine="0"/>
            </w:pPr>
            <w:r>
              <w:rPr>
                <w:rFonts w:hint="eastAsia"/>
              </w:rPr>
              <w:t>学号</w:t>
            </w:r>
          </w:p>
        </w:tc>
        <w:tc>
          <w:tcPr>
            <w:tcW w:w="2074" w:type="dxa"/>
          </w:tcPr>
          <w:p w14:paraId="193EF3F6" w14:textId="66432918" w:rsidR="000006BA" w:rsidRDefault="000006BA" w:rsidP="000006BA">
            <w:pPr>
              <w:ind w:firstLineChars="0" w:firstLine="0"/>
            </w:pPr>
            <w:r>
              <w:rPr>
                <w:rFonts w:hint="eastAsia"/>
              </w:rPr>
              <w:t>专业</w:t>
            </w:r>
          </w:p>
        </w:tc>
      </w:tr>
      <w:tr w:rsidR="000006BA" w14:paraId="1B0278C1" w14:textId="77777777" w:rsidTr="000006BA">
        <w:tc>
          <w:tcPr>
            <w:tcW w:w="2074" w:type="dxa"/>
          </w:tcPr>
          <w:p w14:paraId="7D83B6AA" w14:textId="79288CB1" w:rsidR="000006BA" w:rsidRDefault="000006BA" w:rsidP="000006BA">
            <w:pPr>
              <w:ind w:firstLineChars="0" w:firstLine="0"/>
            </w:pPr>
            <w:r>
              <w:rPr>
                <w:rFonts w:hint="eastAsia"/>
              </w:rPr>
              <w:t>周子龙</w:t>
            </w:r>
          </w:p>
        </w:tc>
        <w:tc>
          <w:tcPr>
            <w:tcW w:w="2074" w:type="dxa"/>
          </w:tcPr>
          <w:p w14:paraId="410386CD" w14:textId="3AC42C5A" w:rsidR="000006BA" w:rsidRDefault="000006BA" w:rsidP="000006BA">
            <w:pPr>
              <w:ind w:firstLineChars="0" w:firstLine="0"/>
            </w:pPr>
            <w:r>
              <w:rPr>
                <w:rFonts w:hint="eastAsia"/>
              </w:rPr>
              <w:t>1851201</w:t>
            </w:r>
          </w:p>
        </w:tc>
        <w:tc>
          <w:tcPr>
            <w:tcW w:w="2074" w:type="dxa"/>
          </w:tcPr>
          <w:p w14:paraId="3F5747CE" w14:textId="48931CEC" w:rsidR="000006BA" w:rsidRDefault="000006BA" w:rsidP="000006BA">
            <w:pPr>
              <w:ind w:firstLineChars="0" w:firstLine="0"/>
            </w:pPr>
            <w:r>
              <w:rPr>
                <w:rFonts w:hint="eastAsia"/>
              </w:rPr>
              <w:t>软件工程</w:t>
            </w:r>
          </w:p>
        </w:tc>
      </w:tr>
      <w:tr w:rsidR="000006BA" w14:paraId="4310B047" w14:textId="77777777" w:rsidTr="000006BA">
        <w:tc>
          <w:tcPr>
            <w:tcW w:w="2074" w:type="dxa"/>
          </w:tcPr>
          <w:p w14:paraId="48DF5170" w14:textId="3CEFF6E4" w:rsidR="000006BA" w:rsidRDefault="000006BA" w:rsidP="000006BA">
            <w:pPr>
              <w:ind w:firstLineChars="0" w:firstLine="0"/>
            </w:pPr>
            <w:r>
              <w:rPr>
                <w:rFonts w:hint="eastAsia"/>
              </w:rPr>
              <w:t>陈子杰</w:t>
            </w:r>
          </w:p>
        </w:tc>
        <w:tc>
          <w:tcPr>
            <w:tcW w:w="2074" w:type="dxa"/>
          </w:tcPr>
          <w:p w14:paraId="3A4420E9" w14:textId="0AD4C3CE" w:rsidR="000006BA" w:rsidRDefault="000006BA" w:rsidP="000006BA">
            <w:pPr>
              <w:ind w:firstLineChars="0" w:firstLine="0"/>
            </w:pPr>
            <w:r>
              <w:rPr>
                <w:rFonts w:hint="eastAsia"/>
              </w:rPr>
              <w:t>1850106</w:t>
            </w:r>
          </w:p>
        </w:tc>
        <w:tc>
          <w:tcPr>
            <w:tcW w:w="2074" w:type="dxa"/>
          </w:tcPr>
          <w:p w14:paraId="62AF61B6" w14:textId="1DD666A1" w:rsidR="000006BA" w:rsidRDefault="000006BA" w:rsidP="000006BA">
            <w:pPr>
              <w:ind w:firstLineChars="0" w:firstLine="0"/>
            </w:pPr>
            <w:r>
              <w:rPr>
                <w:rFonts w:hint="eastAsia"/>
              </w:rPr>
              <w:t>软件工程</w:t>
            </w:r>
          </w:p>
        </w:tc>
      </w:tr>
      <w:tr w:rsidR="000006BA" w14:paraId="2F9E8535" w14:textId="77777777" w:rsidTr="000006BA">
        <w:tc>
          <w:tcPr>
            <w:tcW w:w="2074" w:type="dxa"/>
          </w:tcPr>
          <w:p w14:paraId="72477A84" w14:textId="449DA2C5" w:rsidR="000006BA" w:rsidRDefault="000006BA" w:rsidP="000006BA">
            <w:pPr>
              <w:ind w:firstLineChars="0" w:firstLine="0"/>
            </w:pPr>
            <w:r>
              <w:rPr>
                <w:rFonts w:hint="eastAsia"/>
              </w:rPr>
              <w:t>马天放</w:t>
            </w:r>
          </w:p>
        </w:tc>
        <w:tc>
          <w:tcPr>
            <w:tcW w:w="2074" w:type="dxa"/>
          </w:tcPr>
          <w:p w14:paraId="3B341B48" w14:textId="01F9338C" w:rsidR="000006BA" w:rsidRDefault="000006BA" w:rsidP="000006BA">
            <w:pPr>
              <w:ind w:firstLineChars="0" w:firstLine="0"/>
            </w:pPr>
            <w:r>
              <w:rPr>
                <w:rFonts w:hint="eastAsia"/>
              </w:rPr>
              <w:t>1750773</w:t>
            </w:r>
          </w:p>
        </w:tc>
        <w:tc>
          <w:tcPr>
            <w:tcW w:w="2074" w:type="dxa"/>
          </w:tcPr>
          <w:p w14:paraId="59076069" w14:textId="5D4AC72F" w:rsidR="000006BA" w:rsidRDefault="000006BA" w:rsidP="000006BA">
            <w:pPr>
              <w:ind w:firstLineChars="0" w:firstLine="0"/>
            </w:pPr>
            <w:r>
              <w:rPr>
                <w:rFonts w:hint="eastAsia"/>
              </w:rPr>
              <w:t>软件工程</w:t>
            </w:r>
          </w:p>
        </w:tc>
      </w:tr>
      <w:tr w:rsidR="000006BA" w14:paraId="01A0324A" w14:textId="77777777" w:rsidTr="000006BA">
        <w:tc>
          <w:tcPr>
            <w:tcW w:w="2074" w:type="dxa"/>
          </w:tcPr>
          <w:p w14:paraId="6F69004B" w14:textId="0D343047" w:rsidR="000006BA" w:rsidRDefault="000006BA" w:rsidP="000006BA">
            <w:pPr>
              <w:ind w:firstLineChars="0" w:firstLine="0"/>
            </w:pPr>
            <w:r>
              <w:rPr>
                <w:rFonts w:hint="eastAsia"/>
              </w:rPr>
              <w:t>陆天一</w:t>
            </w:r>
          </w:p>
        </w:tc>
        <w:tc>
          <w:tcPr>
            <w:tcW w:w="2074" w:type="dxa"/>
          </w:tcPr>
          <w:p w14:paraId="2A3D265F" w14:textId="3C2E4B19" w:rsidR="000006BA" w:rsidRDefault="000006BA" w:rsidP="000006BA">
            <w:pPr>
              <w:ind w:firstLineChars="0" w:firstLine="0"/>
            </w:pPr>
            <w:r>
              <w:rPr>
                <w:rFonts w:hint="eastAsia"/>
              </w:rPr>
              <w:t>1851345</w:t>
            </w:r>
          </w:p>
        </w:tc>
        <w:tc>
          <w:tcPr>
            <w:tcW w:w="2074" w:type="dxa"/>
          </w:tcPr>
          <w:p w14:paraId="06F5DE5C" w14:textId="7BC1B187" w:rsidR="000006BA" w:rsidRDefault="000006BA" w:rsidP="000006BA">
            <w:pPr>
              <w:ind w:firstLineChars="0" w:firstLine="0"/>
            </w:pPr>
            <w:r>
              <w:rPr>
                <w:rFonts w:hint="eastAsia"/>
              </w:rPr>
              <w:t>软件工程</w:t>
            </w:r>
          </w:p>
        </w:tc>
      </w:tr>
      <w:tr w:rsidR="000006BA" w14:paraId="344FC1FF" w14:textId="77777777" w:rsidTr="000006BA">
        <w:tc>
          <w:tcPr>
            <w:tcW w:w="2074" w:type="dxa"/>
          </w:tcPr>
          <w:p w14:paraId="79B5F122" w14:textId="3EDD4F51" w:rsidR="000006BA" w:rsidRDefault="000006BA" w:rsidP="000006BA">
            <w:pPr>
              <w:ind w:firstLineChars="0" w:firstLine="0"/>
            </w:pPr>
            <w:r>
              <w:rPr>
                <w:rFonts w:hint="eastAsia"/>
              </w:rPr>
              <w:t>黎力</w:t>
            </w:r>
          </w:p>
        </w:tc>
        <w:tc>
          <w:tcPr>
            <w:tcW w:w="2074" w:type="dxa"/>
          </w:tcPr>
          <w:p w14:paraId="53F0A4A8" w14:textId="739A3AC4" w:rsidR="000006BA" w:rsidRDefault="000006BA" w:rsidP="000006BA">
            <w:pPr>
              <w:ind w:firstLineChars="0" w:firstLine="0"/>
            </w:pPr>
            <w:r>
              <w:rPr>
                <w:rFonts w:hint="eastAsia"/>
              </w:rPr>
              <w:t>1853549</w:t>
            </w:r>
          </w:p>
        </w:tc>
        <w:tc>
          <w:tcPr>
            <w:tcW w:w="2074" w:type="dxa"/>
          </w:tcPr>
          <w:p w14:paraId="51E9976C" w14:textId="2C6B49CB" w:rsidR="000006BA" w:rsidRDefault="000006BA" w:rsidP="000006BA">
            <w:pPr>
              <w:ind w:firstLineChars="0" w:firstLine="0"/>
            </w:pPr>
            <w:r>
              <w:rPr>
                <w:rFonts w:hint="eastAsia"/>
              </w:rPr>
              <w:t>软件工程</w:t>
            </w:r>
          </w:p>
        </w:tc>
      </w:tr>
      <w:tr w:rsidR="000006BA" w14:paraId="40DCE9FF" w14:textId="77777777" w:rsidTr="000006BA">
        <w:tc>
          <w:tcPr>
            <w:tcW w:w="2074" w:type="dxa"/>
          </w:tcPr>
          <w:p w14:paraId="72D210A0" w14:textId="4A9F19B2" w:rsidR="000006BA" w:rsidRDefault="000006BA" w:rsidP="000006BA">
            <w:pPr>
              <w:ind w:firstLineChars="0" w:firstLine="0"/>
            </w:pPr>
            <w:r>
              <w:rPr>
                <w:rFonts w:hint="eastAsia"/>
              </w:rPr>
              <w:t>林淦</w:t>
            </w:r>
          </w:p>
        </w:tc>
        <w:tc>
          <w:tcPr>
            <w:tcW w:w="2074" w:type="dxa"/>
          </w:tcPr>
          <w:p w14:paraId="7FD4C4C7" w14:textId="5A49DF1C" w:rsidR="000006BA" w:rsidRDefault="000006BA" w:rsidP="000006BA">
            <w:pPr>
              <w:ind w:firstLineChars="0" w:firstLine="0"/>
            </w:pPr>
            <w:r>
              <w:rPr>
                <w:rFonts w:hint="eastAsia"/>
              </w:rPr>
              <w:t>1851758</w:t>
            </w:r>
          </w:p>
        </w:tc>
        <w:tc>
          <w:tcPr>
            <w:tcW w:w="2074" w:type="dxa"/>
          </w:tcPr>
          <w:p w14:paraId="208E13D6" w14:textId="4AA042BB" w:rsidR="000006BA" w:rsidRDefault="000006BA" w:rsidP="000006BA">
            <w:pPr>
              <w:ind w:firstLineChars="0" w:firstLine="0"/>
            </w:pPr>
            <w:r>
              <w:rPr>
                <w:rFonts w:hint="eastAsia"/>
              </w:rPr>
              <w:t>软件工程</w:t>
            </w:r>
          </w:p>
        </w:tc>
      </w:tr>
      <w:tr w:rsidR="000006BA" w14:paraId="78A296F1" w14:textId="77777777" w:rsidTr="000006BA">
        <w:tc>
          <w:tcPr>
            <w:tcW w:w="2074" w:type="dxa"/>
          </w:tcPr>
          <w:p w14:paraId="7609C210" w14:textId="7DFA2971" w:rsidR="000006BA" w:rsidRDefault="000006BA" w:rsidP="000006BA">
            <w:pPr>
              <w:ind w:firstLineChars="0" w:firstLine="0"/>
            </w:pPr>
            <w:r>
              <w:rPr>
                <w:rFonts w:hint="eastAsia"/>
              </w:rPr>
              <w:t>沈放之</w:t>
            </w:r>
          </w:p>
        </w:tc>
        <w:tc>
          <w:tcPr>
            <w:tcW w:w="2074" w:type="dxa"/>
          </w:tcPr>
          <w:p w14:paraId="6F66C543" w14:textId="6B47BCE6" w:rsidR="000006BA" w:rsidRDefault="000006BA" w:rsidP="000006BA">
            <w:pPr>
              <w:ind w:firstLineChars="0" w:firstLine="0"/>
            </w:pPr>
            <w:r>
              <w:rPr>
                <w:rFonts w:hint="eastAsia"/>
              </w:rPr>
              <w:t>1853574</w:t>
            </w:r>
          </w:p>
        </w:tc>
        <w:tc>
          <w:tcPr>
            <w:tcW w:w="2074" w:type="dxa"/>
          </w:tcPr>
          <w:p w14:paraId="54AA9971" w14:textId="7381DE37" w:rsidR="000006BA" w:rsidRDefault="000006BA" w:rsidP="000006BA">
            <w:pPr>
              <w:ind w:firstLineChars="0" w:firstLine="0"/>
            </w:pPr>
            <w:r>
              <w:rPr>
                <w:rFonts w:hint="eastAsia"/>
              </w:rPr>
              <w:t>软件工程</w:t>
            </w:r>
          </w:p>
        </w:tc>
      </w:tr>
      <w:tr w:rsidR="000006BA" w14:paraId="4318FB52" w14:textId="77777777" w:rsidTr="000006BA">
        <w:tc>
          <w:tcPr>
            <w:tcW w:w="2074" w:type="dxa"/>
          </w:tcPr>
          <w:p w14:paraId="10858188" w14:textId="643525C6" w:rsidR="000006BA" w:rsidRDefault="000006BA" w:rsidP="000006BA">
            <w:pPr>
              <w:ind w:firstLineChars="0" w:firstLine="0"/>
            </w:pPr>
            <w:r>
              <w:rPr>
                <w:rFonts w:hint="eastAsia"/>
              </w:rPr>
              <w:t>王文政</w:t>
            </w:r>
          </w:p>
        </w:tc>
        <w:tc>
          <w:tcPr>
            <w:tcW w:w="2074" w:type="dxa"/>
          </w:tcPr>
          <w:p w14:paraId="6CC6FA1F" w14:textId="07B09789" w:rsidR="000006BA" w:rsidRDefault="000006BA" w:rsidP="000006BA">
            <w:pPr>
              <w:ind w:firstLineChars="0" w:firstLine="0"/>
            </w:pPr>
            <w:r>
              <w:rPr>
                <w:rFonts w:hint="eastAsia"/>
              </w:rPr>
              <w:t>1853928</w:t>
            </w:r>
          </w:p>
        </w:tc>
        <w:tc>
          <w:tcPr>
            <w:tcW w:w="2074" w:type="dxa"/>
          </w:tcPr>
          <w:p w14:paraId="28766E8D" w14:textId="3F30F044" w:rsidR="000006BA" w:rsidRDefault="000006BA" w:rsidP="000006BA">
            <w:pPr>
              <w:ind w:firstLineChars="0" w:firstLine="0"/>
            </w:pPr>
            <w:r>
              <w:rPr>
                <w:rFonts w:hint="eastAsia"/>
              </w:rPr>
              <w:t>软件工程</w:t>
            </w:r>
          </w:p>
        </w:tc>
      </w:tr>
    </w:tbl>
    <w:p w14:paraId="5890C3ED" w14:textId="77777777" w:rsidR="000006BA" w:rsidRPr="000006BA" w:rsidRDefault="000006BA" w:rsidP="000006BA">
      <w:pPr>
        <w:ind w:firstLine="420"/>
      </w:pPr>
    </w:p>
    <w:p w14:paraId="45E1001F" w14:textId="7E9F0930" w:rsidR="000006BA" w:rsidRDefault="000006BA" w:rsidP="000006BA">
      <w:pPr>
        <w:pStyle w:val="3"/>
        <w:ind w:firstLine="420"/>
      </w:pPr>
      <w:r w:rsidRPr="000006BA">
        <w:t xml:space="preserve">4.1.2 </w:t>
      </w:r>
      <w:r w:rsidRPr="000006BA">
        <w:t>成员</w:t>
      </w:r>
      <w:r w:rsidRPr="000006BA">
        <w:rPr>
          <w:rFonts w:hint="eastAsia"/>
        </w:rPr>
        <w:t>分工</w:t>
      </w:r>
    </w:p>
    <w:p w14:paraId="36307764" w14:textId="76D72DF1" w:rsidR="000006BA" w:rsidRPr="000006BA" w:rsidRDefault="000006BA" w:rsidP="000006BA">
      <w:pPr>
        <w:ind w:firstLine="420"/>
      </w:pPr>
      <w:r>
        <w:rPr>
          <w:rFonts w:hint="eastAsia"/>
        </w:rPr>
        <w:t>待补充</w:t>
      </w:r>
    </w:p>
    <w:p w14:paraId="63CE8910" w14:textId="380A75C8" w:rsidR="000006BA" w:rsidRDefault="000006BA" w:rsidP="000006BA">
      <w:pPr>
        <w:pStyle w:val="2"/>
      </w:pPr>
      <w:r>
        <w:rPr>
          <w:rFonts w:hint="eastAsia"/>
        </w:rPr>
        <w:t>4.2</w:t>
      </w:r>
      <w:r>
        <w:rPr>
          <w:rFonts w:hint="eastAsia"/>
        </w:rPr>
        <w:t>项目顾问</w:t>
      </w:r>
    </w:p>
    <w:p w14:paraId="04553D9F" w14:textId="6571F0CD" w:rsidR="000006BA" w:rsidRPr="000006BA" w:rsidRDefault="000006BA" w:rsidP="000006BA">
      <w:pPr>
        <w:ind w:firstLine="420"/>
      </w:pPr>
      <w:r>
        <w:rPr>
          <w:rFonts w:hint="eastAsia"/>
        </w:rPr>
        <w:t>待补充</w:t>
      </w:r>
    </w:p>
    <w:p w14:paraId="056D28EC" w14:textId="6E6F36FE" w:rsidR="000006BA" w:rsidRDefault="000006BA" w:rsidP="000006BA">
      <w:pPr>
        <w:pStyle w:val="1"/>
      </w:pPr>
      <w:r>
        <w:rPr>
          <w:rFonts w:hint="eastAsia"/>
        </w:rPr>
        <w:t>五、</w:t>
      </w:r>
      <w:r w:rsidR="005B5E7F">
        <w:rPr>
          <w:rFonts w:hint="eastAsia"/>
        </w:rPr>
        <w:t>营销</w:t>
      </w:r>
      <w:r>
        <w:rPr>
          <w:rFonts w:hint="eastAsia"/>
        </w:rPr>
        <w:t>策略</w:t>
      </w:r>
    </w:p>
    <w:p w14:paraId="47C78DBF" w14:textId="5F2FE873" w:rsidR="000006BA" w:rsidRDefault="000006BA" w:rsidP="000006BA">
      <w:pPr>
        <w:pStyle w:val="2"/>
      </w:pPr>
      <w:r>
        <w:rPr>
          <w:rFonts w:hint="eastAsia"/>
        </w:rPr>
        <w:t>5.1</w:t>
      </w:r>
      <w:r>
        <w:rPr>
          <w:rFonts w:hint="eastAsia"/>
        </w:rPr>
        <w:t>营销策略与实施总览</w:t>
      </w:r>
    </w:p>
    <w:p w14:paraId="4BF566E8" w14:textId="6549A990" w:rsidR="000006BA" w:rsidRDefault="000006BA" w:rsidP="00F611B3">
      <w:pPr>
        <w:ind w:firstLine="420"/>
      </w:pPr>
      <w:r w:rsidRPr="00B65F4A">
        <w:rPr>
          <w:rFonts w:hint="eastAsia"/>
        </w:rPr>
        <w:t>我们的平台类似论坛和贴吧，所以我们在运营模式上会以百度贴吧，知乎这些典型的平台作为对比参考。在主打的老师、课程评分推荐功能之外，我们会通过添加学生交流论坛用于学生间的交流互助，解决同学在学习生活中遇到的各种问题。</w:t>
      </w:r>
    </w:p>
    <w:p w14:paraId="55FAE5BC" w14:textId="72D1AC9E" w:rsidR="00F611B3" w:rsidRPr="00F611B3" w:rsidRDefault="00F611B3" w:rsidP="005B5E7F">
      <w:pPr>
        <w:ind w:firstLine="420"/>
      </w:pPr>
      <w:r w:rsidRPr="00B65F4A">
        <w:rPr>
          <w:rFonts w:hint="eastAsia"/>
        </w:rPr>
        <w:t>我们平台提供各类服务，同学可以在我们的平台上向其他同学推荐自己觉得质量良好的课程和优秀的老师，并且就学生交流论坛功能来说，具有良好的社交基因，同学可以对特定的老师或课程发表自己的评论见解与同学进行交流，让同学们更高效率地交换信息。</w:t>
      </w:r>
    </w:p>
    <w:p w14:paraId="4D95B213" w14:textId="514B1478" w:rsidR="000006BA" w:rsidRDefault="000006BA" w:rsidP="000006BA">
      <w:pPr>
        <w:pStyle w:val="2"/>
      </w:pPr>
      <w:r>
        <w:rPr>
          <w:rFonts w:hint="eastAsia"/>
        </w:rPr>
        <w:t>5.2</w:t>
      </w:r>
      <w:r>
        <w:rPr>
          <w:rFonts w:hint="eastAsia"/>
        </w:rPr>
        <w:t>运营模式</w:t>
      </w:r>
    </w:p>
    <w:p w14:paraId="485D2951" w14:textId="64079628" w:rsidR="000006BA" w:rsidRDefault="000006BA" w:rsidP="000006BA">
      <w:pPr>
        <w:pStyle w:val="3"/>
        <w:ind w:firstLine="420"/>
      </w:pPr>
      <w:r>
        <w:rPr>
          <w:rFonts w:hint="eastAsia"/>
        </w:rPr>
        <w:t>5.2.1</w:t>
      </w:r>
      <w:r>
        <w:t xml:space="preserve"> </w:t>
      </w:r>
      <w:r>
        <w:rPr>
          <w:rFonts w:hint="eastAsia"/>
        </w:rPr>
        <w:t>推广方式</w:t>
      </w:r>
    </w:p>
    <w:p w14:paraId="12185C5E" w14:textId="5FF5C279" w:rsidR="000006BA" w:rsidRPr="000006BA" w:rsidRDefault="000006BA" w:rsidP="000006BA">
      <w:pPr>
        <w:ind w:firstLine="420"/>
      </w:pPr>
      <w:r w:rsidRPr="00B65F4A">
        <w:rPr>
          <w:rFonts w:hint="eastAsia"/>
        </w:rPr>
        <w:t>我们充分利用线上线下多种推广方式来推广我们的同济大学社群系统</w:t>
      </w:r>
      <w:r w:rsidRPr="00B65F4A">
        <w:t>,</w:t>
      </w:r>
      <w:r w:rsidRPr="00B65F4A">
        <w:t>如</w:t>
      </w:r>
      <w:r w:rsidRPr="00B65F4A">
        <w:rPr>
          <w:rFonts w:hint="eastAsia"/>
        </w:rPr>
        <w:t>学校官方在公众号等媒体中推广等。但口碑宣传是我们最注重的推广模式之一，大量用户的良好体验，将带来良好的口碑效应。并且我们会利用学生</w:t>
      </w:r>
      <w:r>
        <w:rPr>
          <w:rFonts w:hint="eastAsia"/>
        </w:rPr>
        <w:t>社交圈</w:t>
      </w:r>
      <w:r w:rsidRPr="00B65F4A">
        <w:rPr>
          <w:rFonts w:hint="eastAsia"/>
        </w:rPr>
        <w:t>，常用社交软件等媒体运营进行传播，在内容表现形式上有自己产品独特风格，符合同学们的需求。</w:t>
      </w:r>
      <w:r w:rsidR="00994CA5">
        <w:rPr>
          <w:rFonts w:hint="eastAsia"/>
        </w:rPr>
        <w:t>在前期，我们会进行用户签约，邀请各个学院的学生在本学期内评价，进行数据的初步建成。</w:t>
      </w:r>
    </w:p>
    <w:p w14:paraId="21C48B82" w14:textId="575B0592" w:rsidR="000006BA" w:rsidRDefault="000006BA" w:rsidP="000006BA">
      <w:pPr>
        <w:pStyle w:val="3"/>
        <w:ind w:firstLine="420"/>
      </w:pPr>
      <w:r>
        <w:rPr>
          <w:rFonts w:hint="eastAsia"/>
        </w:rPr>
        <w:t>5.2.2</w:t>
      </w:r>
      <w:r>
        <w:t xml:space="preserve"> </w:t>
      </w:r>
      <w:r>
        <w:rPr>
          <w:rFonts w:hint="eastAsia"/>
        </w:rPr>
        <w:t>盈利方式</w:t>
      </w:r>
    </w:p>
    <w:p w14:paraId="22AFA6FD" w14:textId="77777777" w:rsidR="000006BA" w:rsidRPr="00B65F4A" w:rsidRDefault="000006BA" w:rsidP="000006BA">
      <w:pPr>
        <w:ind w:firstLine="420"/>
      </w:pPr>
      <w:r w:rsidRPr="00B65F4A">
        <w:rPr>
          <w:rFonts w:hint="eastAsia"/>
        </w:rPr>
        <w:t>同济大学社群平台在运营初期，我们需要一个被同学们和学校知道了解并信任的过程，在后期的运作成熟之后，我们的盈利模式主要有以下几点：</w:t>
      </w:r>
    </w:p>
    <w:p w14:paraId="47A60A55" w14:textId="77777777" w:rsidR="000006BA" w:rsidRPr="00B65F4A" w:rsidRDefault="000006BA" w:rsidP="000006BA">
      <w:pPr>
        <w:ind w:firstLine="420"/>
      </w:pPr>
      <w:bookmarkStart w:id="1" w:name="_Toc44005333"/>
      <w:r>
        <w:rPr>
          <w:rFonts w:hint="eastAsia"/>
        </w:rPr>
        <w:t>（</w:t>
      </w:r>
      <w:r>
        <w:rPr>
          <w:rFonts w:hint="eastAsia"/>
        </w:rPr>
        <w:t>1</w:t>
      </w:r>
      <w:r>
        <w:rPr>
          <w:rFonts w:hint="eastAsia"/>
        </w:rPr>
        <w:t>）</w:t>
      </w:r>
      <w:r w:rsidRPr="00B65F4A">
        <w:rPr>
          <w:rFonts w:hint="eastAsia"/>
        </w:rPr>
        <w:t>合作收</w:t>
      </w:r>
      <w:bookmarkEnd w:id="1"/>
      <w:r w:rsidRPr="00B65F4A">
        <w:rPr>
          <w:rFonts w:hint="eastAsia"/>
        </w:rPr>
        <w:t>益</w:t>
      </w:r>
    </w:p>
    <w:p w14:paraId="47E7313A" w14:textId="77777777" w:rsidR="000006BA" w:rsidRPr="00B65F4A" w:rsidRDefault="000006BA" w:rsidP="000006BA">
      <w:pPr>
        <w:ind w:firstLine="420"/>
      </w:pPr>
      <w:r w:rsidRPr="00B65F4A">
        <w:rPr>
          <w:rFonts w:hint="eastAsia"/>
        </w:rPr>
        <w:t>我国高校数量极多，都是我们平台的潜在使用对象。这些高校使用我们的评教系统将会</w:t>
      </w:r>
      <w:r w:rsidRPr="00B65F4A">
        <w:rPr>
          <w:rFonts w:hint="eastAsia"/>
        </w:rPr>
        <w:lastRenderedPageBreak/>
        <w:t>给我们相当的收益，而这些收入将会投入到新的功能研发、平台维护中，让我们的平台更加完善，吸引到更多的高校使用。</w:t>
      </w:r>
    </w:p>
    <w:p w14:paraId="0B584974" w14:textId="77777777" w:rsidR="000006BA" w:rsidRPr="00B65F4A" w:rsidRDefault="000006BA" w:rsidP="000006BA">
      <w:pPr>
        <w:ind w:firstLine="420"/>
      </w:pPr>
      <w:bookmarkStart w:id="2" w:name="_Toc44005335"/>
      <w:r>
        <w:rPr>
          <w:rFonts w:hint="eastAsia"/>
        </w:rPr>
        <w:t>（</w:t>
      </w:r>
      <w:r>
        <w:rPr>
          <w:rFonts w:hint="eastAsia"/>
        </w:rPr>
        <w:t>2</w:t>
      </w:r>
      <w:r>
        <w:rPr>
          <w:rFonts w:hint="eastAsia"/>
        </w:rPr>
        <w:t>）</w:t>
      </w:r>
      <w:r w:rsidRPr="00B65F4A">
        <w:rPr>
          <w:rFonts w:hint="eastAsia"/>
        </w:rPr>
        <w:t>精准广告投放</w:t>
      </w:r>
      <w:bookmarkEnd w:id="2"/>
    </w:p>
    <w:p w14:paraId="4B00F2DB" w14:textId="70D8245A" w:rsidR="00F611B3" w:rsidRPr="00F611B3" w:rsidRDefault="000006BA" w:rsidP="005B5E7F">
      <w:pPr>
        <w:ind w:firstLine="420"/>
      </w:pPr>
      <w:r w:rsidRPr="00B65F4A">
        <w:rPr>
          <w:rFonts w:hint="eastAsia"/>
        </w:rPr>
        <w:t>使用我们平台的是各大高校的学生且人数众多，我们可以与教育机构等合作，在平台中精准投放广告，点击量一定会维持在较高的数量，这将为我们的平台带来相当可观的收入。</w:t>
      </w:r>
    </w:p>
    <w:p w14:paraId="03AB7AA3" w14:textId="77777777" w:rsidR="000006BA" w:rsidRPr="00F31F8B" w:rsidRDefault="000006BA" w:rsidP="000006BA">
      <w:pPr>
        <w:pStyle w:val="1"/>
      </w:pPr>
      <w:r>
        <w:rPr>
          <w:rFonts w:hint="eastAsia"/>
        </w:rPr>
        <w:t>六、运营规划与实施</w:t>
      </w:r>
    </w:p>
    <w:bookmarkEnd w:id="0"/>
    <w:p w14:paraId="08E0628F" w14:textId="1B762846" w:rsidR="00477964" w:rsidRPr="005B5E7F" w:rsidRDefault="005B5E7F" w:rsidP="005B5E7F">
      <w:pPr>
        <w:pStyle w:val="2"/>
      </w:pPr>
      <w:r w:rsidRPr="005B5E7F">
        <w:t xml:space="preserve">6.1 </w:t>
      </w:r>
      <w:r w:rsidRPr="005B5E7F">
        <w:rPr>
          <w:rFonts w:hint="eastAsia"/>
        </w:rPr>
        <w:t>推广</w:t>
      </w:r>
      <w:r w:rsidRPr="005B5E7F">
        <w:t>策略</w:t>
      </w:r>
    </w:p>
    <w:p w14:paraId="267E46A5" w14:textId="602B5836" w:rsidR="005B5E7F" w:rsidRDefault="005B5E7F" w:rsidP="005B5E7F">
      <w:pPr>
        <w:pStyle w:val="3"/>
        <w:ind w:firstLine="420"/>
      </w:pPr>
      <w:r>
        <w:rPr>
          <w:rFonts w:hint="eastAsia"/>
        </w:rPr>
        <w:t>6.1.1</w:t>
      </w:r>
      <w:r>
        <w:t xml:space="preserve"> </w:t>
      </w:r>
      <w:r>
        <w:rPr>
          <w:rFonts w:hint="eastAsia"/>
        </w:rPr>
        <w:t>前期推广</w:t>
      </w:r>
    </w:p>
    <w:p w14:paraId="605D57A2" w14:textId="77777777" w:rsidR="005B5E7F" w:rsidRDefault="005B5E7F" w:rsidP="005B5E7F">
      <w:pPr>
        <w:ind w:firstLine="420"/>
      </w:pPr>
      <w:r>
        <w:rPr>
          <w:rFonts w:hint="eastAsia"/>
        </w:rPr>
        <w:t>在项目起步阶段，由于项目规模较小且资金不足，我们选择首先在同济大学校内进行推广，具体方式包括在学生交流群中推广，在校内租用宣传栏，在学生人流量大的地方（如食堂、教学楼等）摆放立牌、发送传单等成本较低的方式。</w:t>
      </w:r>
    </w:p>
    <w:p w14:paraId="6F5D199B" w14:textId="1D4B0EFF" w:rsidR="005B5E7F" w:rsidRDefault="005B5E7F" w:rsidP="005B5E7F">
      <w:pPr>
        <w:ind w:firstLine="420"/>
      </w:pPr>
      <w:r>
        <w:rPr>
          <w:rFonts w:hint="eastAsia"/>
        </w:rPr>
        <w:t>由于推广目标完全符合产品目标用户，且目标用户在这方面有极大需求，所以前期推广的效率较高，可以较快速积累初期用户。</w:t>
      </w:r>
    </w:p>
    <w:p w14:paraId="46A9ABA9" w14:textId="36938188" w:rsidR="005B5E7F" w:rsidRDefault="005B5E7F" w:rsidP="005B5E7F">
      <w:pPr>
        <w:pStyle w:val="3"/>
        <w:ind w:firstLine="420"/>
      </w:pPr>
      <w:r>
        <w:rPr>
          <w:rFonts w:hint="eastAsia"/>
        </w:rPr>
        <w:t>6.1.2</w:t>
      </w:r>
      <w:r>
        <w:t xml:space="preserve"> </w:t>
      </w:r>
      <w:r>
        <w:rPr>
          <w:rFonts w:hint="eastAsia"/>
        </w:rPr>
        <w:t>中期宣传</w:t>
      </w:r>
    </w:p>
    <w:p w14:paraId="696D293A" w14:textId="04D56CF5" w:rsidR="005B5E7F" w:rsidRDefault="005B5E7F" w:rsidP="005B5E7F">
      <w:pPr>
        <w:ind w:firstLine="420"/>
      </w:pPr>
      <w:r>
        <w:rPr>
          <w:rFonts w:hint="eastAsia"/>
        </w:rPr>
        <w:t>在项目发展中期，在同济大学校内积累一定用户量且</w:t>
      </w:r>
      <w:r w:rsidR="00F03591">
        <w:rPr>
          <w:rFonts w:hint="eastAsia"/>
        </w:rPr>
        <w:t>开始产生利润</w:t>
      </w:r>
      <w:r>
        <w:rPr>
          <w:rFonts w:hint="eastAsia"/>
        </w:rPr>
        <w:t>后，</w:t>
      </w:r>
      <w:r w:rsidR="00F03591">
        <w:rPr>
          <w:rFonts w:hint="eastAsia"/>
        </w:rPr>
        <w:t>我们将在上海市内各高校进行项目宣传推广。我们拟采用在各大学校园内租用宣传栏，在学校校内</w:t>
      </w:r>
      <w:r w:rsidR="00F03591">
        <w:rPr>
          <w:rFonts w:hint="eastAsia"/>
        </w:rPr>
        <w:t>app</w:t>
      </w:r>
      <w:r w:rsidR="00F03591">
        <w:rPr>
          <w:rFonts w:hint="eastAsia"/>
        </w:rPr>
        <w:t>中投放广告等方式进行精准推广，期望项目产品在上海市内的大学之间开始流行。</w:t>
      </w:r>
    </w:p>
    <w:p w14:paraId="60ADC073" w14:textId="0AC1A296" w:rsidR="005B5E7F" w:rsidRDefault="005B5E7F" w:rsidP="005B5E7F">
      <w:pPr>
        <w:pStyle w:val="3"/>
        <w:ind w:firstLine="420"/>
      </w:pPr>
      <w:r>
        <w:rPr>
          <w:rFonts w:hint="eastAsia"/>
        </w:rPr>
        <w:t>6.1.3</w:t>
      </w:r>
      <w:r>
        <w:t xml:space="preserve"> </w:t>
      </w:r>
      <w:r>
        <w:rPr>
          <w:rFonts w:hint="eastAsia"/>
        </w:rPr>
        <w:t>后期宣传</w:t>
      </w:r>
    </w:p>
    <w:p w14:paraId="41871515" w14:textId="6A6E991F" w:rsidR="00F03591" w:rsidRDefault="00F03591" w:rsidP="00F03591">
      <w:pPr>
        <w:ind w:firstLine="420"/>
      </w:pPr>
      <w:r>
        <w:rPr>
          <w:rFonts w:hint="eastAsia"/>
        </w:rPr>
        <w:t>在项目发展顺利，产生一定较多利润的情况下，我们拟逐步在全国范围内推广该项目。宣传推广方式包括在大学生用户比例较高的主流社交平台上（如知乎，贴吧，微博等）投放少量广告，并在大学数量较多、高等教育发达的城市的当地应用软件及网站上定点投放广告，且在选择应用软件时应尽量选择大学生常用的产品。</w:t>
      </w:r>
    </w:p>
    <w:p w14:paraId="2FF52F14" w14:textId="44A75E86" w:rsidR="00F03591" w:rsidRDefault="00F03591" w:rsidP="00F03591">
      <w:pPr>
        <w:pStyle w:val="2"/>
      </w:pPr>
      <w:r>
        <w:rPr>
          <w:rFonts w:hint="eastAsia"/>
        </w:rPr>
        <w:t>6.2</w:t>
      </w:r>
      <w:r>
        <w:t xml:space="preserve"> </w:t>
      </w:r>
      <w:r>
        <w:rPr>
          <w:rFonts w:hint="eastAsia"/>
        </w:rPr>
        <w:t>运营规划</w:t>
      </w:r>
    </w:p>
    <w:p w14:paraId="63E2012F" w14:textId="05FAA7C8" w:rsidR="00F03591" w:rsidRDefault="00F03591" w:rsidP="00A7580A">
      <w:pPr>
        <w:pStyle w:val="1"/>
      </w:pPr>
      <w:r>
        <w:rPr>
          <w:rFonts w:hint="eastAsia"/>
        </w:rPr>
        <w:t>6.2.1</w:t>
      </w:r>
      <w:r>
        <w:t xml:space="preserve"> </w:t>
      </w:r>
      <w:r w:rsidR="00332404">
        <w:rPr>
          <w:rFonts w:hint="eastAsia"/>
        </w:rPr>
        <w:t>服务内容迭代</w:t>
      </w:r>
    </w:p>
    <w:p w14:paraId="51373C55" w14:textId="270D24FF" w:rsidR="00332404" w:rsidRDefault="00332404" w:rsidP="00332404">
      <w:pPr>
        <w:ind w:firstLine="420"/>
      </w:pPr>
      <w:r>
        <w:rPr>
          <w:rFonts w:hint="eastAsia"/>
        </w:rPr>
        <w:t>我们的项目在初期仅提供对同济大学校内各课程及教师的评价功能，以期项目能够快速上线运营，尽早开始提供服务并积累用户。</w:t>
      </w:r>
    </w:p>
    <w:p w14:paraId="3E510BFA" w14:textId="2BDD9EEF" w:rsidR="00332404" w:rsidRDefault="00332404" w:rsidP="00332404">
      <w:pPr>
        <w:ind w:firstLine="420"/>
      </w:pPr>
      <w:r>
        <w:rPr>
          <w:rFonts w:hint="eastAsia"/>
        </w:rPr>
        <w:t>在论坛板块开发完成之后，我们将新增论坛版块，为用户提供发帖和评论服务，能够让用户更好的对课程和教师进行评价和了解。</w:t>
      </w:r>
    </w:p>
    <w:p w14:paraId="702710CF" w14:textId="1D946871" w:rsidR="00332404" w:rsidRPr="00332404" w:rsidRDefault="00332404" w:rsidP="00332404">
      <w:pPr>
        <w:ind w:firstLine="420"/>
      </w:pPr>
      <w:r>
        <w:rPr>
          <w:rFonts w:hint="eastAsia"/>
        </w:rPr>
        <w:t>在同济大学校内能够稳定运营之后，我们将逐渐加入其他高等院校的课程评价系统，开始为其他高等学校的学生用户提供服务，以期扩大项目规模。</w:t>
      </w:r>
    </w:p>
    <w:p w14:paraId="5E9890C0" w14:textId="61777145" w:rsidR="00332404" w:rsidRDefault="00332404" w:rsidP="00332404">
      <w:pPr>
        <w:pStyle w:val="3"/>
        <w:ind w:firstLine="420"/>
      </w:pPr>
      <w:r>
        <w:rPr>
          <w:rFonts w:hint="eastAsia"/>
        </w:rPr>
        <w:t>6.2.2</w:t>
      </w:r>
      <w:r>
        <w:t xml:space="preserve"> </w:t>
      </w:r>
      <w:r>
        <w:rPr>
          <w:rFonts w:hint="eastAsia"/>
        </w:rPr>
        <w:t>提高用户黏性</w:t>
      </w:r>
    </w:p>
    <w:p w14:paraId="3E414313" w14:textId="76B034D3" w:rsidR="00332404" w:rsidRDefault="00332404" w:rsidP="00332404">
      <w:pPr>
        <w:ind w:firstLine="420"/>
      </w:pPr>
      <w:r>
        <w:rPr>
          <w:rFonts w:hint="eastAsia"/>
        </w:rPr>
        <w:t>我们的项目核心内容为对大学课程和教师进行评价，所以使用高峰期主要集中在</w:t>
      </w:r>
      <w:r w:rsidR="00C0769E">
        <w:rPr>
          <w:rFonts w:hint="eastAsia"/>
        </w:rPr>
        <w:t>每学期的选课阶段。但由于大学生每学期都有选课需求，且市场上并没有同类型的产品服务，所以用户对我们的项目有很强的依赖性，即一旦接触过我们的项目后，之后的选课期间很大概率会继续使用我们的项目。</w:t>
      </w:r>
    </w:p>
    <w:p w14:paraId="60E76D46" w14:textId="6221D10C" w:rsidR="00DC6C8B" w:rsidRDefault="00DC6C8B" w:rsidP="00332404">
      <w:pPr>
        <w:ind w:firstLine="420"/>
      </w:pPr>
      <w:r>
        <w:rPr>
          <w:rFonts w:hint="eastAsia"/>
        </w:rPr>
        <w:t>（</w:t>
      </w:r>
      <w:r>
        <w:rPr>
          <w:rFonts w:hint="eastAsia"/>
        </w:rPr>
        <w:t>1</w:t>
      </w:r>
      <w:r>
        <w:rPr>
          <w:rFonts w:hint="eastAsia"/>
        </w:rPr>
        <w:t>）论坛功能</w:t>
      </w:r>
    </w:p>
    <w:p w14:paraId="42B5DA4F" w14:textId="465DB2BE" w:rsidR="00C0769E" w:rsidRDefault="00C0769E" w:rsidP="00332404">
      <w:pPr>
        <w:ind w:firstLine="420"/>
      </w:pPr>
      <w:r>
        <w:rPr>
          <w:rFonts w:hint="eastAsia"/>
        </w:rPr>
        <w:t>针对我们的项目具有用户黏性高但使用时间集中的特点，我们采取加入论坛版块的方式提高用户在非使用高峰期的用户黏性。通过论坛功能，用户能够在非选课期间</w:t>
      </w:r>
      <w:r w:rsidR="00C70D59">
        <w:rPr>
          <w:rFonts w:hint="eastAsia"/>
        </w:rPr>
        <w:t>发帖，</w:t>
      </w:r>
      <w:r>
        <w:rPr>
          <w:rFonts w:hint="eastAsia"/>
        </w:rPr>
        <w:t>对某课</w:t>
      </w:r>
      <w:r>
        <w:rPr>
          <w:rFonts w:hint="eastAsia"/>
        </w:rPr>
        <w:lastRenderedPageBreak/>
        <w:t>程或教师进行实时的评论</w:t>
      </w:r>
      <w:r w:rsidR="00C70D59">
        <w:rPr>
          <w:rFonts w:hint="eastAsia"/>
        </w:rPr>
        <w:t>，并让其他用户进行回帖</w:t>
      </w:r>
      <w:r w:rsidR="00DC6C8B">
        <w:rPr>
          <w:rFonts w:hint="eastAsia"/>
        </w:rPr>
        <w:t>。由于用户可能会在某一时间点对某授课教师有发帖评价的欲望，且发帖后需要经常查看是否有其他用户回复，所以可以</w:t>
      </w:r>
      <w:r w:rsidR="00C70D59">
        <w:rPr>
          <w:rFonts w:hint="eastAsia"/>
        </w:rPr>
        <w:t>期望</w:t>
      </w:r>
      <w:r w:rsidR="00DC6C8B">
        <w:rPr>
          <w:rFonts w:hint="eastAsia"/>
        </w:rPr>
        <w:t>论坛版块可以让</w:t>
      </w:r>
      <w:r w:rsidR="00C70D59">
        <w:rPr>
          <w:rFonts w:hint="eastAsia"/>
        </w:rPr>
        <w:t>用户</w:t>
      </w:r>
      <w:r w:rsidR="00DC6C8B">
        <w:rPr>
          <w:rFonts w:hint="eastAsia"/>
        </w:rPr>
        <w:t>产生</w:t>
      </w:r>
      <w:r w:rsidR="00C70D59">
        <w:rPr>
          <w:rFonts w:hint="eastAsia"/>
        </w:rPr>
        <w:t>在非使用高峰期时有使用我们的产品的</w:t>
      </w:r>
      <w:r w:rsidR="00DC6C8B">
        <w:rPr>
          <w:rFonts w:hint="eastAsia"/>
        </w:rPr>
        <w:t>意愿</w:t>
      </w:r>
      <w:r w:rsidR="00C70D59">
        <w:rPr>
          <w:rFonts w:hint="eastAsia"/>
        </w:rPr>
        <w:t>。</w:t>
      </w:r>
    </w:p>
    <w:p w14:paraId="139F06C2" w14:textId="61267ECD" w:rsidR="00DC6C8B" w:rsidRDefault="00DC6C8B" w:rsidP="00332404">
      <w:pPr>
        <w:ind w:firstLine="420"/>
      </w:pPr>
      <w:r>
        <w:rPr>
          <w:rFonts w:hint="eastAsia"/>
        </w:rPr>
        <w:t>（</w:t>
      </w:r>
      <w:r>
        <w:rPr>
          <w:rFonts w:hint="eastAsia"/>
        </w:rPr>
        <w:t>2</w:t>
      </w:r>
      <w:r>
        <w:rPr>
          <w:rFonts w:hint="eastAsia"/>
        </w:rPr>
        <w:t>）提供学校通知转载服务</w:t>
      </w:r>
    </w:p>
    <w:p w14:paraId="547A01CC" w14:textId="1E98C0EE" w:rsidR="00DC6C8B" w:rsidRPr="00332404" w:rsidRDefault="00DC6C8B" w:rsidP="00332404">
      <w:pPr>
        <w:ind w:firstLine="420"/>
      </w:pPr>
      <w:r>
        <w:rPr>
          <w:rFonts w:hint="eastAsia"/>
        </w:rPr>
        <w:t>由于大多数高校的官网通知查看起来并不方便，且一般情况下在通知发布之后除了在师生群中发布公告外没有其他提醒办法，所以我们</w:t>
      </w:r>
      <w:r w:rsidR="00D25E79">
        <w:rPr>
          <w:rFonts w:hint="eastAsia"/>
        </w:rPr>
        <w:t>定期查看学校发布的新通知，将其转载至产品中并通过</w:t>
      </w:r>
      <w:r w:rsidR="00D25E79">
        <w:rPr>
          <w:rFonts w:hint="eastAsia"/>
        </w:rPr>
        <w:t>app</w:t>
      </w:r>
      <w:r w:rsidR="00D25E79">
        <w:rPr>
          <w:rFonts w:hint="eastAsia"/>
        </w:rPr>
        <w:t>消息推送提醒学生有新通知，以吸引用户使用我们的产品。</w:t>
      </w:r>
    </w:p>
    <w:p w14:paraId="5A30A13C" w14:textId="652E32C4" w:rsidR="00332404" w:rsidRPr="00332404" w:rsidRDefault="00332404" w:rsidP="00332404">
      <w:pPr>
        <w:ind w:firstLine="420"/>
      </w:pPr>
      <w:r>
        <w:t xml:space="preserve"> </w:t>
      </w:r>
      <w:bookmarkStart w:id="3" w:name="_GoBack"/>
      <w:bookmarkEnd w:id="3"/>
    </w:p>
    <w:sectPr w:rsidR="00332404" w:rsidRPr="00332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ACB6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BA"/>
    <w:rsid w:val="000006BA"/>
    <w:rsid w:val="00332404"/>
    <w:rsid w:val="003E07C5"/>
    <w:rsid w:val="00477964"/>
    <w:rsid w:val="005B5E7F"/>
    <w:rsid w:val="00836D99"/>
    <w:rsid w:val="009037BE"/>
    <w:rsid w:val="00994CA5"/>
    <w:rsid w:val="00A7580A"/>
    <w:rsid w:val="00B1127D"/>
    <w:rsid w:val="00C0769E"/>
    <w:rsid w:val="00C70D59"/>
    <w:rsid w:val="00D25E79"/>
    <w:rsid w:val="00DC6C8B"/>
    <w:rsid w:val="00EC2AE7"/>
    <w:rsid w:val="00F03591"/>
    <w:rsid w:val="00F6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F2FB"/>
  <w15:chartTrackingRefBased/>
  <w15:docId w15:val="{B3F07471-3762-4130-B82C-40E2CDE7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毕业论文正文"/>
    <w:qFormat/>
    <w:rsid w:val="000006BA"/>
    <w:pPr>
      <w:widowControl w:val="0"/>
      <w:ind w:firstLineChars="200" w:firstLine="200"/>
      <w:jc w:val="both"/>
    </w:pPr>
    <w:rPr>
      <w:rFonts w:eastAsia="宋体"/>
    </w:rPr>
  </w:style>
  <w:style w:type="paragraph" w:styleId="1">
    <w:name w:val="heading 1"/>
    <w:basedOn w:val="a"/>
    <w:next w:val="a"/>
    <w:link w:val="10"/>
    <w:uiPriority w:val="9"/>
    <w:qFormat/>
    <w:rsid w:val="009037BE"/>
    <w:pPr>
      <w:keepNext/>
      <w:keepLines/>
      <w:ind w:firstLineChars="0" w:firstLine="0"/>
      <w:jc w:val="center"/>
      <w:outlineLvl w:val="0"/>
    </w:pPr>
    <w:rPr>
      <w:rFonts w:eastAsia="黑体"/>
      <w:b/>
      <w:bCs/>
      <w:kern w:val="44"/>
      <w:sz w:val="28"/>
      <w:szCs w:val="44"/>
    </w:rPr>
  </w:style>
  <w:style w:type="paragraph" w:styleId="2">
    <w:name w:val="heading 2"/>
    <w:basedOn w:val="a"/>
    <w:next w:val="a"/>
    <w:link w:val="20"/>
    <w:uiPriority w:val="9"/>
    <w:unhideWhenUsed/>
    <w:qFormat/>
    <w:rsid w:val="009037BE"/>
    <w:pPr>
      <w:keepNext/>
      <w:keepLines/>
      <w:ind w:firstLineChars="0" w:firstLine="0"/>
      <w:outlineLvl w:val="1"/>
    </w:pPr>
    <w:rPr>
      <w:rFonts w:eastAsia="黑体" w:cstheme="majorBidi"/>
      <w:b/>
      <w:bCs/>
      <w:szCs w:val="32"/>
    </w:rPr>
  </w:style>
  <w:style w:type="paragraph" w:styleId="3">
    <w:name w:val="heading 3"/>
    <w:aliases w:val="三级标题"/>
    <w:basedOn w:val="a"/>
    <w:next w:val="a"/>
    <w:link w:val="30"/>
    <w:uiPriority w:val="9"/>
    <w:unhideWhenUsed/>
    <w:qFormat/>
    <w:rsid w:val="000006BA"/>
    <w:pPr>
      <w:keepNext/>
      <w:keepLines/>
      <w:spacing w:beforeLines="50" w:before="156" w:afterLines="50" w:after="156" w:line="360" w:lineRule="exact"/>
      <w:ind w:firstLine="422"/>
      <w:contextualSpacing/>
      <w:outlineLvl w:val="2"/>
    </w:pPr>
    <w:rPr>
      <w:rFonts w:ascii="Times New Roman" w:eastAsia="黑体" w:hAnsi="Times New Roman" w:cs="Times New Roman"/>
      <w:b/>
      <w:bCs/>
      <w:szCs w:val="32"/>
    </w:rPr>
  </w:style>
  <w:style w:type="paragraph" w:styleId="4">
    <w:name w:val="heading 4"/>
    <w:basedOn w:val="a"/>
    <w:next w:val="a"/>
    <w:link w:val="40"/>
    <w:uiPriority w:val="9"/>
    <w:unhideWhenUsed/>
    <w:qFormat/>
    <w:rsid w:val="000006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06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37BE"/>
    <w:rPr>
      <w:rFonts w:ascii="Times New Roman" w:eastAsia="黑体" w:hAnsi="Times New Roman" w:cs="Times New Roman"/>
      <w:b/>
      <w:bCs/>
      <w:kern w:val="44"/>
      <w:sz w:val="28"/>
      <w:szCs w:val="44"/>
    </w:rPr>
  </w:style>
  <w:style w:type="character" w:customStyle="1" w:styleId="20">
    <w:name w:val="标题 2字符"/>
    <w:basedOn w:val="a0"/>
    <w:link w:val="2"/>
    <w:uiPriority w:val="9"/>
    <w:qFormat/>
    <w:rsid w:val="009037BE"/>
    <w:rPr>
      <w:rFonts w:ascii="Times New Roman" w:eastAsia="黑体" w:hAnsi="Times New Roman" w:cstheme="majorBidi"/>
      <w:b/>
      <w:bCs/>
      <w:szCs w:val="32"/>
    </w:rPr>
  </w:style>
  <w:style w:type="character" w:customStyle="1" w:styleId="30">
    <w:name w:val="标题 3字符"/>
    <w:aliases w:val="三级标题字符"/>
    <w:basedOn w:val="a0"/>
    <w:link w:val="3"/>
    <w:uiPriority w:val="9"/>
    <w:rsid w:val="000006BA"/>
    <w:rPr>
      <w:rFonts w:ascii="Times New Roman" w:eastAsia="黑体" w:hAnsi="Times New Roman" w:cs="Times New Roman"/>
      <w:b/>
      <w:bCs/>
      <w:szCs w:val="32"/>
    </w:rPr>
  </w:style>
  <w:style w:type="paragraph" w:styleId="a3">
    <w:name w:val="Title"/>
    <w:aliases w:val="题目"/>
    <w:basedOn w:val="a"/>
    <w:next w:val="a"/>
    <w:link w:val="a4"/>
    <w:autoRedefine/>
    <w:uiPriority w:val="10"/>
    <w:qFormat/>
    <w:rsid w:val="009037BE"/>
    <w:pPr>
      <w:ind w:firstLineChars="0" w:firstLine="0"/>
      <w:jc w:val="center"/>
      <w15:collapsed/>
    </w:pPr>
    <w:rPr>
      <w:rFonts w:eastAsia="黑体" w:cstheme="majorBidi"/>
      <w:b/>
      <w:bCs/>
      <w:sz w:val="36"/>
      <w:szCs w:val="32"/>
    </w:rPr>
  </w:style>
  <w:style w:type="character" w:customStyle="1" w:styleId="a4">
    <w:name w:val="标题字符"/>
    <w:aliases w:val="题目字符"/>
    <w:basedOn w:val="a0"/>
    <w:link w:val="a3"/>
    <w:uiPriority w:val="10"/>
    <w:rsid w:val="009037BE"/>
    <w:rPr>
      <w:rFonts w:ascii="Times New Roman" w:eastAsia="黑体" w:hAnsi="Times New Roman" w:cstheme="majorBidi"/>
      <w:b/>
      <w:bCs/>
      <w:sz w:val="36"/>
      <w:szCs w:val="32"/>
    </w:rPr>
  </w:style>
  <w:style w:type="paragraph" w:styleId="31">
    <w:name w:val="toc 3"/>
    <w:basedOn w:val="a"/>
    <w:next w:val="a"/>
    <w:autoRedefine/>
    <w:uiPriority w:val="39"/>
    <w:unhideWhenUsed/>
    <w:rsid w:val="00836D99"/>
    <w:pPr>
      <w:widowControl/>
      <w:spacing w:after="100" w:line="259" w:lineRule="auto"/>
      <w:jc w:val="left"/>
    </w:pPr>
    <w:rPr>
      <w:rFonts w:ascii="等线" w:eastAsia="等线" w:hAnsi="等线"/>
      <w:kern w:val="0"/>
      <w:sz w:val="22"/>
    </w:rPr>
  </w:style>
  <w:style w:type="character" w:customStyle="1" w:styleId="40">
    <w:name w:val="标题 4字符"/>
    <w:basedOn w:val="a0"/>
    <w:link w:val="4"/>
    <w:uiPriority w:val="9"/>
    <w:rsid w:val="000006BA"/>
    <w:rPr>
      <w:rFonts w:asciiTheme="majorHAnsi" w:eastAsiaTheme="majorEastAsia" w:hAnsiTheme="majorHAnsi" w:cstheme="majorBidi"/>
      <w:b/>
      <w:bCs/>
      <w:sz w:val="28"/>
      <w:szCs w:val="28"/>
    </w:rPr>
  </w:style>
  <w:style w:type="character" w:customStyle="1" w:styleId="50">
    <w:name w:val="标题 5字符"/>
    <w:basedOn w:val="a0"/>
    <w:link w:val="5"/>
    <w:uiPriority w:val="9"/>
    <w:rsid w:val="000006BA"/>
    <w:rPr>
      <w:b/>
      <w:bCs/>
      <w:sz w:val="28"/>
      <w:szCs w:val="28"/>
    </w:rPr>
  </w:style>
  <w:style w:type="table" w:styleId="a5">
    <w:name w:val="Table Grid"/>
    <w:basedOn w:val="a1"/>
    <w:uiPriority w:val="39"/>
    <w:rsid w:val="00000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307</Words>
  <Characters>1755</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Wenzheng</dc:creator>
  <cp:keywords/>
  <dc:description/>
  <cp:lastModifiedBy>Microsoft Office 用户</cp:lastModifiedBy>
  <cp:revision>4</cp:revision>
  <dcterms:created xsi:type="dcterms:W3CDTF">2020-07-22T16:30:00Z</dcterms:created>
  <dcterms:modified xsi:type="dcterms:W3CDTF">2020-07-23T02:14:00Z</dcterms:modified>
</cp:coreProperties>
</file>