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38B05" w14:textId="77777777" w:rsidR="00306681" w:rsidRPr="00306681" w:rsidRDefault="00306681" w:rsidP="00306681">
      <w:r w:rsidRPr="00306681">
        <w:t xml:space="preserve">Let’s go </w:t>
      </w:r>
      <w:r w:rsidRPr="00306681">
        <w:rPr>
          <w:b/>
          <w:bCs/>
        </w:rPr>
        <w:t>deep but clear</w:t>
      </w:r>
      <w:r w:rsidRPr="00306681">
        <w:t xml:space="preserve"> into </w:t>
      </w:r>
      <w:proofErr w:type="spellStart"/>
      <w:r w:rsidRPr="00306681">
        <w:t>class_weight</w:t>
      </w:r>
      <w:proofErr w:type="spellEnd"/>
      <w:r w:rsidRPr="00306681">
        <w:t xml:space="preserve">="balanced" — specifically in the context of </w:t>
      </w:r>
      <w:r w:rsidRPr="00306681">
        <w:rPr>
          <w:b/>
          <w:bCs/>
        </w:rPr>
        <w:t>Logistic Regression (or any classifier in scikit-learn)</w:t>
      </w:r>
      <w:r w:rsidRPr="00306681">
        <w:t>.</w:t>
      </w:r>
    </w:p>
    <w:p w14:paraId="07291ECE" w14:textId="77777777" w:rsidR="00306681" w:rsidRPr="00306681" w:rsidRDefault="00306681" w:rsidP="00306681">
      <w:r w:rsidRPr="00306681">
        <w:pict w14:anchorId="63FF1294">
          <v:rect id="_x0000_i1043" style="width:0;height:1.5pt" o:hralign="center" o:hrstd="t" o:hr="t" fillcolor="#a0a0a0" stroked="f"/>
        </w:pict>
      </w:r>
    </w:p>
    <w:p w14:paraId="4F8F6C19" w14:textId="77777777" w:rsidR="00306681" w:rsidRPr="00306681" w:rsidRDefault="00306681" w:rsidP="00306681">
      <w:pPr>
        <w:rPr>
          <w:b/>
          <w:bCs/>
        </w:rPr>
      </w:pPr>
      <w:r w:rsidRPr="00306681">
        <w:rPr>
          <w:rFonts w:ascii="Segoe UI Emoji" w:hAnsi="Segoe UI Emoji" w:cs="Segoe UI Emoji"/>
          <w:b/>
          <w:bCs/>
        </w:rPr>
        <w:t>⚖️</w:t>
      </w:r>
      <w:r w:rsidRPr="00306681">
        <w:rPr>
          <w:b/>
          <w:bCs/>
        </w:rPr>
        <w:t xml:space="preserve"> 1️</w:t>
      </w:r>
      <w:r w:rsidRPr="00306681">
        <w:rPr>
          <w:rFonts w:ascii="Segoe UI Symbol" w:hAnsi="Segoe UI Symbol" w:cs="Segoe UI Symbol"/>
          <w:b/>
          <w:bCs/>
        </w:rPr>
        <w:t>⃣</w:t>
      </w:r>
      <w:r w:rsidRPr="00306681">
        <w:rPr>
          <w:b/>
          <w:bCs/>
        </w:rPr>
        <w:t xml:space="preserve"> The Problem It Solves — Class Imbalance</w:t>
      </w:r>
    </w:p>
    <w:p w14:paraId="4C32DBD0" w14:textId="77777777" w:rsidR="00306681" w:rsidRPr="00306681" w:rsidRDefault="00306681" w:rsidP="00306681">
      <w:r w:rsidRPr="00306681">
        <w:t>Imagine your dataset looks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1394"/>
      </w:tblGrid>
      <w:tr w:rsidR="00306681" w:rsidRPr="00306681" w14:paraId="477496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7A782" w14:textId="77777777" w:rsidR="00306681" w:rsidRPr="00306681" w:rsidRDefault="00306681" w:rsidP="00306681">
            <w:pPr>
              <w:rPr>
                <w:b/>
                <w:bCs/>
              </w:rPr>
            </w:pPr>
            <w:r w:rsidRPr="00306681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A52041D" w14:textId="77777777" w:rsidR="00306681" w:rsidRPr="00306681" w:rsidRDefault="00306681" w:rsidP="00306681">
            <w:pPr>
              <w:rPr>
                <w:b/>
                <w:bCs/>
              </w:rPr>
            </w:pPr>
            <w:r w:rsidRPr="00306681">
              <w:rPr>
                <w:b/>
                <w:bCs/>
              </w:rPr>
              <w:t>Count</w:t>
            </w:r>
          </w:p>
        </w:tc>
      </w:tr>
      <w:tr w:rsidR="00306681" w:rsidRPr="00306681" w14:paraId="53DAA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C7D51" w14:textId="77777777" w:rsidR="00306681" w:rsidRPr="00306681" w:rsidRDefault="00306681" w:rsidP="00306681">
            <w:r w:rsidRPr="00306681">
              <w:t>0</w:t>
            </w:r>
          </w:p>
        </w:tc>
        <w:tc>
          <w:tcPr>
            <w:tcW w:w="0" w:type="auto"/>
            <w:vAlign w:val="center"/>
            <w:hideMark/>
          </w:tcPr>
          <w:p w14:paraId="65F06EE1" w14:textId="77777777" w:rsidR="00306681" w:rsidRPr="00306681" w:rsidRDefault="00306681" w:rsidP="00306681">
            <w:r w:rsidRPr="00306681">
              <w:t>900 samples</w:t>
            </w:r>
          </w:p>
        </w:tc>
      </w:tr>
      <w:tr w:rsidR="00306681" w:rsidRPr="00306681" w14:paraId="577DE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9DB2" w14:textId="77777777" w:rsidR="00306681" w:rsidRPr="00306681" w:rsidRDefault="00306681" w:rsidP="00306681">
            <w:r w:rsidRPr="00306681">
              <w:t>1</w:t>
            </w:r>
          </w:p>
        </w:tc>
        <w:tc>
          <w:tcPr>
            <w:tcW w:w="0" w:type="auto"/>
            <w:vAlign w:val="center"/>
            <w:hideMark/>
          </w:tcPr>
          <w:p w14:paraId="19186240" w14:textId="77777777" w:rsidR="00306681" w:rsidRPr="00306681" w:rsidRDefault="00306681" w:rsidP="00306681">
            <w:r w:rsidRPr="00306681">
              <w:t>100 samples</w:t>
            </w:r>
          </w:p>
        </w:tc>
      </w:tr>
    </w:tbl>
    <w:p w14:paraId="142CA034" w14:textId="77777777" w:rsidR="00306681" w:rsidRPr="00306681" w:rsidRDefault="00306681" w:rsidP="00306681">
      <w:r w:rsidRPr="00306681">
        <w:t>That means:</w:t>
      </w:r>
    </w:p>
    <w:p w14:paraId="0F0A96A7" w14:textId="77777777" w:rsidR="00306681" w:rsidRPr="00306681" w:rsidRDefault="00306681" w:rsidP="00306681">
      <w:pPr>
        <w:numPr>
          <w:ilvl w:val="0"/>
          <w:numId w:val="1"/>
        </w:numPr>
      </w:pPr>
      <w:r w:rsidRPr="00306681">
        <w:t xml:space="preserve">90% of your data belongs to class </w:t>
      </w:r>
      <w:r w:rsidRPr="00306681">
        <w:rPr>
          <w:b/>
          <w:bCs/>
        </w:rPr>
        <w:t>0</w:t>
      </w:r>
    </w:p>
    <w:p w14:paraId="24423B25" w14:textId="77777777" w:rsidR="00306681" w:rsidRPr="00306681" w:rsidRDefault="00306681" w:rsidP="00306681">
      <w:pPr>
        <w:numPr>
          <w:ilvl w:val="0"/>
          <w:numId w:val="1"/>
        </w:numPr>
      </w:pPr>
      <w:r w:rsidRPr="00306681">
        <w:t xml:space="preserve">Only 10% belongs to class </w:t>
      </w:r>
      <w:r w:rsidRPr="00306681">
        <w:rPr>
          <w:b/>
          <w:bCs/>
        </w:rPr>
        <w:t>1</w:t>
      </w:r>
    </w:p>
    <w:p w14:paraId="1BE3AFF1" w14:textId="77777777" w:rsidR="00306681" w:rsidRPr="00306681" w:rsidRDefault="00306681" w:rsidP="00306681">
      <w:r w:rsidRPr="00306681">
        <w:t xml:space="preserve">If you train a normal Logistic Regression model, it tries to </w:t>
      </w:r>
      <w:r w:rsidRPr="00306681">
        <w:rPr>
          <w:b/>
          <w:bCs/>
        </w:rPr>
        <w:t>minimize overall error</w:t>
      </w:r>
      <w:r w:rsidRPr="00306681">
        <w:t>.</w:t>
      </w:r>
      <w:r w:rsidRPr="00306681">
        <w:br/>
        <w:t>The easiest way for it to get 90% accuracy is to always predict class 0!</w:t>
      </w:r>
      <w:r w:rsidRPr="00306681">
        <w:br/>
        <w:t>(because that’s already 90% correct)</w:t>
      </w:r>
    </w:p>
    <w:p w14:paraId="08E17E8E" w14:textId="77777777" w:rsidR="00306681" w:rsidRPr="00306681" w:rsidRDefault="00306681" w:rsidP="00306681">
      <w:r w:rsidRPr="00306681">
        <w:rPr>
          <w:rFonts w:ascii="Segoe UI Emoji" w:hAnsi="Segoe UI Emoji" w:cs="Segoe UI Emoji"/>
        </w:rPr>
        <w:t>➡️</w:t>
      </w:r>
      <w:r w:rsidRPr="00306681">
        <w:t xml:space="preserve"> So the model can </w:t>
      </w:r>
      <w:r w:rsidRPr="00306681">
        <w:rPr>
          <w:b/>
          <w:bCs/>
        </w:rPr>
        <w:t>ignore the minority class (1)</w:t>
      </w:r>
      <w:r w:rsidRPr="00306681">
        <w:t xml:space="preserve"> completely and still get high accuracy.</w:t>
      </w:r>
    </w:p>
    <w:p w14:paraId="4DC0C46F" w14:textId="77777777" w:rsidR="00306681" w:rsidRPr="00306681" w:rsidRDefault="00306681" w:rsidP="00306681">
      <w:r w:rsidRPr="00306681">
        <w:t xml:space="preserve">That’s the </w:t>
      </w:r>
      <w:r w:rsidRPr="00306681">
        <w:rPr>
          <w:b/>
          <w:bCs/>
        </w:rPr>
        <w:t>class imbalance problem</w:t>
      </w:r>
      <w:r w:rsidRPr="00306681">
        <w:t>.</w:t>
      </w:r>
    </w:p>
    <w:p w14:paraId="773CAEA9" w14:textId="77777777" w:rsidR="00306681" w:rsidRPr="00306681" w:rsidRDefault="00306681" w:rsidP="00306681">
      <w:r w:rsidRPr="00306681">
        <w:pict w14:anchorId="4B78A47C">
          <v:rect id="_x0000_i1044" style="width:0;height:1.5pt" o:hralign="center" o:hrstd="t" o:hr="t" fillcolor="#a0a0a0" stroked="f"/>
        </w:pict>
      </w:r>
    </w:p>
    <w:p w14:paraId="6E058F84" w14:textId="77777777" w:rsidR="00306681" w:rsidRPr="00306681" w:rsidRDefault="00306681" w:rsidP="00306681">
      <w:pPr>
        <w:rPr>
          <w:b/>
          <w:bCs/>
        </w:rPr>
      </w:pPr>
      <w:r w:rsidRPr="00306681">
        <w:rPr>
          <w:rFonts w:ascii="Segoe UI Emoji" w:hAnsi="Segoe UI Emoji" w:cs="Segoe UI Emoji"/>
          <w:b/>
          <w:bCs/>
        </w:rPr>
        <w:t>⚙️</w:t>
      </w:r>
      <w:r w:rsidRPr="00306681">
        <w:rPr>
          <w:b/>
          <w:bCs/>
        </w:rPr>
        <w:t xml:space="preserve"> 2️</w:t>
      </w:r>
      <w:r w:rsidRPr="00306681">
        <w:rPr>
          <w:rFonts w:ascii="Segoe UI Symbol" w:hAnsi="Segoe UI Symbol" w:cs="Segoe UI Symbol"/>
          <w:b/>
          <w:bCs/>
        </w:rPr>
        <w:t>⃣</w:t>
      </w:r>
      <w:r w:rsidRPr="00306681">
        <w:rPr>
          <w:b/>
          <w:bCs/>
        </w:rPr>
        <w:t xml:space="preserve"> What </w:t>
      </w:r>
      <w:proofErr w:type="spellStart"/>
      <w:r w:rsidRPr="00306681">
        <w:rPr>
          <w:b/>
          <w:bCs/>
        </w:rPr>
        <w:t>class_weight</w:t>
      </w:r>
      <w:proofErr w:type="spellEnd"/>
      <w:r w:rsidRPr="00306681">
        <w:rPr>
          <w:b/>
          <w:bCs/>
        </w:rPr>
        <w:t>="balanced" Does</w:t>
      </w:r>
    </w:p>
    <w:p w14:paraId="665F9A2F" w14:textId="77777777" w:rsidR="00306681" w:rsidRPr="00306681" w:rsidRDefault="00306681" w:rsidP="00306681">
      <w:r w:rsidRPr="00306681">
        <w:t>Setting:</w:t>
      </w:r>
    </w:p>
    <w:p w14:paraId="7CAAF82E" w14:textId="77777777" w:rsidR="00306681" w:rsidRPr="00306681" w:rsidRDefault="00306681" w:rsidP="00306681">
      <w:proofErr w:type="spellStart"/>
      <w:r w:rsidRPr="00306681">
        <w:t>LogisticRegression</w:t>
      </w:r>
      <w:proofErr w:type="spellEnd"/>
      <w:r w:rsidRPr="00306681">
        <w:t>(</w:t>
      </w:r>
      <w:proofErr w:type="spellStart"/>
      <w:r w:rsidRPr="00306681">
        <w:t>class_weight</w:t>
      </w:r>
      <w:proofErr w:type="spellEnd"/>
      <w:r w:rsidRPr="00306681">
        <w:t>="balanced")</w:t>
      </w:r>
    </w:p>
    <w:p w14:paraId="45FFE742" w14:textId="77777777" w:rsidR="00306681" w:rsidRPr="00306681" w:rsidRDefault="00306681" w:rsidP="00306681">
      <w:r w:rsidRPr="00306681">
        <w:t xml:space="preserve">tells scikit-learn to automatically </w:t>
      </w:r>
      <w:r w:rsidRPr="00306681">
        <w:rPr>
          <w:b/>
          <w:bCs/>
        </w:rPr>
        <w:t>assign higher weight to the minority class</w:t>
      </w:r>
      <w:r w:rsidRPr="00306681">
        <w:t xml:space="preserve"> during training.</w:t>
      </w:r>
    </w:p>
    <w:p w14:paraId="0557B435" w14:textId="77777777" w:rsidR="00306681" w:rsidRPr="00306681" w:rsidRDefault="00306681" w:rsidP="00306681">
      <w:r w:rsidRPr="00306681">
        <w:t>Mathematically, it computes class weights as:</w:t>
      </w:r>
    </w:p>
    <w:p w14:paraId="10A917F1" w14:textId="5ED9E77D" w:rsidR="00306681" w:rsidRPr="00306681" w:rsidRDefault="00306681" w:rsidP="0030668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samples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classes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br/>
          </m:r>
        </m:oMath>
      </m:oMathPara>
    </w:p>
    <w:p w14:paraId="4208455A" w14:textId="77777777" w:rsidR="00306681" w:rsidRPr="00306681" w:rsidRDefault="00306681" w:rsidP="00306681">
      <w:r w:rsidRPr="00306681">
        <w:t>where:</w:t>
      </w:r>
    </w:p>
    <w:p w14:paraId="52596E80" w14:textId="263EE633" w:rsidR="00306681" w:rsidRPr="00306681" w:rsidRDefault="00306681" w:rsidP="00306681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06681">
        <w:t xml:space="preserve">= weight for class </w:t>
      </w:r>
      <w:proofErr w:type="spellStart"/>
      <w:r w:rsidRPr="00306681">
        <w:rPr>
          <w:i/>
          <w:iCs/>
        </w:rPr>
        <w:t>i</w:t>
      </w:r>
      <w:proofErr w:type="spellEnd"/>
    </w:p>
    <w:p w14:paraId="4BF1186A" w14:textId="089A5B90" w:rsidR="00306681" w:rsidRPr="00306681" w:rsidRDefault="00306681" w:rsidP="00306681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samples</m:t>
            </m:r>
          </m:sub>
        </m:sSub>
      </m:oMath>
      <w:r w:rsidRPr="00306681">
        <w:t>= total number of samples</w:t>
      </w:r>
    </w:p>
    <w:p w14:paraId="7B427445" w14:textId="2A2FE20C" w:rsidR="00306681" w:rsidRPr="00306681" w:rsidRDefault="00306681" w:rsidP="00306681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classes</m:t>
            </m:r>
          </m:sub>
        </m:sSub>
      </m:oMath>
      <w:r w:rsidRPr="00306681">
        <w:t>= number of unique classes</w:t>
      </w:r>
    </w:p>
    <w:p w14:paraId="3F736C22" w14:textId="58D81142" w:rsidR="00306681" w:rsidRPr="00306681" w:rsidRDefault="00306681" w:rsidP="00306681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06681">
        <w:t xml:space="preserve">= number of samples in class </w:t>
      </w:r>
      <w:proofErr w:type="spellStart"/>
      <w:r w:rsidRPr="00306681">
        <w:rPr>
          <w:i/>
          <w:iCs/>
        </w:rPr>
        <w:t>i</w:t>
      </w:r>
      <w:proofErr w:type="spellEnd"/>
    </w:p>
    <w:p w14:paraId="4A0831F0" w14:textId="77777777" w:rsidR="00306681" w:rsidRPr="00306681" w:rsidRDefault="00306681" w:rsidP="00306681">
      <w:r w:rsidRPr="00306681">
        <w:pict w14:anchorId="6E4B1863">
          <v:rect id="_x0000_i1045" style="width:0;height:1.5pt" o:hralign="center" o:hrstd="t" o:hr="t" fillcolor="#a0a0a0" stroked="f"/>
        </w:pict>
      </w:r>
    </w:p>
    <w:p w14:paraId="37709902" w14:textId="77777777" w:rsidR="00306681" w:rsidRPr="00306681" w:rsidRDefault="00306681" w:rsidP="00306681">
      <w:pPr>
        <w:rPr>
          <w:b/>
          <w:bCs/>
        </w:rPr>
      </w:pPr>
      <w:r w:rsidRPr="00306681">
        <w:rPr>
          <w:rFonts w:ascii="Segoe UI Emoji" w:hAnsi="Segoe UI Emoji" w:cs="Segoe UI Emoji"/>
          <w:b/>
          <w:bCs/>
        </w:rPr>
        <w:t>🧮</w:t>
      </w:r>
      <w:r w:rsidRPr="00306681">
        <w:rPr>
          <w:b/>
          <w:bCs/>
        </w:rPr>
        <w:t xml:space="preserve"> Example</w:t>
      </w:r>
    </w:p>
    <w:p w14:paraId="75AAACE0" w14:textId="77777777" w:rsidR="00306681" w:rsidRPr="00306681" w:rsidRDefault="00306681" w:rsidP="00306681">
      <w:r w:rsidRPr="00306681">
        <w:t>Using the earlier class distribution: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730"/>
        <w:gridCol w:w="2494"/>
      </w:tblGrid>
      <w:tr w:rsidR="00306681" w:rsidRPr="00306681" w14:paraId="7E36B6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714B2" w14:textId="77777777" w:rsidR="00306681" w:rsidRPr="00306681" w:rsidRDefault="00306681" w:rsidP="00306681">
            <w:pPr>
              <w:rPr>
                <w:b/>
                <w:bCs/>
              </w:rPr>
            </w:pPr>
            <w:r w:rsidRPr="00306681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DA1CC4E" w14:textId="77777777" w:rsidR="00306681" w:rsidRPr="00306681" w:rsidRDefault="00306681" w:rsidP="00306681">
            <w:pPr>
              <w:rPr>
                <w:b/>
                <w:bCs/>
              </w:rPr>
            </w:pPr>
            <w:r w:rsidRPr="00306681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6327856E" w14:textId="5A92EF10" w:rsidR="00306681" w:rsidRPr="00306681" w:rsidRDefault="00306681" w:rsidP="00306681">
            <w:pPr>
              <w:rPr>
                <w:b/>
                <w:bCs/>
              </w:rPr>
            </w:pPr>
            <w:r w:rsidRPr="00306681">
              <w:rPr>
                <w:b/>
                <w:bCs/>
              </w:rPr>
              <w:t xml:space="preserve">Weight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</w:tr>
      <w:tr w:rsidR="00306681" w:rsidRPr="00306681" w14:paraId="101FA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57CFD" w14:textId="77777777" w:rsidR="00306681" w:rsidRPr="00306681" w:rsidRDefault="00306681" w:rsidP="00306681">
            <w:r w:rsidRPr="00306681">
              <w:t>0</w:t>
            </w:r>
          </w:p>
        </w:tc>
        <w:tc>
          <w:tcPr>
            <w:tcW w:w="0" w:type="auto"/>
            <w:vAlign w:val="center"/>
            <w:hideMark/>
          </w:tcPr>
          <w:p w14:paraId="3198B9DF" w14:textId="77777777" w:rsidR="00306681" w:rsidRPr="00306681" w:rsidRDefault="00306681" w:rsidP="00306681">
            <w:r w:rsidRPr="00306681">
              <w:t>900</w:t>
            </w:r>
          </w:p>
        </w:tc>
        <w:tc>
          <w:tcPr>
            <w:tcW w:w="0" w:type="auto"/>
            <w:vAlign w:val="center"/>
            <w:hideMark/>
          </w:tcPr>
          <w:p w14:paraId="4B1F702F" w14:textId="4C50859A" w:rsidR="00306681" w:rsidRPr="00306681" w:rsidRDefault="00306681" w:rsidP="00306681">
            <m:oMathPara>
              <m:oMath>
                <m:r>
                  <w:rPr>
                    <w:rFonts w:ascii="Cambria Math" w:hAnsi="Cambria Math"/>
                  </w:rPr>
                  <m:t>1000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(2×900)=0.56</m:t>
                </m:r>
              </m:oMath>
            </m:oMathPara>
          </w:p>
        </w:tc>
      </w:tr>
      <w:tr w:rsidR="00306681" w:rsidRPr="00306681" w14:paraId="37A02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BCF25" w14:textId="77777777" w:rsidR="00306681" w:rsidRPr="00306681" w:rsidRDefault="00306681" w:rsidP="00306681">
            <w:r w:rsidRPr="00306681">
              <w:t>1</w:t>
            </w:r>
          </w:p>
        </w:tc>
        <w:tc>
          <w:tcPr>
            <w:tcW w:w="0" w:type="auto"/>
            <w:vAlign w:val="center"/>
            <w:hideMark/>
          </w:tcPr>
          <w:p w14:paraId="623682B3" w14:textId="77777777" w:rsidR="00306681" w:rsidRPr="00306681" w:rsidRDefault="00306681" w:rsidP="00306681">
            <w:r w:rsidRPr="00306681">
              <w:t>100</w:t>
            </w:r>
          </w:p>
        </w:tc>
        <w:tc>
          <w:tcPr>
            <w:tcW w:w="0" w:type="auto"/>
            <w:vAlign w:val="center"/>
            <w:hideMark/>
          </w:tcPr>
          <w:p w14:paraId="6040F913" w14:textId="6F4148AF" w:rsidR="00306681" w:rsidRPr="00306681" w:rsidRDefault="00306681" w:rsidP="00306681">
            <m:oMathPara>
              <m:oMath>
                <m:r>
                  <w:rPr>
                    <w:rFonts w:ascii="Cambria Math" w:hAnsi="Cambria Math"/>
                  </w:rPr>
                  <m:t>1000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(2×100)=5.0</m:t>
                </m:r>
              </m:oMath>
            </m:oMathPara>
          </w:p>
        </w:tc>
      </w:tr>
    </w:tbl>
    <w:p w14:paraId="15B43A9D" w14:textId="77777777" w:rsidR="00306681" w:rsidRPr="00306681" w:rsidRDefault="00306681" w:rsidP="00306681">
      <w:r w:rsidRPr="00306681">
        <w:t xml:space="preserve">→ </w:t>
      </w:r>
      <w:proofErr w:type="gramStart"/>
      <w:r w:rsidRPr="00306681">
        <w:t>So</w:t>
      </w:r>
      <w:proofErr w:type="gramEnd"/>
      <w:r w:rsidRPr="00306681">
        <w:t xml:space="preserve"> class </w:t>
      </w:r>
      <w:r w:rsidRPr="00306681">
        <w:rPr>
          <w:b/>
          <w:bCs/>
        </w:rPr>
        <w:t>1</w:t>
      </w:r>
      <w:r w:rsidRPr="00306681">
        <w:t xml:space="preserve"> (the minority) gets about </w:t>
      </w:r>
      <w:r w:rsidRPr="00306681">
        <w:rPr>
          <w:b/>
          <w:bCs/>
        </w:rPr>
        <w:t>9× more weight</w:t>
      </w:r>
      <w:r w:rsidRPr="00306681">
        <w:t xml:space="preserve"> than class 0.</w:t>
      </w:r>
    </w:p>
    <w:p w14:paraId="3E394F35" w14:textId="77777777" w:rsidR="00306681" w:rsidRPr="00306681" w:rsidRDefault="00306681" w:rsidP="00306681">
      <w:r w:rsidRPr="00306681">
        <w:t>That means:</w:t>
      </w:r>
    </w:p>
    <w:p w14:paraId="37A08A9B" w14:textId="77777777" w:rsidR="00306681" w:rsidRPr="00306681" w:rsidRDefault="00306681" w:rsidP="00306681">
      <w:pPr>
        <w:numPr>
          <w:ilvl w:val="0"/>
          <w:numId w:val="3"/>
        </w:numPr>
      </w:pPr>
      <w:r w:rsidRPr="00306681">
        <w:t xml:space="preserve">Errors made on class 1 are </w:t>
      </w:r>
      <w:r w:rsidRPr="00306681">
        <w:rPr>
          <w:b/>
          <w:bCs/>
        </w:rPr>
        <w:t>penalized 9× more heavily</w:t>
      </w:r>
      <w:r w:rsidRPr="00306681">
        <w:t xml:space="preserve"> during optimization.</w:t>
      </w:r>
    </w:p>
    <w:p w14:paraId="24F23ACC" w14:textId="77777777" w:rsidR="00306681" w:rsidRPr="00306681" w:rsidRDefault="00306681" w:rsidP="00306681">
      <w:pPr>
        <w:numPr>
          <w:ilvl w:val="0"/>
          <w:numId w:val="3"/>
        </w:numPr>
      </w:pPr>
      <w:r w:rsidRPr="00306681">
        <w:t xml:space="preserve">The model learns to pay </w:t>
      </w:r>
      <w:r w:rsidRPr="00306681">
        <w:rPr>
          <w:b/>
          <w:bCs/>
        </w:rPr>
        <w:t>more attention</w:t>
      </w:r>
      <w:r w:rsidRPr="00306681">
        <w:t xml:space="preserve"> to correctly classifying minority samples.</w:t>
      </w:r>
    </w:p>
    <w:p w14:paraId="3D0AA38D" w14:textId="77777777" w:rsidR="007A07C2" w:rsidRDefault="007A07C2"/>
    <w:sectPr w:rsidR="007A0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D64E9"/>
    <w:multiLevelType w:val="multilevel"/>
    <w:tmpl w:val="125C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F27D0E"/>
    <w:multiLevelType w:val="multilevel"/>
    <w:tmpl w:val="B600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3211F3"/>
    <w:multiLevelType w:val="multilevel"/>
    <w:tmpl w:val="B57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5851">
    <w:abstractNumId w:val="0"/>
  </w:num>
  <w:num w:numId="2" w16cid:durableId="1977448457">
    <w:abstractNumId w:val="2"/>
  </w:num>
  <w:num w:numId="3" w16cid:durableId="263149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7C2"/>
    <w:rsid w:val="00306681"/>
    <w:rsid w:val="007A07C2"/>
    <w:rsid w:val="00DE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9F340B-C67D-40BE-AA55-98807B23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Mishra</dc:creator>
  <cp:keywords/>
  <dc:description/>
  <cp:lastModifiedBy>Aditya Mishra</cp:lastModifiedBy>
  <cp:revision>2</cp:revision>
  <dcterms:created xsi:type="dcterms:W3CDTF">2025-10-15T06:12:00Z</dcterms:created>
  <dcterms:modified xsi:type="dcterms:W3CDTF">2025-10-15T06:13:00Z</dcterms:modified>
</cp:coreProperties>
</file>