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FCF8" w14:textId="7F4DB49B" w:rsidR="0011789C" w:rsidRDefault="0011789C" w:rsidP="0011789C">
      <w:pPr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Adrián Montero Bonilla</w:t>
      </w:r>
    </w:p>
    <w:p w14:paraId="6316A46E" w14:textId="0AAE6576" w:rsidR="0011789C" w:rsidRPr="0011789C" w:rsidRDefault="0011789C" w:rsidP="0011789C">
      <w:pPr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B85092</w:t>
      </w:r>
    </w:p>
    <w:p w14:paraId="53E08F64" w14:textId="5F77271F" w:rsidR="005438B5" w:rsidRDefault="0011789C" w:rsidP="0011789C">
      <w:pPr>
        <w:jc w:val="center"/>
        <w:rPr>
          <w:rFonts w:ascii="Times New Roman" w:hAnsi="Times New Roman" w:cs="Times New Roman"/>
          <w:sz w:val="36"/>
          <w:szCs w:val="36"/>
          <w:lang w:val="es-419"/>
        </w:rPr>
      </w:pPr>
      <w:r>
        <w:rPr>
          <w:rFonts w:ascii="Times New Roman" w:hAnsi="Times New Roman" w:cs="Times New Roman"/>
          <w:sz w:val="36"/>
          <w:szCs w:val="36"/>
          <w:lang w:val="es-419"/>
        </w:rPr>
        <w:t>Tarea 9</w:t>
      </w:r>
    </w:p>
    <w:p w14:paraId="09CC84EF" w14:textId="601D2433" w:rsidR="00B75ABA" w:rsidRPr="00B75ABA" w:rsidRDefault="0011789C" w:rsidP="00B75ABA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 xml:space="preserve">Distribución de tiempo: </w:t>
      </w:r>
    </w:p>
    <w:p w14:paraId="0614778E" w14:textId="53D1A114" w:rsidR="00B75ABA" w:rsidRPr="00B75ABA" w:rsidRDefault="00B75ABA" w:rsidP="00B75ABA">
      <w:pPr>
        <w:pStyle w:val="Default"/>
        <w:rPr>
          <w:sz w:val="23"/>
          <w:szCs w:val="23"/>
          <w:lang w:val="es-419"/>
        </w:rPr>
      </w:pPr>
      <w:r w:rsidRPr="00B75ABA">
        <w:rPr>
          <w:sz w:val="23"/>
          <w:szCs w:val="23"/>
          <w:lang w:val="es-419"/>
        </w:rPr>
        <w:t>-Búsqueda de información: 4</w:t>
      </w:r>
      <w:r w:rsidR="00711BE2">
        <w:rPr>
          <w:sz w:val="23"/>
          <w:szCs w:val="23"/>
          <w:lang w:val="es-419"/>
        </w:rPr>
        <w:t>7</w:t>
      </w:r>
      <w:r w:rsidRPr="00B75ABA">
        <w:rPr>
          <w:sz w:val="23"/>
          <w:szCs w:val="23"/>
          <w:lang w:val="es-419"/>
        </w:rPr>
        <w:t xml:space="preserve"> minutos </w:t>
      </w:r>
    </w:p>
    <w:p w14:paraId="5A3B34F0" w14:textId="5DBE348D" w:rsidR="00B75ABA" w:rsidRPr="00B75ABA" w:rsidRDefault="00B75ABA" w:rsidP="00B75ABA">
      <w:pPr>
        <w:pStyle w:val="Default"/>
        <w:rPr>
          <w:sz w:val="23"/>
          <w:szCs w:val="23"/>
          <w:lang w:val="es-419"/>
        </w:rPr>
      </w:pPr>
      <w:r w:rsidRPr="00B75ABA">
        <w:rPr>
          <w:sz w:val="23"/>
          <w:szCs w:val="23"/>
          <w:lang w:val="es-419"/>
        </w:rPr>
        <w:t xml:space="preserve">-Realización del módulo: </w:t>
      </w:r>
      <w:r w:rsidR="00711BE2">
        <w:rPr>
          <w:sz w:val="23"/>
          <w:szCs w:val="23"/>
          <w:lang w:val="es-419"/>
        </w:rPr>
        <w:t>2</w:t>
      </w:r>
      <w:r w:rsidRPr="00B75ABA">
        <w:rPr>
          <w:sz w:val="23"/>
          <w:szCs w:val="23"/>
          <w:lang w:val="es-419"/>
        </w:rPr>
        <w:t xml:space="preserve"> hora y media </w:t>
      </w:r>
    </w:p>
    <w:p w14:paraId="4428F767" w14:textId="6BDD43DE" w:rsidR="0011789C" w:rsidRPr="00B75ABA" w:rsidRDefault="00B75ABA" w:rsidP="00B75AB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B75ABA">
        <w:rPr>
          <w:sz w:val="23"/>
          <w:szCs w:val="23"/>
          <w:lang w:val="es-419"/>
        </w:rPr>
        <w:t>-Realización de pruebas/</w:t>
      </w:r>
      <w:proofErr w:type="spellStart"/>
      <w:r w:rsidRPr="00B75ABA">
        <w:rPr>
          <w:sz w:val="23"/>
          <w:szCs w:val="23"/>
          <w:lang w:val="es-419"/>
        </w:rPr>
        <w:t>testbench</w:t>
      </w:r>
      <w:proofErr w:type="spellEnd"/>
      <w:r w:rsidRPr="00B75ABA">
        <w:rPr>
          <w:sz w:val="23"/>
          <w:szCs w:val="23"/>
          <w:lang w:val="es-419"/>
        </w:rPr>
        <w:t xml:space="preserve">: </w:t>
      </w:r>
      <w:r w:rsidR="00711BE2">
        <w:rPr>
          <w:sz w:val="23"/>
          <w:szCs w:val="23"/>
          <w:lang w:val="es-419"/>
        </w:rPr>
        <w:t>2</w:t>
      </w:r>
      <w:r w:rsidRPr="00B75ABA">
        <w:rPr>
          <w:sz w:val="23"/>
          <w:szCs w:val="23"/>
          <w:lang w:val="es-419"/>
        </w:rPr>
        <w:t xml:space="preserve"> horas con 26 minutos</w:t>
      </w:r>
    </w:p>
    <w:p w14:paraId="34A69368" w14:textId="5CE23B7B" w:rsidR="0011789C" w:rsidRDefault="0011789C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Diagrama del circuito:</w:t>
      </w:r>
    </w:p>
    <w:p w14:paraId="6E10B63F" w14:textId="694AB3DF" w:rsidR="0011789C" w:rsidRPr="000E2B98" w:rsidRDefault="000E2B98" w:rsidP="0011789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0E2B98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71E361E0" wp14:editId="3B2ED5D9">
            <wp:extent cx="5830114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417B" w14:textId="4989DF7C" w:rsidR="000E2B98" w:rsidRPr="000E2B98" w:rsidRDefault="0011789C" w:rsidP="000E2B98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Instrucciones de simulación:</w:t>
      </w:r>
    </w:p>
    <w:p w14:paraId="03288452" w14:textId="7D839370" w:rsidR="0011789C" w:rsidRPr="00506E84" w:rsidRDefault="000E2B98" w:rsidP="000E2B98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506E84">
        <w:rPr>
          <w:rFonts w:ascii="Times New Roman" w:hAnsi="Times New Roman" w:cs="Times New Roman"/>
          <w:sz w:val="24"/>
          <w:szCs w:val="24"/>
          <w:lang w:val="es-419"/>
        </w:rPr>
        <w:t xml:space="preserve"> Se descarga </w:t>
      </w:r>
      <w:proofErr w:type="spellStart"/>
      <w:r w:rsidRPr="00506E84">
        <w:rPr>
          <w:rFonts w:ascii="Times New Roman" w:hAnsi="Times New Roman" w:cs="Times New Roman"/>
          <w:sz w:val="24"/>
          <w:szCs w:val="24"/>
          <w:lang w:val="es-419"/>
        </w:rPr>
        <w:t>el</w:t>
      </w:r>
      <w:proofErr w:type="spellEnd"/>
      <w:r w:rsidRPr="00506E84">
        <w:rPr>
          <w:rFonts w:ascii="Times New Roman" w:hAnsi="Times New Roman" w:cs="Times New Roman"/>
          <w:sz w:val="24"/>
          <w:szCs w:val="24"/>
          <w:lang w:val="es-419"/>
        </w:rPr>
        <w:t xml:space="preserve"> .zip y se descomprime, al hacer esto se necesita guardar los archivos en una carpeta aparte. Al hacer esto, se abre una terminal en dicha carpeta y se escribe el comando </w:t>
      </w:r>
      <w:proofErr w:type="spellStart"/>
      <w:r w:rsidRPr="00506E84">
        <w:rPr>
          <w:rFonts w:ascii="Times New Roman" w:hAnsi="Times New Roman" w:cs="Times New Roman"/>
          <w:sz w:val="24"/>
          <w:szCs w:val="24"/>
          <w:lang w:val="es-419"/>
        </w:rPr>
        <w:t>make</w:t>
      </w:r>
      <w:proofErr w:type="spellEnd"/>
      <w:r w:rsidRPr="00506E84">
        <w:rPr>
          <w:rFonts w:ascii="Times New Roman" w:hAnsi="Times New Roman" w:cs="Times New Roman"/>
          <w:sz w:val="24"/>
          <w:szCs w:val="24"/>
          <w:lang w:val="es-419"/>
        </w:rPr>
        <w:t xml:space="preserve"> para desplegar los resultados de la simulación en </w:t>
      </w:r>
      <w:proofErr w:type="spellStart"/>
      <w:r w:rsidRPr="00506E84">
        <w:rPr>
          <w:rFonts w:ascii="Times New Roman" w:hAnsi="Times New Roman" w:cs="Times New Roman"/>
          <w:sz w:val="24"/>
          <w:szCs w:val="24"/>
          <w:lang w:val="es-419"/>
        </w:rPr>
        <w:t>GTKWave</w:t>
      </w:r>
      <w:proofErr w:type="spellEnd"/>
      <w:r w:rsidRPr="00506E84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BBC1E0F" w14:textId="3AD9EE5B" w:rsidR="000E2B98" w:rsidRPr="00506E84" w:rsidRDefault="000E2B98" w:rsidP="000E2B9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599E8C8" w14:textId="0C8424B0" w:rsidR="000E2B98" w:rsidRDefault="000E2B98" w:rsidP="000E2B98">
      <w:pPr>
        <w:rPr>
          <w:sz w:val="23"/>
          <w:szCs w:val="23"/>
          <w:lang w:val="es-419"/>
        </w:rPr>
      </w:pPr>
    </w:p>
    <w:p w14:paraId="44803A38" w14:textId="06465EB9" w:rsidR="000E2B98" w:rsidRDefault="000E2B98" w:rsidP="000E2B98">
      <w:pPr>
        <w:rPr>
          <w:sz w:val="23"/>
          <w:szCs w:val="23"/>
          <w:lang w:val="es-419"/>
        </w:rPr>
      </w:pPr>
    </w:p>
    <w:p w14:paraId="54AC93A8" w14:textId="7BA97390" w:rsidR="000E2B98" w:rsidRDefault="000E2B98" w:rsidP="000E2B98">
      <w:pPr>
        <w:rPr>
          <w:sz w:val="23"/>
          <w:szCs w:val="23"/>
          <w:lang w:val="es-419"/>
        </w:rPr>
      </w:pPr>
    </w:p>
    <w:p w14:paraId="2EC34BDB" w14:textId="1541E3CF" w:rsidR="000E2B98" w:rsidRDefault="000E2B98" w:rsidP="000E2B98">
      <w:pPr>
        <w:rPr>
          <w:sz w:val="23"/>
          <w:szCs w:val="23"/>
          <w:lang w:val="es-419"/>
        </w:rPr>
      </w:pPr>
    </w:p>
    <w:p w14:paraId="1BCD281C" w14:textId="77777777" w:rsidR="000E2B98" w:rsidRPr="000E2B98" w:rsidRDefault="000E2B98" w:rsidP="000E2B9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6C0891E" w14:textId="3B88FEF5" w:rsidR="0011789C" w:rsidRDefault="0011789C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lastRenderedPageBreak/>
        <w:t>Resultados obtenidos:</w:t>
      </w:r>
    </w:p>
    <w:p w14:paraId="11A9BF3E" w14:textId="0D91BE9E" w:rsidR="0011789C" w:rsidRDefault="000E2B98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noProof/>
        </w:rPr>
        <w:drawing>
          <wp:inline distT="0" distB="0" distL="0" distR="0" wp14:anchorId="4D837AB9" wp14:editId="101129F7">
            <wp:extent cx="5943600" cy="203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EA4" w14:textId="773236CB" w:rsidR="00E947B1" w:rsidRPr="00E947B1" w:rsidRDefault="00E947B1" w:rsidP="00E947B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Figura 2. Resultados obtenidos para el sumador. </w:t>
      </w:r>
    </w:p>
    <w:p w14:paraId="6A4F68E8" w14:textId="697953BD" w:rsidR="0011789C" w:rsidRDefault="0011789C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Análisis y conclusiones:</w:t>
      </w:r>
    </w:p>
    <w:p w14:paraId="5F29D217" w14:textId="54AA0C7F" w:rsidR="00090D67" w:rsidRDefault="00585083" w:rsidP="00090D6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Nótese de la figura 2 que se logró diseñar el sumador de la manera esperada; </w:t>
      </w:r>
      <w:r w:rsidR="000C4BF9">
        <w:rPr>
          <w:rFonts w:ascii="Times New Roman" w:hAnsi="Times New Roman" w:cs="Times New Roman"/>
          <w:sz w:val="24"/>
          <w:szCs w:val="24"/>
          <w:lang w:val="es-419"/>
        </w:rPr>
        <w:t xml:space="preserve">los datos de salida se obtienen varios ciclos de reloj después y esto es debido a la técnica de </w:t>
      </w:r>
      <w:proofErr w:type="spellStart"/>
      <w:r w:rsidR="000C4BF9">
        <w:rPr>
          <w:rFonts w:ascii="Times New Roman" w:hAnsi="Times New Roman" w:cs="Times New Roman"/>
          <w:sz w:val="24"/>
          <w:szCs w:val="24"/>
          <w:lang w:val="es-419"/>
        </w:rPr>
        <w:t>pipelining</w:t>
      </w:r>
      <w:proofErr w:type="spellEnd"/>
      <w:r w:rsidR="000C4BF9">
        <w:rPr>
          <w:rFonts w:ascii="Times New Roman" w:hAnsi="Times New Roman" w:cs="Times New Roman"/>
          <w:sz w:val="24"/>
          <w:szCs w:val="24"/>
          <w:lang w:val="es-419"/>
        </w:rPr>
        <w:t xml:space="preserve"> que se utilizó para dicho sumador</w:t>
      </w:r>
      <w:r w:rsidR="002A4EE3">
        <w:rPr>
          <w:rFonts w:ascii="Times New Roman" w:hAnsi="Times New Roman" w:cs="Times New Roman"/>
          <w:sz w:val="24"/>
          <w:szCs w:val="24"/>
          <w:lang w:val="es-419"/>
        </w:rPr>
        <w:t xml:space="preserve"> y lo mismo ocurre con la señales de identificación llamadas </w:t>
      </w:r>
      <w:proofErr w:type="spellStart"/>
      <w:r w:rsidR="002A4EE3">
        <w:rPr>
          <w:rFonts w:ascii="Times New Roman" w:hAnsi="Times New Roman" w:cs="Times New Roman"/>
          <w:sz w:val="24"/>
          <w:szCs w:val="24"/>
          <w:lang w:val="es-419"/>
        </w:rPr>
        <w:t>idx</w:t>
      </w:r>
      <w:proofErr w:type="spellEnd"/>
      <w:r w:rsidR="002A4EE3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0C4BF9">
        <w:rPr>
          <w:rFonts w:ascii="Times New Roman" w:hAnsi="Times New Roman" w:cs="Times New Roman"/>
          <w:sz w:val="24"/>
          <w:szCs w:val="24"/>
          <w:lang w:val="es-419"/>
        </w:rPr>
        <w:t xml:space="preserve"> Esta técnica se utilizó para poder </w:t>
      </w:r>
      <w:r w:rsidR="00090D67">
        <w:rPr>
          <w:rFonts w:ascii="Times New Roman" w:hAnsi="Times New Roman" w:cs="Times New Roman"/>
          <w:sz w:val="24"/>
          <w:szCs w:val="24"/>
          <w:lang w:val="es-419"/>
        </w:rPr>
        <w:t xml:space="preserve">aumentar la frecuencia máxima del reloj (al fragmentar los caminos lógicos más largos, se puede poner a funcionar un cierto dispositivo electrónico a una frecuencia más alta). </w:t>
      </w:r>
    </w:p>
    <w:p w14:paraId="30DCE65E" w14:textId="672C6695" w:rsidR="00090D67" w:rsidRPr="00446564" w:rsidRDefault="00090D67" w:rsidP="00090D6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Asimismo, se tiene que tanto la descripción estructural como la conductual dan exactamente igual, por lo que se puede garantizar que </w:t>
      </w:r>
      <w:r w:rsidR="00B403B4">
        <w:rPr>
          <w:rFonts w:ascii="Times New Roman" w:hAnsi="Times New Roman" w:cs="Times New Roman"/>
          <w:sz w:val="24"/>
          <w:szCs w:val="24"/>
          <w:lang w:val="es-419"/>
        </w:rPr>
        <w:t xml:space="preserve">la descripción conductual creada fue implementada de manera correcta y toda su lógica es sintetizable. </w:t>
      </w:r>
    </w:p>
    <w:p w14:paraId="64510453" w14:textId="5BD5D8DF" w:rsidR="0011789C" w:rsidRDefault="0011789C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</w:p>
    <w:p w14:paraId="35EDBC54" w14:textId="61FA7FD6" w:rsidR="0011789C" w:rsidRPr="0011789C" w:rsidRDefault="0011789C" w:rsidP="0011789C">
      <w:pPr>
        <w:rPr>
          <w:rFonts w:ascii="Times New Roman" w:hAnsi="Times New Roman" w:cs="Times New Roman"/>
          <w:sz w:val="32"/>
          <w:szCs w:val="32"/>
          <w:lang w:val="es-419"/>
        </w:rPr>
      </w:pPr>
    </w:p>
    <w:sectPr w:rsidR="0011789C" w:rsidRPr="0011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9C"/>
    <w:rsid w:val="00090D67"/>
    <w:rsid w:val="000C4BF9"/>
    <w:rsid w:val="000E2B98"/>
    <w:rsid w:val="0011789C"/>
    <w:rsid w:val="002A4EE3"/>
    <w:rsid w:val="00446564"/>
    <w:rsid w:val="00506E84"/>
    <w:rsid w:val="005438B5"/>
    <w:rsid w:val="00585083"/>
    <w:rsid w:val="00711BE2"/>
    <w:rsid w:val="00B403B4"/>
    <w:rsid w:val="00B75ABA"/>
    <w:rsid w:val="00E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58689"/>
  <w15:chartTrackingRefBased/>
  <w15:docId w15:val="{1D3F1BF9-D174-46A1-BE36-31E92624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5A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M.</dc:creator>
  <cp:keywords/>
  <dc:description/>
  <cp:lastModifiedBy>Adrian M.</cp:lastModifiedBy>
  <cp:revision>9</cp:revision>
  <dcterms:created xsi:type="dcterms:W3CDTF">2021-11-18T04:43:00Z</dcterms:created>
  <dcterms:modified xsi:type="dcterms:W3CDTF">2021-11-18T05:00:00Z</dcterms:modified>
</cp:coreProperties>
</file>