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7BB53" w14:textId="769753F9" w:rsidR="005C6E73" w:rsidRPr="00731384" w:rsidRDefault="005C6E73" w:rsidP="004B0751">
      <w:pPr>
        <w:pStyle w:val="Masthead"/>
        <w:jc w:val="center"/>
        <w:rPr>
          <w:rFonts w:asciiTheme="minorHAnsi" w:hAnsiTheme="minorHAnsi" w:cs="Arial"/>
          <w:b/>
          <w:color w:val="262626" w:themeColor="text1" w:themeTint="D9"/>
          <w:sz w:val="40"/>
          <w:szCs w:val="40"/>
        </w:rPr>
      </w:pPr>
      <w:r w:rsidRPr="00731384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Guía de lectura </w:t>
      </w:r>
      <w:r w:rsidR="004F46AF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7</w:t>
      </w:r>
      <w:r w:rsidR="00B07977" w:rsidRPr="00731384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: </w:t>
      </w:r>
      <w:r w:rsidR="003837AA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Mejora Continua de</w:t>
      </w:r>
      <w:r w:rsidR="004F46AF" w:rsidRPr="004F46AF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 Servicio</w:t>
      </w:r>
      <w:r w:rsidR="003837AA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s</w:t>
      </w:r>
    </w:p>
    <w:p w14:paraId="50A7BB54" w14:textId="77777777" w:rsidR="00B07977" w:rsidRPr="00731384" w:rsidRDefault="00B07977" w:rsidP="005C6E73">
      <w:pPr>
        <w:spacing w:line="288" w:lineRule="auto"/>
        <w:jc w:val="both"/>
        <w:rPr>
          <w:rFonts w:asciiTheme="minorHAnsi" w:hAnsiTheme="minorHAnsi" w:cs="Arial"/>
          <w:b/>
          <w:color w:val="262626" w:themeColor="text1" w:themeTint="D9"/>
          <w:sz w:val="20"/>
          <w:lang w:val="es-CL"/>
        </w:rPr>
      </w:pPr>
    </w:p>
    <w:tbl>
      <w:tblPr>
        <w:tblStyle w:val="Tablanormal11"/>
        <w:tblW w:w="0" w:type="auto"/>
        <w:jc w:val="center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51"/>
        <w:gridCol w:w="4130"/>
        <w:gridCol w:w="4001"/>
      </w:tblGrid>
      <w:tr w:rsidR="00E73C6C" w:rsidRPr="00731384" w14:paraId="543A9CF0" w14:textId="77777777" w:rsidTr="00B76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2F0AF60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Nombre y código de asignatura</w:t>
            </w:r>
          </w:p>
        </w:tc>
        <w:tc>
          <w:tcPr>
            <w:tcW w:w="4130" w:type="dxa"/>
          </w:tcPr>
          <w:p w14:paraId="2684D99B" w14:textId="49F1F543" w:rsidR="00E73C6C" w:rsidRPr="00731384" w:rsidRDefault="00E73C6C" w:rsidP="00D62CF5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Gestión de Servicios y Gobernabilidad de TI – TI</w:t>
            </w:r>
            <w:r w:rsidR="00D62CF5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DC</w:t>
            </w:r>
            <w:r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26</w:t>
            </w:r>
          </w:p>
        </w:tc>
        <w:tc>
          <w:tcPr>
            <w:tcW w:w="4001" w:type="dxa"/>
          </w:tcPr>
          <w:p w14:paraId="519CE015" w14:textId="5433A617" w:rsidR="00E73C6C" w:rsidRPr="00731384" w:rsidRDefault="00E73C6C" w:rsidP="00B76F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Nombre del </w:t>
            </w:r>
            <w:r w:rsidR="00D62CF5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estudiante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(s)</w:t>
            </w:r>
          </w:p>
          <w:p w14:paraId="0A4D5821" w14:textId="77777777" w:rsidR="00E73C6C" w:rsidRPr="00731384" w:rsidRDefault="00E73C6C" w:rsidP="00B76F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</w:p>
        </w:tc>
      </w:tr>
      <w:tr w:rsidR="00E73C6C" w:rsidRPr="008B1446" w14:paraId="0966669B" w14:textId="77777777" w:rsidTr="00B76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7A390CE" w14:textId="1DFB093F" w:rsidR="00E73C6C" w:rsidRPr="00731384" w:rsidRDefault="00E73C6C" w:rsidP="00106677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Unidad de A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prendizaje </w:t>
            </w:r>
            <w:r w:rsidR="00106677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3</w:t>
            </w:r>
          </w:p>
        </w:tc>
        <w:tc>
          <w:tcPr>
            <w:tcW w:w="8131" w:type="dxa"/>
            <w:gridSpan w:val="2"/>
          </w:tcPr>
          <w:p w14:paraId="08F72514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>Aprendizaje Esperado:</w:t>
            </w:r>
          </w:p>
          <w:p w14:paraId="0C561582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</w:p>
          <w:p w14:paraId="5D83DA44" w14:textId="60962EBE" w:rsidR="00E73C6C" w:rsidRPr="00E76BB3" w:rsidRDefault="00E76BB3" w:rsidP="00E76B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 w:rsidRPr="00E76BB3">
              <w:rPr>
                <w:rFonts w:ascii="Verdana" w:hAnsi="Verdana" w:cs="Times New Roman"/>
                <w:sz w:val="17"/>
                <w:szCs w:val="17"/>
                <w:lang w:val="es-ES" w:eastAsia="es-CL"/>
              </w:rPr>
              <w:t>3.1.- Evalúa procesos de servicio según mejores prácticas de gestión de servicios</w:t>
            </w:r>
            <w:r w:rsidR="00E73C6C" w:rsidRPr="00E76BB3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.</w:t>
            </w:r>
          </w:p>
          <w:p w14:paraId="26594BD4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</w:pPr>
          </w:p>
          <w:p w14:paraId="4ABED7C9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>Competencia genérica integrada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:</w:t>
            </w:r>
          </w:p>
          <w:p w14:paraId="166916B5" w14:textId="77777777" w:rsidR="00E73C6C" w:rsidRPr="00731384" w:rsidRDefault="00E73C6C" w:rsidP="00B76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</w:p>
          <w:p w14:paraId="7D964873" w14:textId="6B12E878" w:rsidR="00E73C6C" w:rsidRPr="00731384" w:rsidRDefault="00E73C6C" w:rsidP="00CB1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Comunicación Oral y Escrita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 - Nivel 3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:</w:t>
            </w:r>
            <w:r w:rsidRPr="00F3299F"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 Comprende y produce (comunica) en forma oral y escrita</w:t>
            </w:r>
            <w:r w:rsidR="00550B59"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>,</w:t>
            </w:r>
            <w:r w:rsidRPr="00F3299F"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 ideas y conceptos para influenciar a otros en el ámbito del aprendizaje y de su profesión</w:t>
            </w:r>
            <w:r w:rsidR="00CB1442"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>.</w:t>
            </w:r>
          </w:p>
        </w:tc>
      </w:tr>
      <w:tr w:rsidR="00E73C6C" w:rsidRPr="00731384" w14:paraId="729BFDEF" w14:textId="77777777" w:rsidTr="00B76F1E">
        <w:trPr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87B017B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Evaluación</w:t>
            </w:r>
          </w:p>
        </w:tc>
        <w:tc>
          <w:tcPr>
            <w:tcW w:w="4130" w:type="dxa"/>
          </w:tcPr>
          <w:p w14:paraId="61F495DC" w14:textId="77777777" w:rsidR="00E73C6C" w:rsidRPr="00731384" w:rsidRDefault="00E73C6C" w:rsidP="00B76F1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Diagnóstica</w:t>
            </w:r>
          </w:p>
        </w:tc>
        <w:tc>
          <w:tcPr>
            <w:tcW w:w="4001" w:type="dxa"/>
            <w:vMerge w:val="restart"/>
          </w:tcPr>
          <w:p w14:paraId="7F261261" w14:textId="77777777" w:rsidR="00E73C6C" w:rsidRPr="00731384" w:rsidRDefault="00E73C6C" w:rsidP="00B76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>Sección:</w:t>
            </w:r>
          </w:p>
        </w:tc>
      </w:tr>
      <w:tr w:rsidR="00E73C6C" w:rsidRPr="00731384" w14:paraId="3C279BF1" w14:textId="77777777" w:rsidTr="00B76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69ACD6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Fecha de entrega</w:t>
            </w:r>
          </w:p>
        </w:tc>
        <w:tc>
          <w:tcPr>
            <w:tcW w:w="4130" w:type="dxa"/>
          </w:tcPr>
          <w:p w14:paraId="2218870E" w14:textId="77777777" w:rsidR="00E73C6C" w:rsidRPr="00731384" w:rsidRDefault="00E73C6C" w:rsidP="00B76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</w:p>
        </w:tc>
        <w:tc>
          <w:tcPr>
            <w:tcW w:w="4001" w:type="dxa"/>
            <w:vMerge/>
          </w:tcPr>
          <w:p w14:paraId="2201DA7C" w14:textId="77777777" w:rsidR="00E73C6C" w:rsidRPr="00731384" w:rsidRDefault="00E73C6C" w:rsidP="00B76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</w:pPr>
          </w:p>
        </w:tc>
      </w:tr>
    </w:tbl>
    <w:p w14:paraId="50A7BB6D" w14:textId="77777777" w:rsidR="005C6E73" w:rsidRPr="00731384" w:rsidRDefault="005C6E73" w:rsidP="005C6E73">
      <w:pPr>
        <w:spacing w:line="288" w:lineRule="auto"/>
        <w:jc w:val="both"/>
        <w:rPr>
          <w:rFonts w:asciiTheme="minorHAnsi" w:hAnsiTheme="minorHAnsi" w:cs="Arial"/>
          <w:b/>
          <w:color w:val="262626" w:themeColor="text1" w:themeTint="D9"/>
          <w:sz w:val="20"/>
          <w:lang w:val="es-CL"/>
        </w:rPr>
      </w:pPr>
    </w:p>
    <w:p w14:paraId="50A7BB6E" w14:textId="77777777" w:rsidR="005C6E73" w:rsidRPr="002A3DE3" w:rsidRDefault="005C6E73" w:rsidP="003F1564">
      <w:pPr>
        <w:pStyle w:val="Estilo1"/>
        <w:rPr>
          <w:rFonts w:cs="Arial"/>
          <w:color w:val="404040" w:themeColor="text1" w:themeTint="BF"/>
          <w:lang w:val="es-ES"/>
        </w:rPr>
      </w:pPr>
      <w:r w:rsidRPr="002A3DE3">
        <w:rPr>
          <w:rFonts w:cs="Arial"/>
          <w:color w:val="404040" w:themeColor="text1" w:themeTint="BF"/>
          <w:lang w:val="es-ES"/>
        </w:rPr>
        <w:t>Lo que se espera aprendas</w:t>
      </w:r>
    </w:p>
    <w:p w14:paraId="50A7BB6F" w14:textId="77777777" w:rsidR="005C6E73" w:rsidRPr="002A3DE3" w:rsidRDefault="005C6E73" w:rsidP="00D760BD">
      <w:pPr>
        <w:spacing w:line="360" w:lineRule="auto"/>
        <w:jc w:val="both"/>
        <w:rPr>
          <w:rFonts w:asciiTheme="minorHAnsi" w:hAnsiTheme="minorHAnsi" w:cs="Arial"/>
          <w:color w:val="404040" w:themeColor="text1" w:themeTint="BF"/>
          <w:u w:val="single"/>
          <w:lang w:val="es-CL"/>
        </w:rPr>
      </w:pPr>
    </w:p>
    <w:p w14:paraId="48DD42B3" w14:textId="283693F8" w:rsidR="004F46AF" w:rsidRPr="004F46AF" w:rsidRDefault="004F46AF" w:rsidP="004F46AF">
      <w:pPr>
        <w:pStyle w:val="Estilo1"/>
        <w:rPr>
          <w:rFonts w:cs="Segoe UI"/>
          <w:b w:val="0"/>
          <w:color w:val="404040" w:themeColor="text1" w:themeTint="BF"/>
          <w:sz w:val="24"/>
          <w:szCs w:val="20"/>
          <w:lang w:val="es-CL" w:eastAsia="es-CL"/>
        </w:rPr>
      </w:pPr>
      <w:r w:rsidRPr="004F46AF">
        <w:rPr>
          <w:rFonts w:cs="Segoe UI"/>
          <w:b w:val="0"/>
          <w:color w:val="404040" w:themeColor="text1" w:themeTint="BF"/>
          <w:sz w:val="24"/>
          <w:szCs w:val="20"/>
          <w:lang w:val="es-CL" w:eastAsia="es-CL"/>
        </w:rPr>
        <w:t>Describir los objetivos y beneficios de la Fase de Mejora Continua del Ciclo de Vida del Servicio.</w:t>
      </w:r>
    </w:p>
    <w:p w14:paraId="08935F93" w14:textId="267D69B9" w:rsidR="00126A15" w:rsidRDefault="004F46AF" w:rsidP="004F46AF">
      <w:pPr>
        <w:pStyle w:val="Estilo1"/>
        <w:rPr>
          <w:rFonts w:cs="Segoe UI"/>
          <w:b w:val="0"/>
          <w:color w:val="404040" w:themeColor="text1" w:themeTint="BF"/>
          <w:sz w:val="24"/>
          <w:szCs w:val="20"/>
          <w:lang w:val="es-CL" w:eastAsia="es-CL"/>
        </w:rPr>
      </w:pPr>
      <w:r w:rsidRPr="004F46AF">
        <w:rPr>
          <w:rFonts w:cs="Segoe UI"/>
          <w:b w:val="0"/>
          <w:color w:val="404040" w:themeColor="text1" w:themeTint="BF"/>
          <w:sz w:val="24"/>
          <w:szCs w:val="20"/>
          <w:lang w:val="es-CL" w:eastAsia="es-CL"/>
        </w:rPr>
        <w:t>Describir los Procesos de la Fase de Mejora Continua.</w:t>
      </w:r>
    </w:p>
    <w:p w14:paraId="50A7BBA6" w14:textId="18C63A82" w:rsidR="003F1564" w:rsidRPr="008E17B3" w:rsidRDefault="003F1564" w:rsidP="00126A15">
      <w:pPr>
        <w:pStyle w:val="Estilo1"/>
        <w:rPr>
          <w:rFonts w:cs="Arial"/>
          <w:color w:val="404040" w:themeColor="text1" w:themeTint="BF"/>
          <w:lang w:val="es-ES"/>
        </w:rPr>
      </w:pPr>
      <w:r w:rsidRPr="008E17B3">
        <w:rPr>
          <w:rFonts w:cs="Arial"/>
          <w:color w:val="404040" w:themeColor="text1" w:themeTint="BF"/>
          <w:lang w:val="es-ES"/>
        </w:rPr>
        <w:t>Instrucciones</w:t>
      </w:r>
    </w:p>
    <w:p w14:paraId="603C8CCF" w14:textId="1033B141" w:rsidR="002A3DE3" w:rsidRDefault="002A3DE3" w:rsidP="002A3DE3">
      <w:pPr>
        <w:pStyle w:val="Estilo3"/>
        <w:ind w:left="720"/>
        <w:rPr>
          <w:noProof/>
          <w:lang w:val="es-CL" w:eastAsia="es-CL" w:bidi="ar-SA"/>
        </w:rPr>
      </w:pPr>
      <w:r w:rsidRPr="000B589D">
        <w:rPr>
          <w:noProof/>
          <w:lang w:val="es-ES" w:bidi="ar-SA"/>
        </w:rPr>
        <w:drawing>
          <wp:anchor distT="0" distB="0" distL="114300" distR="114300" simplePos="0" relativeHeight="251659264" behindDoc="0" locked="0" layoutInCell="1" allowOverlap="1" wp14:anchorId="56CA97B4" wp14:editId="1F4E4D3B">
            <wp:simplePos x="0" y="0"/>
            <wp:positionH relativeFrom="column">
              <wp:posOffset>-2264</wp:posOffset>
            </wp:positionH>
            <wp:positionV relativeFrom="paragraph">
              <wp:posOffset>41303</wp:posOffset>
            </wp:positionV>
            <wp:extent cx="767715" cy="767715"/>
            <wp:effectExtent l="0" t="0" r="0" b="0"/>
            <wp:wrapSquare wrapText="bothSides"/>
            <wp:docPr id="3" name="Imagen 3" descr="http://es.downloadicons.net/sites/default/files/icono-de-libro-5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s.downloadicons.net/sites/default/files/icono-de-libro-5402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6AF" w:rsidRPr="00550B59">
        <w:rPr>
          <w:lang w:val="es-ES"/>
        </w:rPr>
        <w:t xml:space="preserve"> </w:t>
      </w:r>
      <w:r w:rsidR="004F46AF" w:rsidRPr="004F46AF">
        <w:rPr>
          <w:noProof/>
          <w:lang w:val="es-CL" w:eastAsia="es-CL" w:bidi="ar-SA"/>
        </w:rPr>
        <w:t>El propósito de la Fase de Mejora Continua del Ciclo de Vida del Servic</w:t>
      </w:r>
      <w:r w:rsidR="007662FD">
        <w:rPr>
          <w:noProof/>
          <w:lang w:val="es-CL" w:eastAsia="es-CL" w:bidi="ar-SA"/>
        </w:rPr>
        <w:t xml:space="preserve">io es alinear los Servicios de </w:t>
      </w:r>
      <w:r w:rsidR="004F46AF" w:rsidRPr="004F46AF">
        <w:rPr>
          <w:noProof/>
          <w:lang w:val="es-CL" w:eastAsia="es-CL" w:bidi="ar-SA"/>
        </w:rPr>
        <w:t>T</w:t>
      </w:r>
      <w:r w:rsidR="007662FD">
        <w:rPr>
          <w:noProof/>
          <w:lang w:val="es-CL" w:eastAsia="es-CL" w:bidi="ar-SA"/>
        </w:rPr>
        <w:t>I</w:t>
      </w:r>
      <w:r w:rsidR="004F46AF" w:rsidRPr="004F46AF">
        <w:rPr>
          <w:noProof/>
          <w:lang w:val="es-CL" w:eastAsia="es-CL" w:bidi="ar-SA"/>
        </w:rPr>
        <w:t xml:space="preserve"> con las cambiantes necesidades del negocio, identificando e implementando mejoras a los servicios de TI que soportan los procesos del negocio.</w:t>
      </w:r>
    </w:p>
    <w:p w14:paraId="64A77F48" w14:textId="77777777" w:rsidR="00693FFC" w:rsidRDefault="00693FFC" w:rsidP="002A3DE3">
      <w:pPr>
        <w:pStyle w:val="Estilo3"/>
        <w:ind w:left="720"/>
        <w:rPr>
          <w:lang w:val="es-CL"/>
        </w:rPr>
      </w:pPr>
    </w:p>
    <w:p w14:paraId="2D04B98E" w14:textId="77777777" w:rsidR="00CB1442" w:rsidRDefault="00CB1442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294F405C" w14:textId="77777777" w:rsidR="00CB1442" w:rsidRDefault="00CB1442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4F95D1BA" w14:textId="78B9CD70" w:rsidR="004F46AF" w:rsidRPr="004F46AF" w:rsidRDefault="004F46AF" w:rsidP="004F46AF">
      <w:pPr>
        <w:pStyle w:val="Estilo3"/>
        <w:numPr>
          <w:ilvl w:val="0"/>
          <w:numId w:val="44"/>
        </w:numPr>
        <w:rPr>
          <w:rFonts w:cs="Arial"/>
          <w:color w:val="262626" w:themeColor="text1" w:themeTint="D9"/>
          <w:szCs w:val="28"/>
          <w:lang w:val="es-ES"/>
        </w:rPr>
      </w:pPr>
      <w:r w:rsidRPr="004F46AF">
        <w:rPr>
          <w:rFonts w:cs="Arial"/>
          <w:color w:val="262626" w:themeColor="text1" w:themeTint="D9"/>
          <w:szCs w:val="28"/>
          <w:lang w:val="es-ES"/>
        </w:rPr>
        <w:t xml:space="preserve">Leer el punto “1.1.1. Propósito y Objetivo de la Mejora Continua”  </w:t>
      </w:r>
    </w:p>
    <w:p w14:paraId="419BBBC4" w14:textId="46E09C8C" w:rsidR="004F46AF" w:rsidRPr="004F46AF" w:rsidRDefault="004F46AF" w:rsidP="004F46AF">
      <w:pPr>
        <w:pStyle w:val="Estilo3"/>
        <w:numPr>
          <w:ilvl w:val="0"/>
          <w:numId w:val="44"/>
        </w:numPr>
        <w:rPr>
          <w:rFonts w:cs="Arial"/>
          <w:color w:val="262626" w:themeColor="text1" w:themeTint="D9"/>
          <w:szCs w:val="28"/>
          <w:lang w:val="es-ES"/>
        </w:rPr>
      </w:pPr>
      <w:r w:rsidRPr="004F46AF">
        <w:rPr>
          <w:rFonts w:cs="Arial"/>
          <w:color w:val="262626" w:themeColor="text1" w:themeTint="D9"/>
          <w:szCs w:val="28"/>
          <w:lang w:val="es-ES"/>
        </w:rPr>
        <w:t>Leer la Introducción del punto 4. “El proceso de mejora en 7 pasos”</w:t>
      </w:r>
    </w:p>
    <w:p w14:paraId="5C8FE4B8" w14:textId="5A02BE1A" w:rsidR="00693FFC" w:rsidRDefault="004F46AF" w:rsidP="004F46AF">
      <w:pPr>
        <w:pStyle w:val="Estilo3"/>
        <w:numPr>
          <w:ilvl w:val="0"/>
          <w:numId w:val="44"/>
        </w:numPr>
        <w:rPr>
          <w:rFonts w:cs="Arial"/>
          <w:color w:val="262626" w:themeColor="text1" w:themeTint="D9"/>
          <w:szCs w:val="28"/>
          <w:lang w:val="es-ES"/>
        </w:rPr>
      </w:pPr>
      <w:r w:rsidRPr="004F46AF">
        <w:rPr>
          <w:rFonts w:cs="Arial"/>
          <w:color w:val="262626" w:themeColor="text1" w:themeTint="D9"/>
          <w:szCs w:val="28"/>
          <w:lang w:val="es-ES"/>
        </w:rPr>
        <w:t>Leer el punto “4.1.1 propósito y objetivos de la Mejora Continua”</w:t>
      </w:r>
    </w:p>
    <w:p w14:paraId="6064DB5B" w14:textId="77777777" w:rsidR="00CB1442" w:rsidRDefault="00CB1442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17B60361" w14:textId="77777777" w:rsidR="00CB1442" w:rsidRDefault="00CB1442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4FD26DC9" w14:textId="212C507C" w:rsidR="002A3DE3" w:rsidRDefault="002A3DE3" w:rsidP="00EA7FE8">
      <w:pPr>
        <w:pStyle w:val="Estilo3"/>
        <w:rPr>
          <w:lang w:val="es-CL"/>
        </w:rPr>
      </w:pPr>
      <w:r w:rsidRPr="002A3DE3">
        <w:rPr>
          <w:b/>
          <w:lang w:val="es-CL"/>
        </w:rPr>
        <w:t>Conceptos clave:</w:t>
      </w:r>
      <w:r w:rsidRPr="002A3DE3">
        <w:rPr>
          <w:lang w:val="es-CL"/>
        </w:rPr>
        <w:t xml:space="preserve"> </w:t>
      </w:r>
    </w:p>
    <w:p w14:paraId="0A7D163A" w14:textId="77777777" w:rsidR="004F46AF" w:rsidRPr="004F46AF" w:rsidRDefault="004F46AF" w:rsidP="004F46AF">
      <w:pPr>
        <w:pStyle w:val="Estilo3"/>
        <w:numPr>
          <w:ilvl w:val="0"/>
          <w:numId w:val="45"/>
        </w:numPr>
        <w:rPr>
          <w:rFonts w:eastAsiaTheme="minorEastAsia"/>
          <w:color w:val="404040" w:themeColor="text1" w:themeTint="BF"/>
          <w:sz w:val="22"/>
          <w:szCs w:val="22"/>
        </w:rPr>
      </w:pPr>
      <w:proofErr w:type="spellStart"/>
      <w:r w:rsidRPr="004F46AF">
        <w:rPr>
          <w:rFonts w:eastAsiaTheme="minorEastAsia"/>
          <w:color w:val="404040" w:themeColor="text1" w:themeTint="BF"/>
          <w:sz w:val="22"/>
          <w:szCs w:val="22"/>
        </w:rPr>
        <w:t>Mejora</w:t>
      </w:r>
      <w:proofErr w:type="spellEnd"/>
    </w:p>
    <w:p w14:paraId="7BCA6CA8" w14:textId="77777777" w:rsidR="004F46AF" w:rsidRPr="004F46AF" w:rsidRDefault="004F46AF" w:rsidP="004F46AF">
      <w:pPr>
        <w:pStyle w:val="Estilo3"/>
        <w:numPr>
          <w:ilvl w:val="0"/>
          <w:numId w:val="45"/>
        </w:numPr>
        <w:rPr>
          <w:rFonts w:eastAsiaTheme="minorEastAsia"/>
          <w:color w:val="404040" w:themeColor="text1" w:themeTint="BF"/>
          <w:sz w:val="22"/>
          <w:szCs w:val="22"/>
        </w:rPr>
      </w:pPr>
      <w:proofErr w:type="spellStart"/>
      <w:r w:rsidRPr="004F46AF">
        <w:rPr>
          <w:rFonts w:eastAsiaTheme="minorEastAsia"/>
          <w:color w:val="404040" w:themeColor="text1" w:themeTint="BF"/>
          <w:sz w:val="22"/>
          <w:szCs w:val="22"/>
        </w:rPr>
        <w:t>Ciclo</w:t>
      </w:r>
      <w:proofErr w:type="spellEnd"/>
      <w:r w:rsidRPr="004F46AF">
        <w:rPr>
          <w:rFonts w:eastAsiaTheme="minorEastAsia"/>
          <w:color w:val="404040" w:themeColor="text1" w:themeTint="BF"/>
          <w:sz w:val="22"/>
          <w:szCs w:val="22"/>
        </w:rPr>
        <w:t xml:space="preserve"> Deming</w:t>
      </w:r>
    </w:p>
    <w:p w14:paraId="1FB77513" w14:textId="77777777" w:rsidR="004F46AF" w:rsidRPr="004F46AF" w:rsidRDefault="004F46AF" w:rsidP="004F46AF">
      <w:pPr>
        <w:pStyle w:val="Estilo3"/>
        <w:numPr>
          <w:ilvl w:val="0"/>
          <w:numId w:val="45"/>
        </w:numPr>
        <w:rPr>
          <w:rFonts w:eastAsiaTheme="minorEastAsia"/>
          <w:color w:val="404040" w:themeColor="text1" w:themeTint="BF"/>
          <w:sz w:val="22"/>
          <w:szCs w:val="22"/>
        </w:rPr>
      </w:pPr>
      <w:proofErr w:type="spellStart"/>
      <w:r w:rsidRPr="004F46AF">
        <w:rPr>
          <w:rFonts w:eastAsiaTheme="minorEastAsia"/>
          <w:color w:val="404040" w:themeColor="text1" w:themeTint="BF"/>
          <w:sz w:val="22"/>
          <w:szCs w:val="22"/>
        </w:rPr>
        <w:t>Calidad</w:t>
      </w:r>
      <w:proofErr w:type="spellEnd"/>
    </w:p>
    <w:p w14:paraId="5C13201C" w14:textId="77777777" w:rsidR="004F46AF" w:rsidRPr="004F46AF" w:rsidRDefault="004F46AF" w:rsidP="004F46AF">
      <w:pPr>
        <w:pStyle w:val="Estilo3"/>
        <w:numPr>
          <w:ilvl w:val="0"/>
          <w:numId w:val="45"/>
        </w:numPr>
        <w:rPr>
          <w:rFonts w:eastAsiaTheme="minorEastAsia"/>
          <w:color w:val="404040" w:themeColor="text1" w:themeTint="BF"/>
          <w:sz w:val="22"/>
          <w:szCs w:val="22"/>
        </w:rPr>
      </w:pPr>
      <w:proofErr w:type="spellStart"/>
      <w:r w:rsidRPr="004F46AF">
        <w:rPr>
          <w:rFonts w:eastAsiaTheme="minorEastAsia"/>
          <w:color w:val="404040" w:themeColor="text1" w:themeTint="BF"/>
          <w:sz w:val="22"/>
          <w:szCs w:val="22"/>
        </w:rPr>
        <w:t>Costo</w:t>
      </w:r>
      <w:proofErr w:type="spellEnd"/>
    </w:p>
    <w:p w14:paraId="64C3B394" w14:textId="77777777" w:rsidR="004F46AF" w:rsidRPr="004F46AF" w:rsidRDefault="004F46AF" w:rsidP="004F46AF">
      <w:pPr>
        <w:pStyle w:val="Estilo3"/>
        <w:numPr>
          <w:ilvl w:val="0"/>
          <w:numId w:val="45"/>
        </w:numPr>
        <w:rPr>
          <w:rFonts w:eastAsiaTheme="minorEastAsia"/>
          <w:color w:val="404040" w:themeColor="text1" w:themeTint="BF"/>
          <w:sz w:val="22"/>
          <w:szCs w:val="22"/>
        </w:rPr>
      </w:pPr>
      <w:proofErr w:type="spellStart"/>
      <w:r w:rsidRPr="004F46AF">
        <w:rPr>
          <w:rFonts w:eastAsiaTheme="minorEastAsia"/>
          <w:color w:val="404040" w:themeColor="text1" w:themeTint="BF"/>
          <w:sz w:val="22"/>
          <w:szCs w:val="22"/>
        </w:rPr>
        <w:t>Caso</w:t>
      </w:r>
      <w:proofErr w:type="spellEnd"/>
      <w:r w:rsidRPr="004F46AF">
        <w:rPr>
          <w:rFonts w:eastAsiaTheme="minorEastAsia"/>
          <w:color w:val="404040" w:themeColor="text1" w:themeTint="BF"/>
          <w:sz w:val="22"/>
          <w:szCs w:val="22"/>
        </w:rPr>
        <w:t xml:space="preserve"> de </w:t>
      </w:r>
      <w:proofErr w:type="spellStart"/>
      <w:r w:rsidRPr="004F46AF">
        <w:rPr>
          <w:rFonts w:eastAsiaTheme="minorEastAsia"/>
          <w:color w:val="404040" w:themeColor="text1" w:themeTint="BF"/>
          <w:sz w:val="22"/>
          <w:szCs w:val="22"/>
        </w:rPr>
        <w:t>Negocios</w:t>
      </w:r>
      <w:proofErr w:type="spellEnd"/>
    </w:p>
    <w:p w14:paraId="74A6EBEC" w14:textId="77777777" w:rsidR="00E73C6C" w:rsidRDefault="00E73C6C" w:rsidP="00E73C6C">
      <w:pPr>
        <w:pStyle w:val="Estilo3"/>
        <w:rPr>
          <w:color w:val="404040" w:themeColor="text1" w:themeTint="BF"/>
          <w:lang w:val="es-CL"/>
        </w:rPr>
      </w:pPr>
    </w:p>
    <w:p w14:paraId="3CAC4F12" w14:textId="77777777" w:rsidR="00CB1442" w:rsidRDefault="00CB1442" w:rsidP="00E73C6C">
      <w:pPr>
        <w:pStyle w:val="Estilo3"/>
        <w:rPr>
          <w:color w:val="404040" w:themeColor="text1" w:themeTint="BF"/>
          <w:lang w:val="es-CL"/>
        </w:rPr>
      </w:pPr>
      <w:bookmarkStart w:id="0" w:name="_GoBack"/>
      <w:bookmarkEnd w:id="0"/>
    </w:p>
    <w:p w14:paraId="0D8F521F" w14:textId="77777777" w:rsidR="00E73C6C" w:rsidRPr="00E73C6C" w:rsidRDefault="00E73C6C" w:rsidP="00E73C6C">
      <w:pPr>
        <w:pStyle w:val="Estilo3"/>
        <w:rPr>
          <w:b/>
          <w:lang w:val="es-CL"/>
        </w:rPr>
      </w:pPr>
      <w:r w:rsidRPr="00E73C6C">
        <w:rPr>
          <w:b/>
          <w:lang w:val="es-CL"/>
        </w:rPr>
        <w:lastRenderedPageBreak/>
        <w:t>Preguntas a responder:</w:t>
      </w:r>
    </w:p>
    <w:p w14:paraId="675A482A" w14:textId="77777777" w:rsidR="00E73C6C" w:rsidRDefault="00E73C6C" w:rsidP="00E73C6C">
      <w:pPr>
        <w:pStyle w:val="Estilo3"/>
        <w:rPr>
          <w:color w:val="404040" w:themeColor="text1" w:themeTint="BF"/>
          <w:sz w:val="32"/>
          <w:lang w:val="es-CL"/>
        </w:rPr>
      </w:pPr>
    </w:p>
    <w:p w14:paraId="30D3538D" w14:textId="77777777" w:rsidR="004F46AF" w:rsidRPr="00550B59" w:rsidRDefault="004F46AF" w:rsidP="004F46AF">
      <w:pPr>
        <w:pStyle w:val="Estilo3"/>
        <w:numPr>
          <w:ilvl w:val="0"/>
          <w:numId w:val="46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550B59">
        <w:rPr>
          <w:rFonts w:eastAsiaTheme="minorEastAsia"/>
          <w:color w:val="404040" w:themeColor="text1" w:themeTint="BF"/>
          <w:sz w:val="22"/>
          <w:szCs w:val="22"/>
          <w:lang w:val="es-ES"/>
        </w:rPr>
        <w:t>Cuáles son los 7 pasos del proceso de Mejora que plantea ITIL?</w:t>
      </w:r>
    </w:p>
    <w:p w14:paraId="36390285" w14:textId="77777777" w:rsidR="004F46AF" w:rsidRPr="00550B59" w:rsidRDefault="004F46AF" w:rsidP="004F46AF">
      <w:pPr>
        <w:pStyle w:val="Estilo3"/>
        <w:numPr>
          <w:ilvl w:val="0"/>
          <w:numId w:val="46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550B59">
        <w:rPr>
          <w:rFonts w:eastAsiaTheme="minorEastAsia"/>
          <w:color w:val="404040" w:themeColor="text1" w:themeTint="BF"/>
          <w:sz w:val="22"/>
          <w:szCs w:val="22"/>
          <w:lang w:val="es-ES"/>
        </w:rPr>
        <w:t>¿Cómo se relaciona el proceso de mejora en 7 pasos que propone ITIL con el Ciclo Deming?</w:t>
      </w:r>
    </w:p>
    <w:p w14:paraId="442267EE" w14:textId="77777777" w:rsidR="004F46AF" w:rsidRPr="00550B59" w:rsidRDefault="004F46AF" w:rsidP="004F46AF">
      <w:pPr>
        <w:pStyle w:val="Estilo3"/>
        <w:numPr>
          <w:ilvl w:val="0"/>
          <w:numId w:val="46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550B59">
        <w:rPr>
          <w:rFonts w:eastAsiaTheme="minorEastAsia"/>
          <w:color w:val="404040" w:themeColor="text1" w:themeTint="BF"/>
          <w:sz w:val="22"/>
          <w:szCs w:val="22"/>
          <w:lang w:val="es-ES"/>
        </w:rPr>
        <w:t>¿Las mejoras abordan sólo los servicios o también procesos y herramientas?</w:t>
      </w:r>
    </w:p>
    <w:p w14:paraId="76F9F777" w14:textId="77777777" w:rsidR="004F46AF" w:rsidRPr="00550B59" w:rsidRDefault="004F46AF" w:rsidP="004F46AF">
      <w:pPr>
        <w:pStyle w:val="Estilo3"/>
        <w:numPr>
          <w:ilvl w:val="0"/>
          <w:numId w:val="46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550B59">
        <w:rPr>
          <w:rFonts w:eastAsiaTheme="minorEastAsia"/>
          <w:color w:val="404040" w:themeColor="text1" w:themeTint="BF"/>
          <w:sz w:val="22"/>
          <w:szCs w:val="22"/>
          <w:lang w:val="es-ES"/>
        </w:rPr>
        <w:t>Un claro objetivo de la Mejora Continua es la reducción de costos…existen otros objetivos</w:t>
      </w:r>
      <w:proofErr w:type="gramStart"/>
      <w:r w:rsidRPr="00550B59">
        <w:rPr>
          <w:rFonts w:eastAsiaTheme="minorEastAsia"/>
          <w:color w:val="404040" w:themeColor="text1" w:themeTint="BF"/>
          <w:sz w:val="22"/>
          <w:szCs w:val="22"/>
          <w:lang w:val="es-ES"/>
        </w:rPr>
        <w:t>?</w:t>
      </w:r>
      <w:proofErr w:type="gramEnd"/>
    </w:p>
    <w:p w14:paraId="6E97808C" w14:textId="77777777" w:rsidR="004F46AF" w:rsidRPr="00550B59" w:rsidRDefault="004F46AF" w:rsidP="004F46AF">
      <w:pPr>
        <w:pStyle w:val="Estilo3"/>
        <w:numPr>
          <w:ilvl w:val="0"/>
          <w:numId w:val="46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550B59">
        <w:rPr>
          <w:rFonts w:eastAsiaTheme="minorEastAsia"/>
          <w:color w:val="404040" w:themeColor="text1" w:themeTint="BF"/>
          <w:sz w:val="22"/>
          <w:szCs w:val="22"/>
          <w:lang w:val="es-ES"/>
        </w:rPr>
        <w:t>¿Si una mejora elevaría la calidad del servicio…de qué otro factor depende su implementación?</w:t>
      </w:r>
    </w:p>
    <w:p w14:paraId="662FEB49" w14:textId="56683AE4" w:rsidR="00693FFC" w:rsidRDefault="00693FFC" w:rsidP="00126A15">
      <w:pPr>
        <w:pStyle w:val="Estilo3"/>
        <w:ind w:left="720"/>
        <w:rPr>
          <w:rFonts w:eastAsiaTheme="minorEastAsia"/>
          <w:color w:val="404040" w:themeColor="text1" w:themeTint="BF"/>
          <w:sz w:val="22"/>
          <w:szCs w:val="22"/>
          <w:lang w:val="es-ES"/>
        </w:rPr>
      </w:pPr>
    </w:p>
    <w:p w14:paraId="08117074" w14:textId="77777777" w:rsidR="008B1446" w:rsidRDefault="008B1446" w:rsidP="00126A15">
      <w:pPr>
        <w:pStyle w:val="Estilo3"/>
        <w:ind w:left="720"/>
        <w:rPr>
          <w:rFonts w:eastAsiaTheme="minorEastAsia"/>
          <w:color w:val="404040" w:themeColor="text1" w:themeTint="BF"/>
          <w:sz w:val="22"/>
          <w:szCs w:val="22"/>
          <w:lang w:val="es-ES"/>
        </w:rPr>
      </w:pPr>
    </w:p>
    <w:p w14:paraId="68BF31EF" w14:textId="2B1CBB75" w:rsidR="008B1446" w:rsidRPr="00E73C6C" w:rsidRDefault="00950582" w:rsidP="008B1446">
      <w:pPr>
        <w:pStyle w:val="Estilo3"/>
        <w:rPr>
          <w:b/>
          <w:lang w:val="es-CL"/>
        </w:rPr>
      </w:pPr>
      <w:r>
        <w:rPr>
          <w:b/>
          <w:lang w:val="es-CL"/>
        </w:rPr>
        <w:t>Referencias Bibliográficas</w:t>
      </w:r>
      <w:r w:rsidR="008B1446" w:rsidRPr="00E73C6C">
        <w:rPr>
          <w:b/>
          <w:lang w:val="es-CL"/>
        </w:rPr>
        <w:t>:</w:t>
      </w:r>
    </w:p>
    <w:p w14:paraId="2013D368" w14:textId="77777777" w:rsidR="008B1446" w:rsidRDefault="008B1446" w:rsidP="008B1446">
      <w:pPr>
        <w:pStyle w:val="Estilo3"/>
        <w:rPr>
          <w:rFonts w:eastAsiaTheme="minorEastAsia"/>
          <w:color w:val="404040" w:themeColor="text1" w:themeTint="BF"/>
          <w:sz w:val="22"/>
          <w:szCs w:val="22"/>
          <w:lang w:val="es-ES"/>
        </w:rPr>
      </w:pPr>
    </w:p>
    <w:p w14:paraId="39EB52F6" w14:textId="5F255D85" w:rsidR="00612637" w:rsidRPr="00C52B9B" w:rsidRDefault="00612637" w:rsidP="00612637">
      <w:pPr>
        <w:pStyle w:val="Estilo3"/>
        <w:tabs>
          <w:tab w:val="clear" w:pos="4242"/>
        </w:tabs>
        <w:spacing w:line="480" w:lineRule="auto"/>
        <w:ind w:left="709" w:hanging="709"/>
        <w:rPr>
          <w:color w:val="404040" w:themeColor="text1" w:themeTint="BF"/>
          <w:sz w:val="22"/>
        </w:rPr>
      </w:pPr>
      <w:r>
        <w:rPr>
          <w:color w:val="404040" w:themeColor="text1" w:themeTint="BF"/>
          <w:sz w:val="22"/>
        </w:rPr>
        <w:t>Lloyd</w:t>
      </w:r>
      <w:r w:rsidRPr="00612637">
        <w:rPr>
          <w:color w:val="404040" w:themeColor="text1" w:themeTint="BF"/>
          <w:sz w:val="22"/>
        </w:rPr>
        <w:t xml:space="preserve"> Vernon</w:t>
      </w:r>
      <w:r w:rsidRPr="00C52B9B">
        <w:rPr>
          <w:color w:val="404040" w:themeColor="text1" w:themeTint="BF"/>
          <w:sz w:val="22"/>
        </w:rPr>
        <w:t xml:space="preserve">. </w:t>
      </w:r>
      <w:r w:rsidRPr="00612637">
        <w:rPr>
          <w:i/>
          <w:color w:val="404040" w:themeColor="text1" w:themeTint="BF"/>
          <w:sz w:val="22"/>
        </w:rPr>
        <w:t>ITIL v3 Continual Service Improvement</w:t>
      </w:r>
      <w:r w:rsidRPr="00612637">
        <w:rPr>
          <w:color w:val="404040" w:themeColor="text1" w:themeTint="BF"/>
          <w:sz w:val="22"/>
        </w:rPr>
        <w:t xml:space="preserve">. </w:t>
      </w:r>
      <w:proofErr w:type="gramStart"/>
      <w:r w:rsidRPr="00612637">
        <w:rPr>
          <w:color w:val="404040" w:themeColor="text1" w:themeTint="BF"/>
          <w:sz w:val="22"/>
        </w:rPr>
        <w:t>London :</w:t>
      </w:r>
      <w:proofErr w:type="gramEnd"/>
      <w:r w:rsidRPr="00612637">
        <w:rPr>
          <w:color w:val="404040" w:themeColor="text1" w:themeTint="BF"/>
          <w:sz w:val="22"/>
        </w:rPr>
        <w:t xml:space="preserve"> The Stationery Office, 2014</w:t>
      </w:r>
      <w:r w:rsidRPr="00C52B9B">
        <w:rPr>
          <w:color w:val="404040" w:themeColor="text1" w:themeTint="BF"/>
          <w:sz w:val="22"/>
        </w:rPr>
        <w:t xml:space="preserve">. </w:t>
      </w:r>
    </w:p>
    <w:p w14:paraId="09EB8B26" w14:textId="77777777" w:rsidR="008B1446" w:rsidRPr="00612637" w:rsidRDefault="008B1446" w:rsidP="008B1446">
      <w:pPr>
        <w:pStyle w:val="Estilo3"/>
        <w:rPr>
          <w:rFonts w:eastAsiaTheme="minorEastAsia"/>
          <w:color w:val="404040" w:themeColor="text1" w:themeTint="BF"/>
          <w:sz w:val="22"/>
          <w:szCs w:val="22"/>
        </w:rPr>
      </w:pPr>
    </w:p>
    <w:sectPr w:rsidR="008B1446" w:rsidRPr="00612637" w:rsidSect="005B1A2E">
      <w:headerReference w:type="default" r:id="rId12"/>
      <w:footerReference w:type="default" r:id="rId13"/>
      <w:pgSz w:w="12240" w:h="15840" w:code="1"/>
      <w:pgMar w:top="1809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BDDDC5" w14:textId="77777777" w:rsidR="0095116C" w:rsidRDefault="0095116C" w:rsidP="00FC3616">
      <w:r>
        <w:separator/>
      </w:r>
    </w:p>
  </w:endnote>
  <w:endnote w:type="continuationSeparator" w:id="0">
    <w:p w14:paraId="60887BEC" w14:textId="77777777" w:rsidR="0095116C" w:rsidRDefault="0095116C" w:rsidP="00FC3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3517045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50A7BC25" w14:textId="77777777" w:rsidR="00C539A7" w:rsidRPr="00C539A7" w:rsidRDefault="004609EB" w:rsidP="008C1620">
        <w:pPr>
          <w:pStyle w:val="Piedepgina"/>
          <w:tabs>
            <w:tab w:val="right" w:pos="10489"/>
          </w:tabs>
          <w:rPr>
            <w:rFonts w:ascii="Myriad Pro" w:hAnsi="Myriad Pro"/>
          </w:rPr>
        </w:pPr>
        <w:r>
          <w:rPr>
            <w:noProof/>
            <w:lang w:val="es-ES" w:bidi="ar-SA"/>
          </w:rPr>
          <mc:AlternateContent>
            <mc:Choice Requires="wps">
              <w:drawing>
                <wp:anchor distT="0" distB="0" distL="114300" distR="114300" simplePos="0" relativeHeight="251660288" behindDoc="1" locked="0" layoutInCell="1" allowOverlap="1" wp14:anchorId="50A7BC2B" wp14:editId="50A7BC2C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216535</wp:posOffset>
                  </wp:positionV>
                  <wp:extent cx="3705225" cy="1403985"/>
                  <wp:effectExtent l="0" t="0" r="0" b="0"/>
                  <wp:wrapThrough wrapText="bothSides">
                    <wp:wrapPolygon edited="0">
                      <wp:start x="333" y="0"/>
                      <wp:lineTo x="333" y="19538"/>
                      <wp:lineTo x="21211" y="19538"/>
                      <wp:lineTo x="21211" y="0"/>
                      <wp:lineTo x="333" y="0"/>
                    </wp:wrapPolygon>
                  </wp:wrapThrough>
                  <wp:docPr id="16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05225" cy="1403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A7BC31" w14:textId="1105EA54" w:rsidR="00C539A7" w:rsidRDefault="00731384" w:rsidP="004609EB">
                              <w:pPr>
                                <w:ind w:right="2"/>
                                <w:jc w:val="center"/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</w:pPr>
                              <w:r w:rsidRPr="00731384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Gestión de Servici</w:t>
                              </w:r>
                              <w:r w:rsidR="00E73C6C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os y Gobernabilidad de TI – TI</w:t>
                              </w:r>
                              <w:r w:rsidR="00D62CF5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DC</w:t>
                              </w:r>
                              <w:r w:rsidRPr="00731384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26</w:t>
                              </w:r>
                            </w:p>
                            <w:p w14:paraId="32AB496A" w14:textId="702C2DDD" w:rsidR="003A53D0" w:rsidRPr="00731384" w:rsidRDefault="003A53D0" w:rsidP="004609EB">
                              <w:pPr>
                                <w:ind w:right="2"/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  <w:sz w:val="18"/>
                                  <w:szCs w:val="20"/>
                                  <w:lang w:val="es-CL"/>
                                </w:rPr>
                              </w:pPr>
                              <w:r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Otoño 2019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50A7BC2B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margin-left:0;margin-top:17.05pt;width:291.75pt;height:110.55pt;z-index:-251656192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" filled="f" stroked="f">
                  <v:textbox style="mso-fit-shape-to-text:t">
                    <w:txbxContent>
                      <w:p w14:paraId="50A7BC31" w14:textId="1105EA54" w:rsidR="00C539A7" w:rsidRDefault="00731384" w:rsidP="004609EB">
                        <w:pPr>
                          <w:ind w:right="2"/>
                          <w:jc w:val="center"/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</w:pPr>
                        <w:r w:rsidRPr="00731384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Gestión de Servici</w:t>
                        </w:r>
                        <w:r w:rsidR="00E73C6C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os y Gobernabilidad de TI – TI</w:t>
                        </w:r>
                        <w:r w:rsidR="00D62CF5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DC</w:t>
                        </w:r>
                        <w:r w:rsidRPr="00731384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26</w:t>
                        </w:r>
                      </w:p>
                      <w:p w14:paraId="32AB496A" w14:textId="702C2DDD" w:rsidR="003A53D0" w:rsidRPr="00731384" w:rsidRDefault="003A53D0" w:rsidP="004609EB">
                        <w:pPr>
                          <w:ind w:right="2"/>
                          <w:jc w:val="center"/>
                          <w:rPr>
                            <w:rFonts w:asciiTheme="minorHAnsi" w:hAnsiTheme="minorHAnsi"/>
                            <w:color w:val="000000" w:themeColor="text1"/>
                            <w:sz w:val="18"/>
                            <w:szCs w:val="20"/>
                            <w:lang w:val="es-CL"/>
                          </w:rPr>
                        </w:pPr>
                        <w:r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Otoño 2019</w:t>
                        </w:r>
                      </w:p>
                    </w:txbxContent>
                  </v:textbox>
                  <w10:wrap type="through" anchorx="margin" anchory="margin"/>
                </v:shape>
              </w:pict>
            </mc:Fallback>
          </mc:AlternateContent>
        </w:r>
        <w:r w:rsidR="008C1620">
          <w:tab/>
        </w:r>
        <w:r w:rsidR="008C1620">
          <w:tab/>
        </w:r>
        <w:r w:rsidR="008C1620">
          <w:tab/>
        </w:r>
        <w:r w:rsidR="00C539A7" w:rsidRPr="00C773D6">
          <w:rPr>
            <w:rFonts w:asciiTheme="minorHAnsi" w:hAnsiTheme="minorHAnsi"/>
          </w:rPr>
          <w:fldChar w:fldCharType="begin"/>
        </w:r>
        <w:r w:rsidR="00C539A7" w:rsidRPr="00C773D6">
          <w:rPr>
            <w:rFonts w:asciiTheme="minorHAnsi" w:hAnsiTheme="minorHAnsi"/>
          </w:rPr>
          <w:instrText>PAGE   \* MERGEFORMAT</w:instrText>
        </w:r>
        <w:r w:rsidR="00C539A7" w:rsidRPr="00C773D6">
          <w:rPr>
            <w:rFonts w:asciiTheme="minorHAnsi" w:hAnsiTheme="minorHAnsi"/>
          </w:rPr>
          <w:fldChar w:fldCharType="separate"/>
        </w:r>
        <w:r w:rsidR="003A53D0" w:rsidRPr="003A53D0">
          <w:rPr>
            <w:rFonts w:asciiTheme="minorHAnsi" w:hAnsiTheme="minorHAnsi"/>
            <w:noProof/>
            <w:lang w:val="es-ES"/>
          </w:rPr>
          <w:t>2</w:t>
        </w:r>
        <w:r w:rsidR="00C539A7" w:rsidRPr="00C773D6">
          <w:rPr>
            <w:rFonts w:asciiTheme="minorHAnsi" w:hAnsiTheme="minorHAnsi"/>
          </w:rPr>
          <w:fldChar w:fldCharType="end"/>
        </w:r>
      </w:p>
    </w:sdtContent>
  </w:sdt>
  <w:p w14:paraId="50A7BC26" w14:textId="77777777" w:rsidR="00FA70DE" w:rsidRPr="00C539A7" w:rsidRDefault="00C0376F" w:rsidP="009A1D34">
    <w:pPr>
      <w:pStyle w:val="Piedepgina"/>
      <w:tabs>
        <w:tab w:val="clear" w:pos="4419"/>
        <w:tab w:val="clear" w:pos="8838"/>
        <w:tab w:val="left" w:pos="3735"/>
      </w:tabs>
    </w:pPr>
    <w:r>
      <w:rPr>
        <w:noProof/>
        <w:lang w:val="es-ES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A7BC2D" wp14:editId="50A7BC2E">
              <wp:simplePos x="0" y="0"/>
              <wp:positionH relativeFrom="column">
                <wp:posOffset>-540385</wp:posOffset>
              </wp:positionH>
              <wp:positionV relativeFrom="paragraph">
                <wp:posOffset>241935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4D97A2" id="18 Rectángulo" o:spid="_x0000_s1026" style="position:absolute;margin-left:-42.55pt;margin-top:19.05pt;width:612.4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" fillcolor="#e30513" stroked="f" strokeweight="2pt"/>
          </w:pict>
        </mc:Fallback>
      </mc:AlternateContent>
    </w:r>
    <w:r w:rsidR="009A1D34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5941BB" w14:textId="77777777" w:rsidR="0095116C" w:rsidRDefault="0095116C" w:rsidP="00FC3616">
      <w:r>
        <w:separator/>
      </w:r>
    </w:p>
  </w:footnote>
  <w:footnote w:type="continuationSeparator" w:id="0">
    <w:p w14:paraId="071B6F92" w14:textId="77777777" w:rsidR="0095116C" w:rsidRDefault="0095116C" w:rsidP="00FC36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7BC24" w14:textId="131032CD" w:rsidR="00263160" w:rsidRDefault="00605886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val="es-ES" w:bidi="ar-SA"/>
      </w:rPr>
      <w:drawing>
        <wp:anchor distT="0" distB="0" distL="114300" distR="114300" simplePos="0" relativeHeight="251657728" behindDoc="0" locked="0" layoutInCell="1" allowOverlap="1" wp14:anchorId="50A7BC29" wp14:editId="1576B4F3">
          <wp:simplePos x="0" y="0"/>
          <wp:positionH relativeFrom="margin">
            <wp:posOffset>3462020</wp:posOffset>
          </wp:positionH>
          <wp:positionV relativeFrom="page">
            <wp:posOffset>482490</wp:posOffset>
          </wp:positionV>
          <wp:extent cx="2991600" cy="399600"/>
          <wp:effectExtent l="0" t="0" r="0" b="63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611">
      <w:rPr>
        <w:rFonts w:ascii="Times New Roman" w:eastAsiaTheme="minorHAnsi" w:hAnsi="Times New Roman" w:cs="Times New Roman"/>
        <w:noProof/>
        <w:color w:val="auto"/>
        <w:lang w:val="es-ES" w:bidi="ar-SA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50A7BC27" wp14:editId="5CD4E0FB">
              <wp:simplePos x="0" y="0"/>
              <wp:positionH relativeFrom="margin">
                <wp:posOffset>0</wp:posOffset>
              </wp:positionH>
              <wp:positionV relativeFrom="bottomMargin">
                <wp:posOffset>-8673217</wp:posOffset>
              </wp:positionV>
              <wp:extent cx="2989580" cy="377190"/>
              <wp:effectExtent l="0" t="0" r="0" b="6350"/>
              <wp:wrapThrough wrapText="bothSides">
                <wp:wrapPolygon edited="0">
                  <wp:start x="413" y="0"/>
                  <wp:lineTo x="413" y="21115"/>
                  <wp:lineTo x="21059" y="21115"/>
                  <wp:lineTo x="21059" y="0"/>
                  <wp:lineTo x="413" y="0"/>
                </wp:wrapPolygon>
              </wp:wrapThrough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9580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E00A3A" w14:textId="04FB14F1" w:rsidR="00D760BD" w:rsidRPr="006A21F9" w:rsidRDefault="00605886" w:rsidP="00D760BD">
                          <w:pPr>
                            <w:ind w:right="2"/>
                            <w:jc w:val="center"/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</w:pPr>
                          <w:r w:rsidRPr="006A21F9"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  <w:t>INFORMÁTICA Y TELECOMUNICACIONES</w:t>
                          </w:r>
                        </w:p>
                        <w:p w14:paraId="64F50EDC" w14:textId="3ED61BA1" w:rsidR="00D760BD" w:rsidRPr="006A21F9" w:rsidRDefault="00D760BD" w:rsidP="00D760BD">
                          <w:pPr>
                            <w:ind w:right="2"/>
                            <w:jc w:val="center"/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</w:pPr>
                          <w:r w:rsidRPr="006A21F9"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  <w:t>Ingeniería en Informática</w:t>
                          </w:r>
                        </w:p>
                        <w:p w14:paraId="50A7BC30" w14:textId="4DE099C0" w:rsidR="00C06611" w:rsidRPr="00D760BD" w:rsidRDefault="00C06611" w:rsidP="00C06611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0A7BC2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0;margin-top:-682.95pt;width:235.4pt;height:29.7pt;z-index:-25165568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" filled="f" stroked="f">
              <v:textbox style="mso-fit-shape-to-text:t">
                <w:txbxContent>
                  <w:p w14:paraId="23E00A3A" w14:textId="04FB14F1" w:rsidR="00D760BD" w:rsidRPr="006A21F9" w:rsidRDefault="00605886" w:rsidP="00D760BD">
                    <w:pPr>
                      <w:ind w:right="2"/>
                      <w:jc w:val="center"/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</w:pPr>
                    <w:r w:rsidRPr="006A21F9"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  <w:t>INFORMÁTICA Y TELECOMUNICACIONES</w:t>
                    </w:r>
                  </w:p>
                  <w:p w14:paraId="64F50EDC" w14:textId="3ED61BA1" w:rsidR="00D760BD" w:rsidRPr="006A21F9" w:rsidRDefault="00D760BD" w:rsidP="00D760BD">
                    <w:pPr>
                      <w:ind w:right="2"/>
                      <w:jc w:val="center"/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</w:pPr>
                    <w:r w:rsidRPr="006A21F9"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  <w:t>Ingeniería en Informática</w:t>
                    </w:r>
                  </w:p>
                  <w:p w14:paraId="50A7BC30" w14:textId="4DE099C0" w:rsidR="00C06611" w:rsidRPr="00D760BD" w:rsidRDefault="00C06611" w:rsidP="00C06611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  <w:lang w:val="es-CL"/>
                      </w:rPr>
                    </w:pP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2B53"/>
    <w:multiLevelType w:val="hybridMultilevel"/>
    <w:tmpl w:val="78C826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31200"/>
    <w:multiLevelType w:val="hybridMultilevel"/>
    <w:tmpl w:val="6C7EB14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1229"/>
    <w:multiLevelType w:val="hybridMultilevel"/>
    <w:tmpl w:val="C37040E2"/>
    <w:lvl w:ilvl="0" w:tplc="340A0013">
      <w:start w:val="1"/>
      <w:numFmt w:val="upperRoman"/>
      <w:lvlText w:val="%1."/>
      <w:lvlJc w:val="right"/>
      <w:pPr>
        <w:ind w:left="720" w:hanging="18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52A61"/>
    <w:multiLevelType w:val="hybridMultilevel"/>
    <w:tmpl w:val="B8062B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C6940"/>
    <w:multiLevelType w:val="hybridMultilevel"/>
    <w:tmpl w:val="1CEA8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E0D32"/>
    <w:multiLevelType w:val="hybridMultilevel"/>
    <w:tmpl w:val="E89C476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8855AB"/>
    <w:multiLevelType w:val="hybridMultilevel"/>
    <w:tmpl w:val="2F3EBF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83A00"/>
    <w:multiLevelType w:val="hybridMultilevel"/>
    <w:tmpl w:val="E8440A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C3762"/>
    <w:multiLevelType w:val="hybridMultilevel"/>
    <w:tmpl w:val="D58E33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53F23"/>
    <w:multiLevelType w:val="hybridMultilevel"/>
    <w:tmpl w:val="5C92B2B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B22981"/>
    <w:multiLevelType w:val="hybridMultilevel"/>
    <w:tmpl w:val="FE3042C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543257"/>
    <w:multiLevelType w:val="multilevel"/>
    <w:tmpl w:val="F75634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1BC1704C"/>
    <w:multiLevelType w:val="hybridMultilevel"/>
    <w:tmpl w:val="BEF09D6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613204"/>
    <w:multiLevelType w:val="hybridMultilevel"/>
    <w:tmpl w:val="08C60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5B61A9"/>
    <w:multiLevelType w:val="hybridMultilevel"/>
    <w:tmpl w:val="C2C23C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FD0A99"/>
    <w:multiLevelType w:val="hybridMultilevel"/>
    <w:tmpl w:val="64C2E3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220805"/>
    <w:multiLevelType w:val="hybridMultilevel"/>
    <w:tmpl w:val="F65270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2513D7"/>
    <w:multiLevelType w:val="hybridMultilevel"/>
    <w:tmpl w:val="AA9806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1E7D42"/>
    <w:multiLevelType w:val="hybridMultilevel"/>
    <w:tmpl w:val="4D10CF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58D1341"/>
    <w:multiLevelType w:val="hybridMultilevel"/>
    <w:tmpl w:val="92B006F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A17C5"/>
    <w:multiLevelType w:val="hybridMultilevel"/>
    <w:tmpl w:val="4262FC4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E7528B"/>
    <w:multiLevelType w:val="hybridMultilevel"/>
    <w:tmpl w:val="CFD0164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6733BA"/>
    <w:multiLevelType w:val="hybridMultilevel"/>
    <w:tmpl w:val="8C700B7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CC5078"/>
    <w:multiLevelType w:val="hybridMultilevel"/>
    <w:tmpl w:val="C7EA0B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E86ED8"/>
    <w:multiLevelType w:val="hybridMultilevel"/>
    <w:tmpl w:val="4BBCE0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2A2BFA"/>
    <w:multiLevelType w:val="hybridMultilevel"/>
    <w:tmpl w:val="B5180DD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58259B3"/>
    <w:multiLevelType w:val="hybridMultilevel"/>
    <w:tmpl w:val="CA8E1F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842AD5"/>
    <w:multiLevelType w:val="hybridMultilevel"/>
    <w:tmpl w:val="D422A4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FF3174"/>
    <w:multiLevelType w:val="hybridMultilevel"/>
    <w:tmpl w:val="911A1932"/>
    <w:lvl w:ilvl="0" w:tplc="7C706E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823907"/>
    <w:multiLevelType w:val="hybridMultilevel"/>
    <w:tmpl w:val="0CC654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89679A"/>
    <w:multiLevelType w:val="hybridMultilevel"/>
    <w:tmpl w:val="769CBE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1B1ADE"/>
    <w:multiLevelType w:val="hybridMultilevel"/>
    <w:tmpl w:val="C270CA2C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379089E"/>
    <w:multiLevelType w:val="hybridMultilevel"/>
    <w:tmpl w:val="AF689DA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D957805"/>
    <w:multiLevelType w:val="hybridMultilevel"/>
    <w:tmpl w:val="D08AE13A"/>
    <w:lvl w:ilvl="0" w:tplc="000C10B0">
      <w:start w:val="1"/>
      <w:numFmt w:val="lowerLetter"/>
      <w:pStyle w:val="Estilo2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F1C72BB"/>
    <w:multiLevelType w:val="hybridMultilevel"/>
    <w:tmpl w:val="670A44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0F2E62"/>
    <w:multiLevelType w:val="hybridMultilevel"/>
    <w:tmpl w:val="4BEADD3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3302E2"/>
    <w:multiLevelType w:val="hybridMultilevel"/>
    <w:tmpl w:val="B2C0168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82E0A56"/>
    <w:multiLevelType w:val="hybridMultilevel"/>
    <w:tmpl w:val="66C65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81579"/>
    <w:multiLevelType w:val="hybridMultilevel"/>
    <w:tmpl w:val="D9423B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AF725E"/>
    <w:multiLevelType w:val="hybridMultilevel"/>
    <w:tmpl w:val="9B9890E6"/>
    <w:lvl w:ilvl="0" w:tplc="6ED4368C">
      <w:start w:val="1"/>
      <w:numFmt w:val="decimal"/>
      <w:lvlText w:val="%1."/>
      <w:lvlJc w:val="left"/>
      <w:pPr>
        <w:ind w:left="1070" w:hanging="360"/>
      </w:pPr>
      <w:rPr>
        <w:rFonts w:hint="default"/>
        <w:b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3B3972"/>
    <w:multiLevelType w:val="hybridMultilevel"/>
    <w:tmpl w:val="FBE4F09E"/>
    <w:lvl w:ilvl="0" w:tplc="87A2E4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EF6F2B"/>
    <w:multiLevelType w:val="hybridMultilevel"/>
    <w:tmpl w:val="2C96D80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FC10C5"/>
    <w:multiLevelType w:val="hybridMultilevel"/>
    <w:tmpl w:val="1618EFAE"/>
    <w:lvl w:ilvl="0" w:tplc="67CA3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4"/>
  </w:num>
  <w:num w:numId="3">
    <w:abstractNumId w:val="36"/>
  </w:num>
  <w:num w:numId="4">
    <w:abstractNumId w:val="41"/>
  </w:num>
  <w:num w:numId="5">
    <w:abstractNumId w:val="41"/>
    <w:lvlOverride w:ilvl="0">
      <w:startOverride w:val="2"/>
    </w:lvlOverride>
  </w:num>
  <w:num w:numId="6">
    <w:abstractNumId w:val="34"/>
    <w:lvlOverride w:ilvl="0">
      <w:startOverride w:val="2"/>
    </w:lvlOverride>
  </w:num>
  <w:num w:numId="7">
    <w:abstractNumId w:val="39"/>
  </w:num>
  <w:num w:numId="8">
    <w:abstractNumId w:val="22"/>
  </w:num>
  <w:num w:numId="9">
    <w:abstractNumId w:val="32"/>
  </w:num>
  <w:num w:numId="10">
    <w:abstractNumId w:val="12"/>
  </w:num>
  <w:num w:numId="11">
    <w:abstractNumId w:val="37"/>
  </w:num>
  <w:num w:numId="12">
    <w:abstractNumId w:val="18"/>
  </w:num>
  <w:num w:numId="13">
    <w:abstractNumId w:val="5"/>
  </w:num>
  <w:num w:numId="14">
    <w:abstractNumId w:val="28"/>
  </w:num>
  <w:num w:numId="15">
    <w:abstractNumId w:val="16"/>
  </w:num>
  <w:num w:numId="16">
    <w:abstractNumId w:val="19"/>
  </w:num>
  <w:num w:numId="17">
    <w:abstractNumId w:val="43"/>
  </w:num>
  <w:num w:numId="18">
    <w:abstractNumId w:val="3"/>
  </w:num>
  <w:num w:numId="19">
    <w:abstractNumId w:val="33"/>
  </w:num>
  <w:num w:numId="20">
    <w:abstractNumId w:val="2"/>
  </w:num>
  <w:num w:numId="21">
    <w:abstractNumId w:val="40"/>
  </w:num>
  <w:num w:numId="22">
    <w:abstractNumId w:val="23"/>
  </w:num>
  <w:num w:numId="23">
    <w:abstractNumId w:val="35"/>
  </w:num>
  <w:num w:numId="24">
    <w:abstractNumId w:val="7"/>
  </w:num>
  <w:num w:numId="25">
    <w:abstractNumId w:val="9"/>
  </w:num>
  <w:num w:numId="26">
    <w:abstractNumId w:val="6"/>
  </w:num>
  <w:num w:numId="27">
    <w:abstractNumId w:val="25"/>
  </w:num>
  <w:num w:numId="28">
    <w:abstractNumId w:val="10"/>
  </w:num>
  <w:num w:numId="29">
    <w:abstractNumId w:val="15"/>
  </w:num>
  <w:num w:numId="30">
    <w:abstractNumId w:val="27"/>
  </w:num>
  <w:num w:numId="31">
    <w:abstractNumId w:val="42"/>
  </w:num>
  <w:num w:numId="32">
    <w:abstractNumId w:val="17"/>
  </w:num>
  <w:num w:numId="33">
    <w:abstractNumId w:val="38"/>
  </w:num>
  <w:num w:numId="34">
    <w:abstractNumId w:val="14"/>
  </w:num>
  <w:num w:numId="35">
    <w:abstractNumId w:val="13"/>
  </w:num>
  <w:num w:numId="36">
    <w:abstractNumId w:val="4"/>
  </w:num>
  <w:num w:numId="37">
    <w:abstractNumId w:val="8"/>
  </w:num>
  <w:num w:numId="38">
    <w:abstractNumId w:val="11"/>
  </w:num>
  <w:num w:numId="39">
    <w:abstractNumId w:val="20"/>
  </w:num>
  <w:num w:numId="40">
    <w:abstractNumId w:val="30"/>
  </w:num>
  <w:num w:numId="41">
    <w:abstractNumId w:val="21"/>
  </w:num>
  <w:num w:numId="42">
    <w:abstractNumId w:val="1"/>
  </w:num>
  <w:num w:numId="43">
    <w:abstractNumId w:val="31"/>
  </w:num>
  <w:num w:numId="44">
    <w:abstractNumId w:val="0"/>
  </w:num>
  <w:num w:numId="45">
    <w:abstractNumId w:val="24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16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E70"/>
    <w:rsid w:val="0000696A"/>
    <w:rsid w:val="0000696B"/>
    <w:rsid w:val="000075FA"/>
    <w:rsid w:val="00011565"/>
    <w:rsid w:val="000115D7"/>
    <w:rsid w:val="0001360A"/>
    <w:rsid w:val="00015BF7"/>
    <w:rsid w:val="00016AC2"/>
    <w:rsid w:val="00016BEF"/>
    <w:rsid w:val="00021800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C95"/>
    <w:rsid w:val="0003680F"/>
    <w:rsid w:val="00036C85"/>
    <w:rsid w:val="0003760B"/>
    <w:rsid w:val="000413EB"/>
    <w:rsid w:val="00042F99"/>
    <w:rsid w:val="00044BC8"/>
    <w:rsid w:val="00051A87"/>
    <w:rsid w:val="00052C52"/>
    <w:rsid w:val="000535F8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3749"/>
    <w:rsid w:val="0007427B"/>
    <w:rsid w:val="00075A5F"/>
    <w:rsid w:val="00075D46"/>
    <w:rsid w:val="000760E3"/>
    <w:rsid w:val="0007673E"/>
    <w:rsid w:val="00081CA1"/>
    <w:rsid w:val="00085A43"/>
    <w:rsid w:val="00085C08"/>
    <w:rsid w:val="00086805"/>
    <w:rsid w:val="00086E59"/>
    <w:rsid w:val="00090300"/>
    <w:rsid w:val="000908A5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5A29"/>
    <w:rsid w:val="000A5F18"/>
    <w:rsid w:val="000B0803"/>
    <w:rsid w:val="000B15C3"/>
    <w:rsid w:val="000B2ADA"/>
    <w:rsid w:val="000B2FE8"/>
    <w:rsid w:val="000B3CA4"/>
    <w:rsid w:val="000B41F6"/>
    <w:rsid w:val="000B589D"/>
    <w:rsid w:val="000B628D"/>
    <w:rsid w:val="000B7ACD"/>
    <w:rsid w:val="000C22EB"/>
    <w:rsid w:val="000C4545"/>
    <w:rsid w:val="000C48CD"/>
    <w:rsid w:val="000C4927"/>
    <w:rsid w:val="000C716D"/>
    <w:rsid w:val="000D0D94"/>
    <w:rsid w:val="000D12EA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6CFE"/>
    <w:rsid w:val="000D70EC"/>
    <w:rsid w:val="000E3440"/>
    <w:rsid w:val="000E3757"/>
    <w:rsid w:val="000E38B0"/>
    <w:rsid w:val="000E5AD3"/>
    <w:rsid w:val="000E601E"/>
    <w:rsid w:val="000E750F"/>
    <w:rsid w:val="000F4446"/>
    <w:rsid w:val="000F52FA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425F"/>
    <w:rsid w:val="0010482E"/>
    <w:rsid w:val="0010564F"/>
    <w:rsid w:val="00105AB0"/>
    <w:rsid w:val="00106677"/>
    <w:rsid w:val="001070CC"/>
    <w:rsid w:val="00107226"/>
    <w:rsid w:val="001079E8"/>
    <w:rsid w:val="0011025D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5CFA"/>
    <w:rsid w:val="001268FE"/>
    <w:rsid w:val="00126A15"/>
    <w:rsid w:val="00126BD7"/>
    <w:rsid w:val="001277BD"/>
    <w:rsid w:val="00130458"/>
    <w:rsid w:val="00131065"/>
    <w:rsid w:val="001319F0"/>
    <w:rsid w:val="00131BCD"/>
    <w:rsid w:val="0013413E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FA1"/>
    <w:rsid w:val="00146605"/>
    <w:rsid w:val="00146B4B"/>
    <w:rsid w:val="0015037D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2AE"/>
    <w:rsid w:val="00170389"/>
    <w:rsid w:val="0017088D"/>
    <w:rsid w:val="00171D9A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697C"/>
    <w:rsid w:val="001A077F"/>
    <w:rsid w:val="001A0BD6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5A8"/>
    <w:rsid w:val="001C54F9"/>
    <w:rsid w:val="001C5E22"/>
    <w:rsid w:val="001C7CEB"/>
    <w:rsid w:val="001D0B05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629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D18"/>
    <w:rsid w:val="0021714B"/>
    <w:rsid w:val="002200DC"/>
    <w:rsid w:val="002206B7"/>
    <w:rsid w:val="00220C14"/>
    <w:rsid w:val="0022207A"/>
    <w:rsid w:val="002255D6"/>
    <w:rsid w:val="0022707E"/>
    <w:rsid w:val="00231AFF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40FE"/>
    <w:rsid w:val="002468F6"/>
    <w:rsid w:val="002473E8"/>
    <w:rsid w:val="00247E62"/>
    <w:rsid w:val="00254672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414C"/>
    <w:rsid w:val="002867A8"/>
    <w:rsid w:val="00290132"/>
    <w:rsid w:val="0029043E"/>
    <w:rsid w:val="002908BA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345A"/>
    <w:rsid w:val="002A3DE3"/>
    <w:rsid w:val="002A40D6"/>
    <w:rsid w:val="002A497C"/>
    <w:rsid w:val="002A6132"/>
    <w:rsid w:val="002A6C93"/>
    <w:rsid w:val="002B02AE"/>
    <w:rsid w:val="002B070E"/>
    <w:rsid w:val="002B0D99"/>
    <w:rsid w:val="002B1AE4"/>
    <w:rsid w:val="002B4534"/>
    <w:rsid w:val="002B5D02"/>
    <w:rsid w:val="002B637F"/>
    <w:rsid w:val="002B68A5"/>
    <w:rsid w:val="002B68E6"/>
    <w:rsid w:val="002B6C9A"/>
    <w:rsid w:val="002B6EB3"/>
    <w:rsid w:val="002C293B"/>
    <w:rsid w:val="002C3A32"/>
    <w:rsid w:val="002C4022"/>
    <w:rsid w:val="002C605C"/>
    <w:rsid w:val="002C624F"/>
    <w:rsid w:val="002C6E28"/>
    <w:rsid w:val="002D09F5"/>
    <w:rsid w:val="002D1BCA"/>
    <w:rsid w:val="002D2587"/>
    <w:rsid w:val="002D28DA"/>
    <w:rsid w:val="002D3E6C"/>
    <w:rsid w:val="002D7A7E"/>
    <w:rsid w:val="002E0A5C"/>
    <w:rsid w:val="002E290C"/>
    <w:rsid w:val="002E39F5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44C"/>
    <w:rsid w:val="00327896"/>
    <w:rsid w:val="00327938"/>
    <w:rsid w:val="0033098D"/>
    <w:rsid w:val="00330F46"/>
    <w:rsid w:val="003320CD"/>
    <w:rsid w:val="00332231"/>
    <w:rsid w:val="00332823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4F0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6008E"/>
    <w:rsid w:val="003603D7"/>
    <w:rsid w:val="00361A56"/>
    <w:rsid w:val="0036243F"/>
    <w:rsid w:val="00362C5C"/>
    <w:rsid w:val="00363229"/>
    <w:rsid w:val="0036426C"/>
    <w:rsid w:val="00370544"/>
    <w:rsid w:val="00371BEB"/>
    <w:rsid w:val="00371F12"/>
    <w:rsid w:val="003728F0"/>
    <w:rsid w:val="003765D9"/>
    <w:rsid w:val="003772FD"/>
    <w:rsid w:val="00380D89"/>
    <w:rsid w:val="00380DDC"/>
    <w:rsid w:val="00381478"/>
    <w:rsid w:val="0038196A"/>
    <w:rsid w:val="003827BE"/>
    <w:rsid w:val="00382974"/>
    <w:rsid w:val="00383232"/>
    <w:rsid w:val="003837AA"/>
    <w:rsid w:val="00384240"/>
    <w:rsid w:val="003855D8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223F"/>
    <w:rsid w:val="003A36FB"/>
    <w:rsid w:val="003A4430"/>
    <w:rsid w:val="003A53D0"/>
    <w:rsid w:val="003A6652"/>
    <w:rsid w:val="003A7DD1"/>
    <w:rsid w:val="003B0B91"/>
    <w:rsid w:val="003B231F"/>
    <w:rsid w:val="003B44C6"/>
    <w:rsid w:val="003B4AF7"/>
    <w:rsid w:val="003B6A8B"/>
    <w:rsid w:val="003B7BBC"/>
    <w:rsid w:val="003C1A18"/>
    <w:rsid w:val="003C4695"/>
    <w:rsid w:val="003C4B86"/>
    <w:rsid w:val="003C570C"/>
    <w:rsid w:val="003C5ADD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EF3"/>
    <w:rsid w:val="003D270D"/>
    <w:rsid w:val="003D433A"/>
    <w:rsid w:val="003D5173"/>
    <w:rsid w:val="003D5638"/>
    <w:rsid w:val="003D6769"/>
    <w:rsid w:val="003D7A46"/>
    <w:rsid w:val="003E0552"/>
    <w:rsid w:val="003E1340"/>
    <w:rsid w:val="003E14F4"/>
    <w:rsid w:val="003E1A8C"/>
    <w:rsid w:val="003E2F6A"/>
    <w:rsid w:val="003E436E"/>
    <w:rsid w:val="003E49B6"/>
    <w:rsid w:val="003F11FC"/>
    <w:rsid w:val="003F1494"/>
    <w:rsid w:val="003F1564"/>
    <w:rsid w:val="003F302E"/>
    <w:rsid w:val="003F5AA3"/>
    <w:rsid w:val="003F5AAB"/>
    <w:rsid w:val="003F5EDB"/>
    <w:rsid w:val="003F68DC"/>
    <w:rsid w:val="004006A7"/>
    <w:rsid w:val="00402226"/>
    <w:rsid w:val="0040228B"/>
    <w:rsid w:val="00402E24"/>
    <w:rsid w:val="00403A76"/>
    <w:rsid w:val="00404A3E"/>
    <w:rsid w:val="00404A6A"/>
    <w:rsid w:val="004051F4"/>
    <w:rsid w:val="004105AF"/>
    <w:rsid w:val="0041304A"/>
    <w:rsid w:val="004211F6"/>
    <w:rsid w:val="00421201"/>
    <w:rsid w:val="00422B8D"/>
    <w:rsid w:val="00424602"/>
    <w:rsid w:val="004247B2"/>
    <w:rsid w:val="00424D2C"/>
    <w:rsid w:val="00424E76"/>
    <w:rsid w:val="00425D7C"/>
    <w:rsid w:val="00427DF8"/>
    <w:rsid w:val="0043029D"/>
    <w:rsid w:val="00430852"/>
    <w:rsid w:val="00430AEC"/>
    <w:rsid w:val="00431469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315E"/>
    <w:rsid w:val="004439B2"/>
    <w:rsid w:val="004440B2"/>
    <w:rsid w:val="004452F8"/>
    <w:rsid w:val="004463B6"/>
    <w:rsid w:val="004468A1"/>
    <w:rsid w:val="004473ED"/>
    <w:rsid w:val="00447F8E"/>
    <w:rsid w:val="0045052F"/>
    <w:rsid w:val="004509CD"/>
    <w:rsid w:val="00451F3A"/>
    <w:rsid w:val="00452CC4"/>
    <w:rsid w:val="00453629"/>
    <w:rsid w:val="0045386F"/>
    <w:rsid w:val="0045504E"/>
    <w:rsid w:val="0045517B"/>
    <w:rsid w:val="00455AFE"/>
    <w:rsid w:val="00455C3D"/>
    <w:rsid w:val="004561EA"/>
    <w:rsid w:val="00457A91"/>
    <w:rsid w:val="004609EB"/>
    <w:rsid w:val="00460C17"/>
    <w:rsid w:val="00460D31"/>
    <w:rsid w:val="00460F43"/>
    <w:rsid w:val="0046308B"/>
    <w:rsid w:val="00463106"/>
    <w:rsid w:val="00463765"/>
    <w:rsid w:val="004638F3"/>
    <w:rsid w:val="00465544"/>
    <w:rsid w:val="004656C2"/>
    <w:rsid w:val="0046589F"/>
    <w:rsid w:val="00466072"/>
    <w:rsid w:val="00466693"/>
    <w:rsid w:val="00466B5B"/>
    <w:rsid w:val="00467A15"/>
    <w:rsid w:val="00467A93"/>
    <w:rsid w:val="00470851"/>
    <w:rsid w:val="00471F72"/>
    <w:rsid w:val="0047265D"/>
    <w:rsid w:val="004728F2"/>
    <w:rsid w:val="00472F66"/>
    <w:rsid w:val="004733B7"/>
    <w:rsid w:val="00473B60"/>
    <w:rsid w:val="00473F64"/>
    <w:rsid w:val="004747E3"/>
    <w:rsid w:val="00474F0B"/>
    <w:rsid w:val="0047628F"/>
    <w:rsid w:val="00477589"/>
    <w:rsid w:val="00477BC5"/>
    <w:rsid w:val="00480800"/>
    <w:rsid w:val="00480964"/>
    <w:rsid w:val="00481572"/>
    <w:rsid w:val="0048286B"/>
    <w:rsid w:val="00482BE3"/>
    <w:rsid w:val="00482FAA"/>
    <w:rsid w:val="00485517"/>
    <w:rsid w:val="00486D2A"/>
    <w:rsid w:val="00487083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A0119"/>
    <w:rsid w:val="004A29E5"/>
    <w:rsid w:val="004A2A46"/>
    <w:rsid w:val="004A2DEC"/>
    <w:rsid w:val="004A31AC"/>
    <w:rsid w:val="004A442D"/>
    <w:rsid w:val="004A4BA1"/>
    <w:rsid w:val="004A4F89"/>
    <w:rsid w:val="004A58B4"/>
    <w:rsid w:val="004A7E12"/>
    <w:rsid w:val="004A7E51"/>
    <w:rsid w:val="004B04DC"/>
    <w:rsid w:val="004B0751"/>
    <w:rsid w:val="004B0D8B"/>
    <w:rsid w:val="004B3EDF"/>
    <w:rsid w:val="004B4B3B"/>
    <w:rsid w:val="004B5409"/>
    <w:rsid w:val="004B563C"/>
    <w:rsid w:val="004B5AE0"/>
    <w:rsid w:val="004B7E76"/>
    <w:rsid w:val="004C0029"/>
    <w:rsid w:val="004C02DA"/>
    <w:rsid w:val="004C15F9"/>
    <w:rsid w:val="004C2B3B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613"/>
    <w:rsid w:val="004E14A4"/>
    <w:rsid w:val="004E1AC2"/>
    <w:rsid w:val="004E29B2"/>
    <w:rsid w:val="004E29FB"/>
    <w:rsid w:val="004E2BB4"/>
    <w:rsid w:val="004E3601"/>
    <w:rsid w:val="004E5528"/>
    <w:rsid w:val="004E5E44"/>
    <w:rsid w:val="004E65C4"/>
    <w:rsid w:val="004E6A3E"/>
    <w:rsid w:val="004E75C1"/>
    <w:rsid w:val="004F16AE"/>
    <w:rsid w:val="004F23A4"/>
    <w:rsid w:val="004F250D"/>
    <w:rsid w:val="004F46AF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72D"/>
    <w:rsid w:val="00506A54"/>
    <w:rsid w:val="0050704C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765A"/>
    <w:rsid w:val="00530775"/>
    <w:rsid w:val="00530A77"/>
    <w:rsid w:val="00532341"/>
    <w:rsid w:val="00532A4C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457D8"/>
    <w:rsid w:val="00550B59"/>
    <w:rsid w:val="00550E7F"/>
    <w:rsid w:val="00552BCB"/>
    <w:rsid w:val="00554298"/>
    <w:rsid w:val="00554759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928"/>
    <w:rsid w:val="005754CD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96"/>
    <w:rsid w:val="005C27C0"/>
    <w:rsid w:val="005C2B8F"/>
    <w:rsid w:val="005C3260"/>
    <w:rsid w:val="005C327D"/>
    <w:rsid w:val="005C36B6"/>
    <w:rsid w:val="005C41B9"/>
    <w:rsid w:val="005C4E32"/>
    <w:rsid w:val="005C65C8"/>
    <w:rsid w:val="005C6B59"/>
    <w:rsid w:val="005C6E73"/>
    <w:rsid w:val="005C7214"/>
    <w:rsid w:val="005C77BE"/>
    <w:rsid w:val="005D0025"/>
    <w:rsid w:val="005D11C0"/>
    <w:rsid w:val="005D15A2"/>
    <w:rsid w:val="005D1CF6"/>
    <w:rsid w:val="005D262B"/>
    <w:rsid w:val="005D4003"/>
    <w:rsid w:val="005D4B71"/>
    <w:rsid w:val="005D72FF"/>
    <w:rsid w:val="005E0CED"/>
    <w:rsid w:val="005E1FA0"/>
    <w:rsid w:val="005E2D6D"/>
    <w:rsid w:val="005E3113"/>
    <w:rsid w:val="005E3BD8"/>
    <w:rsid w:val="005E3E84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1739"/>
    <w:rsid w:val="006025A9"/>
    <w:rsid w:val="006027E4"/>
    <w:rsid w:val="00602C20"/>
    <w:rsid w:val="0060310F"/>
    <w:rsid w:val="00604C19"/>
    <w:rsid w:val="00605886"/>
    <w:rsid w:val="006074A7"/>
    <w:rsid w:val="006074BD"/>
    <w:rsid w:val="00607841"/>
    <w:rsid w:val="00607AFF"/>
    <w:rsid w:val="00607E7F"/>
    <w:rsid w:val="00610DC2"/>
    <w:rsid w:val="006117E8"/>
    <w:rsid w:val="00612637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36F1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D07"/>
    <w:rsid w:val="0065506C"/>
    <w:rsid w:val="006557C5"/>
    <w:rsid w:val="0065621A"/>
    <w:rsid w:val="00657485"/>
    <w:rsid w:val="00657BFE"/>
    <w:rsid w:val="00662232"/>
    <w:rsid w:val="00662350"/>
    <w:rsid w:val="0066427A"/>
    <w:rsid w:val="00665442"/>
    <w:rsid w:val="0066648E"/>
    <w:rsid w:val="00666C75"/>
    <w:rsid w:val="00670731"/>
    <w:rsid w:val="00670B2F"/>
    <w:rsid w:val="00670B34"/>
    <w:rsid w:val="00671A14"/>
    <w:rsid w:val="00671B95"/>
    <w:rsid w:val="0067201A"/>
    <w:rsid w:val="00672391"/>
    <w:rsid w:val="006734F1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36FD"/>
    <w:rsid w:val="00693A41"/>
    <w:rsid w:val="00693FFC"/>
    <w:rsid w:val="006941A0"/>
    <w:rsid w:val="0069463B"/>
    <w:rsid w:val="00694777"/>
    <w:rsid w:val="006954D5"/>
    <w:rsid w:val="00697AF6"/>
    <w:rsid w:val="006A15B3"/>
    <w:rsid w:val="006A1954"/>
    <w:rsid w:val="006A2B06"/>
    <w:rsid w:val="006A2E3E"/>
    <w:rsid w:val="006A4384"/>
    <w:rsid w:val="006A454A"/>
    <w:rsid w:val="006A5F49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E78"/>
    <w:rsid w:val="006B7087"/>
    <w:rsid w:val="006B71D0"/>
    <w:rsid w:val="006C3824"/>
    <w:rsid w:val="006C3CC2"/>
    <w:rsid w:val="006C6367"/>
    <w:rsid w:val="006C7395"/>
    <w:rsid w:val="006D0187"/>
    <w:rsid w:val="006D17AD"/>
    <w:rsid w:val="006D3404"/>
    <w:rsid w:val="006D35BF"/>
    <w:rsid w:val="006D42E3"/>
    <w:rsid w:val="006D4B1F"/>
    <w:rsid w:val="006D510E"/>
    <w:rsid w:val="006D68CA"/>
    <w:rsid w:val="006D7557"/>
    <w:rsid w:val="006D7BF7"/>
    <w:rsid w:val="006E03FA"/>
    <w:rsid w:val="006E3819"/>
    <w:rsid w:val="006E38FE"/>
    <w:rsid w:val="006E3D0D"/>
    <w:rsid w:val="006E44BF"/>
    <w:rsid w:val="006E48F9"/>
    <w:rsid w:val="006E4F17"/>
    <w:rsid w:val="006E5B3E"/>
    <w:rsid w:val="006E7A40"/>
    <w:rsid w:val="006F02FA"/>
    <w:rsid w:val="006F23BC"/>
    <w:rsid w:val="006F242A"/>
    <w:rsid w:val="006F28FA"/>
    <w:rsid w:val="006F4CBA"/>
    <w:rsid w:val="006F5448"/>
    <w:rsid w:val="006F5934"/>
    <w:rsid w:val="00700842"/>
    <w:rsid w:val="00703F02"/>
    <w:rsid w:val="0070620C"/>
    <w:rsid w:val="007071E6"/>
    <w:rsid w:val="00707613"/>
    <w:rsid w:val="007079DC"/>
    <w:rsid w:val="00707BB1"/>
    <w:rsid w:val="00707CB7"/>
    <w:rsid w:val="00712A75"/>
    <w:rsid w:val="00713CCA"/>
    <w:rsid w:val="00715D96"/>
    <w:rsid w:val="00716032"/>
    <w:rsid w:val="007176F8"/>
    <w:rsid w:val="0072002E"/>
    <w:rsid w:val="00722BE4"/>
    <w:rsid w:val="00723222"/>
    <w:rsid w:val="00723F81"/>
    <w:rsid w:val="00724B42"/>
    <w:rsid w:val="00725642"/>
    <w:rsid w:val="00730823"/>
    <w:rsid w:val="00731074"/>
    <w:rsid w:val="00731384"/>
    <w:rsid w:val="007318B5"/>
    <w:rsid w:val="00733D1D"/>
    <w:rsid w:val="00734B32"/>
    <w:rsid w:val="00734E1F"/>
    <w:rsid w:val="0073545B"/>
    <w:rsid w:val="007357D2"/>
    <w:rsid w:val="00735A62"/>
    <w:rsid w:val="00740027"/>
    <w:rsid w:val="00740484"/>
    <w:rsid w:val="00740FCE"/>
    <w:rsid w:val="007435A0"/>
    <w:rsid w:val="007435E1"/>
    <w:rsid w:val="00743F4B"/>
    <w:rsid w:val="007440A5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60874"/>
    <w:rsid w:val="0076164C"/>
    <w:rsid w:val="007618D4"/>
    <w:rsid w:val="00763EFB"/>
    <w:rsid w:val="007641FE"/>
    <w:rsid w:val="00766282"/>
    <w:rsid w:val="007662FD"/>
    <w:rsid w:val="00766F36"/>
    <w:rsid w:val="007707E0"/>
    <w:rsid w:val="0077170E"/>
    <w:rsid w:val="00772827"/>
    <w:rsid w:val="00773259"/>
    <w:rsid w:val="00774C3A"/>
    <w:rsid w:val="00776C57"/>
    <w:rsid w:val="00777098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176E"/>
    <w:rsid w:val="00793EC0"/>
    <w:rsid w:val="007958B4"/>
    <w:rsid w:val="007973C4"/>
    <w:rsid w:val="0079758F"/>
    <w:rsid w:val="00797B94"/>
    <w:rsid w:val="007A2018"/>
    <w:rsid w:val="007A28FD"/>
    <w:rsid w:val="007A39CF"/>
    <w:rsid w:val="007A4CB4"/>
    <w:rsid w:val="007A5766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0C40"/>
    <w:rsid w:val="007C1C60"/>
    <w:rsid w:val="007C2532"/>
    <w:rsid w:val="007C4AEC"/>
    <w:rsid w:val="007C574A"/>
    <w:rsid w:val="007C7F04"/>
    <w:rsid w:val="007D06AC"/>
    <w:rsid w:val="007D3D47"/>
    <w:rsid w:val="007D508A"/>
    <w:rsid w:val="007D5B38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1FC7"/>
    <w:rsid w:val="007F228F"/>
    <w:rsid w:val="007F26E8"/>
    <w:rsid w:val="007F336E"/>
    <w:rsid w:val="007F3B21"/>
    <w:rsid w:val="007F4864"/>
    <w:rsid w:val="007F524C"/>
    <w:rsid w:val="007F53BB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610A"/>
    <w:rsid w:val="008269A3"/>
    <w:rsid w:val="008300EB"/>
    <w:rsid w:val="008315E9"/>
    <w:rsid w:val="00831736"/>
    <w:rsid w:val="00831EE5"/>
    <w:rsid w:val="00832263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01"/>
    <w:rsid w:val="00842385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1031"/>
    <w:rsid w:val="0088127E"/>
    <w:rsid w:val="00881E1F"/>
    <w:rsid w:val="0088354A"/>
    <w:rsid w:val="008856A4"/>
    <w:rsid w:val="00885F5E"/>
    <w:rsid w:val="00886822"/>
    <w:rsid w:val="00892056"/>
    <w:rsid w:val="00892587"/>
    <w:rsid w:val="00892724"/>
    <w:rsid w:val="008931D5"/>
    <w:rsid w:val="00893765"/>
    <w:rsid w:val="008956C8"/>
    <w:rsid w:val="00895B72"/>
    <w:rsid w:val="00896AC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1446"/>
    <w:rsid w:val="008B1D6A"/>
    <w:rsid w:val="008B270B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E4"/>
    <w:rsid w:val="008C5D3C"/>
    <w:rsid w:val="008C64F1"/>
    <w:rsid w:val="008C76F5"/>
    <w:rsid w:val="008D02FB"/>
    <w:rsid w:val="008D0A96"/>
    <w:rsid w:val="008D129F"/>
    <w:rsid w:val="008D3290"/>
    <w:rsid w:val="008D4BD8"/>
    <w:rsid w:val="008D5DA2"/>
    <w:rsid w:val="008D675E"/>
    <w:rsid w:val="008D67B3"/>
    <w:rsid w:val="008D6A7C"/>
    <w:rsid w:val="008E09B8"/>
    <w:rsid w:val="008E17B3"/>
    <w:rsid w:val="008E1873"/>
    <w:rsid w:val="008E2EBE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7CA6"/>
    <w:rsid w:val="00900029"/>
    <w:rsid w:val="0090045D"/>
    <w:rsid w:val="00900D4A"/>
    <w:rsid w:val="00905149"/>
    <w:rsid w:val="00906499"/>
    <w:rsid w:val="00906B9F"/>
    <w:rsid w:val="00906CEC"/>
    <w:rsid w:val="0091203E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1"/>
    <w:rsid w:val="00925F1E"/>
    <w:rsid w:val="00926766"/>
    <w:rsid w:val="00926CB7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0582"/>
    <w:rsid w:val="0095116C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1E26"/>
    <w:rsid w:val="0097335D"/>
    <w:rsid w:val="00974F11"/>
    <w:rsid w:val="00976913"/>
    <w:rsid w:val="00976A0A"/>
    <w:rsid w:val="00976BFD"/>
    <w:rsid w:val="00977015"/>
    <w:rsid w:val="00977737"/>
    <w:rsid w:val="0097778D"/>
    <w:rsid w:val="00977D4C"/>
    <w:rsid w:val="0098118C"/>
    <w:rsid w:val="00983B55"/>
    <w:rsid w:val="00984251"/>
    <w:rsid w:val="00985A66"/>
    <w:rsid w:val="00985AD9"/>
    <w:rsid w:val="009878D9"/>
    <w:rsid w:val="0099010F"/>
    <w:rsid w:val="009930DA"/>
    <w:rsid w:val="00993611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6A86"/>
    <w:rsid w:val="009E763B"/>
    <w:rsid w:val="009F083B"/>
    <w:rsid w:val="009F1F2B"/>
    <w:rsid w:val="009F385C"/>
    <w:rsid w:val="00A00448"/>
    <w:rsid w:val="00A03245"/>
    <w:rsid w:val="00A06D88"/>
    <w:rsid w:val="00A06D90"/>
    <w:rsid w:val="00A06E1C"/>
    <w:rsid w:val="00A07909"/>
    <w:rsid w:val="00A10E29"/>
    <w:rsid w:val="00A12DED"/>
    <w:rsid w:val="00A12EB2"/>
    <w:rsid w:val="00A136E4"/>
    <w:rsid w:val="00A1535A"/>
    <w:rsid w:val="00A15D28"/>
    <w:rsid w:val="00A2111F"/>
    <w:rsid w:val="00A22407"/>
    <w:rsid w:val="00A23982"/>
    <w:rsid w:val="00A24863"/>
    <w:rsid w:val="00A254B0"/>
    <w:rsid w:val="00A25A27"/>
    <w:rsid w:val="00A26658"/>
    <w:rsid w:val="00A268EB"/>
    <w:rsid w:val="00A3013C"/>
    <w:rsid w:val="00A30909"/>
    <w:rsid w:val="00A31157"/>
    <w:rsid w:val="00A31A41"/>
    <w:rsid w:val="00A3215B"/>
    <w:rsid w:val="00A358DD"/>
    <w:rsid w:val="00A35955"/>
    <w:rsid w:val="00A372FF"/>
    <w:rsid w:val="00A37389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24BB"/>
    <w:rsid w:val="00A62ED3"/>
    <w:rsid w:val="00A6401D"/>
    <w:rsid w:val="00A6409F"/>
    <w:rsid w:val="00A6774A"/>
    <w:rsid w:val="00A7061C"/>
    <w:rsid w:val="00A712D0"/>
    <w:rsid w:val="00A73AC7"/>
    <w:rsid w:val="00A73BB9"/>
    <w:rsid w:val="00A73F99"/>
    <w:rsid w:val="00A7438F"/>
    <w:rsid w:val="00A75E97"/>
    <w:rsid w:val="00A76049"/>
    <w:rsid w:val="00A805AF"/>
    <w:rsid w:val="00A80EB1"/>
    <w:rsid w:val="00A8216E"/>
    <w:rsid w:val="00A825AF"/>
    <w:rsid w:val="00A83469"/>
    <w:rsid w:val="00A83CD0"/>
    <w:rsid w:val="00A85000"/>
    <w:rsid w:val="00A856C8"/>
    <w:rsid w:val="00A9051B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1006"/>
    <w:rsid w:val="00AA41FA"/>
    <w:rsid w:val="00AA423D"/>
    <w:rsid w:val="00AA4548"/>
    <w:rsid w:val="00AA55C0"/>
    <w:rsid w:val="00AA6FFB"/>
    <w:rsid w:val="00AA7344"/>
    <w:rsid w:val="00AA7EBC"/>
    <w:rsid w:val="00AB0E86"/>
    <w:rsid w:val="00AB1CCA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5827"/>
    <w:rsid w:val="00AE5FD7"/>
    <w:rsid w:val="00AE7EC8"/>
    <w:rsid w:val="00AF2759"/>
    <w:rsid w:val="00AF31FA"/>
    <w:rsid w:val="00AF42DD"/>
    <w:rsid w:val="00AF55A7"/>
    <w:rsid w:val="00AF57BC"/>
    <w:rsid w:val="00AF592E"/>
    <w:rsid w:val="00AF6C27"/>
    <w:rsid w:val="00AF7411"/>
    <w:rsid w:val="00AF7CD7"/>
    <w:rsid w:val="00B008DD"/>
    <w:rsid w:val="00B00EB7"/>
    <w:rsid w:val="00B0181F"/>
    <w:rsid w:val="00B0453E"/>
    <w:rsid w:val="00B046AD"/>
    <w:rsid w:val="00B06A6C"/>
    <w:rsid w:val="00B07977"/>
    <w:rsid w:val="00B07ECC"/>
    <w:rsid w:val="00B115FB"/>
    <w:rsid w:val="00B13969"/>
    <w:rsid w:val="00B15490"/>
    <w:rsid w:val="00B17BEB"/>
    <w:rsid w:val="00B202E9"/>
    <w:rsid w:val="00B20F61"/>
    <w:rsid w:val="00B217E5"/>
    <w:rsid w:val="00B21E89"/>
    <w:rsid w:val="00B2292C"/>
    <w:rsid w:val="00B22DC4"/>
    <w:rsid w:val="00B25D19"/>
    <w:rsid w:val="00B25ECF"/>
    <w:rsid w:val="00B26FA9"/>
    <w:rsid w:val="00B3099D"/>
    <w:rsid w:val="00B30D18"/>
    <w:rsid w:val="00B31B98"/>
    <w:rsid w:val="00B320A9"/>
    <w:rsid w:val="00B322BD"/>
    <w:rsid w:val="00B327C0"/>
    <w:rsid w:val="00B33731"/>
    <w:rsid w:val="00B35CED"/>
    <w:rsid w:val="00B36296"/>
    <w:rsid w:val="00B379A5"/>
    <w:rsid w:val="00B41E88"/>
    <w:rsid w:val="00B4209A"/>
    <w:rsid w:val="00B4272C"/>
    <w:rsid w:val="00B43557"/>
    <w:rsid w:val="00B44486"/>
    <w:rsid w:val="00B46D13"/>
    <w:rsid w:val="00B47FD8"/>
    <w:rsid w:val="00B50F0E"/>
    <w:rsid w:val="00B51B95"/>
    <w:rsid w:val="00B51BC8"/>
    <w:rsid w:val="00B52165"/>
    <w:rsid w:val="00B52A70"/>
    <w:rsid w:val="00B53B18"/>
    <w:rsid w:val="00B54110"/>
    <w:rsid w:val="00B54421"/>
    <w:rsid w:val="00B5521C"/>
    <w:rsid w:val="00B55C6F"/>
    <w:rsid w:val="00B572AB"/>
    <w:rsid w:val="00B60979"/>
    <w:rsid w:val="00B60B90"/>
    <w:rsid w:val="00B626C8"/>
    <w:rsid w:val="00B628EE"/>
    <w:rsid w:val="00B643F8"/>
    <w:rsid w:val="00B648F8"/>
    <w:rsid w:val="00B655F6"/>
    <w:rsid w:val="00B67030"/>
    <w:rsid w:val="00B7039C"/>
    <w:rsid w:val="00B70EBC"/>
    <w:rsid w:val="00B716FA"/>
    <w:rsid w:val="00B736FC"/>
    <w:rsid w:val="00B74286"/>
    <w:rsid w:val="00B74F62"/>
    <w:rsid w:val="00B7502F"/>
    <w:rsid w:val="00B751CE"/>
    <w:rsid w:val="00B766B9"/>
    <w:rsid w:val="00B76FD2"/>
    <w:rsid w:val="00B8007E"/>
    <w:rsid w:val="00B80B73"/>
    <w:rsid w:val="00B810CD"/>
    <w:rsid w:val="00B820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212C"/>
    <w:rsid w:val="00B92DAD"/>
    <w:rsid w:val="00B92F30"/>
    <w:rsid w:val="00B9534A"/>
    <w:rsid w:val="00B95820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4B43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4620"/>
    <w:rsid w:val="00BE505D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7946"/>
    <w:rsid w:val="00C004B4"/>
    <w:rsid w:val="00C00580"/>
    <w:rsid w:val="00C01DC8"/>
    <w:rsid w:val="00C01E35"/>
    <w:rsid w:val="00C02138"/>
    <w:rsid w:val="00C036F7"/>
    <w:rsid w:val="00C0376F"/>
    <w:rsid w:val="00C03A2A"/>
    <w:rsid w:val="00C05A15"/>
    <w:rsid w:val="00C06611"/>
    <w:rsid w:val="00C10438"/>
    <w:rsid w:val="00C10741"/>
    <w:rsid w:val="00C12BE3"/>
    <w:rsid w:val="00C15766"/>
    <w:rsid w:val="00C15988"/>
    <w:rsid w:val="00C15DDA"/>
    <w:rsid w:val="00C2377A"/>
    <w:rsid w:val="00C24865"/>
    <w:rsid w:val="00C278B9"/>
    <w:rsid w:val="00C30881"/>
    <w:rsid w:val="00C31281"/>
    <w:rsid w:val="00C324D1"/>
    <w:rsid w:val="00C32EE7"/>
    <w:rsid w:val="00C3569A"/>
    <w:rsid w:val="00C36CC0"/>
    <w:rsid w:val="00C36D96"/>
    <w:rsid w:val="00C376FD"/>
    <w:rsid w:val="00C37930"/>
    <w:rsid w:val="00C37DB3"/>
    <w:rsid w:val="00C409DB"/>
    <w:rsid w:val="00C4161F"/>
    <w:rsid w:val="00C4402D"/>
    <w:rsid w:val="00C45541"/>
    <w:rsid w:val="00C45BB9"/>
    <w:rsid w:val="00C45F66"/>
    <w:rsid w:val="00C47FF7"/>
    <w:rsid w:val="00C513F3"/>
    <w:rsid w:val="00C51750"/>
    <w:rsid w:val="00C52AE8"/>
    <w:rsid w:val="00C539A7"/>
    <w:rsid w:val="00C5540E"/>
    <w:rsid w:val="00C56A57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4B1E"/>
    <w:rsid w:val="00C74D24"/>
    <w:rsid w:val="00C76CAC"/>
    <w:rsid w:val="00C773D6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8705F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4A52"/>
    <w:rsid w:val="00CA5314"/>
    <w:rsid w:val="00CA5E49"/>
    <w:rsid w:val="00CA6231"/>
    <w:rsid w:val="00CA6C5A"/>
    <w:rsid w:val="00CA750F"/>
    <w:rsid w:val="00CA7AC1"/>
    <w:rsid w:val="00CA7B8A"/>
    <w:rsid w:val="00CB1442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4AD1"/>
    <w:rsid w:val="00CC50DF"/>
    <w:rsid w:val="00CC69D0"/>
    <w:rsid w:val="00CC6AFC"/>
    <w:rsid w:val="00CC7286"/>
    <w:rsid w:val="00CC74ED"/>
    <w:rsid w:val="00CC7630"/>
    <w:rsid w:val="00CD0C27"/>
    <w:rsid w:val="00CD0F73"/>
    <w:rsid w:val="00CD336B"/>
    <w:rsid w:val="00CD34D1"/>
    <w:rsid w:val="00CD3A5B"/>
    <w:rsid w:val="00CD3AF9"/>
    <w:rsid w:val="00CD5993"/>
    <w:rsid w:val="00CD5B56"/>
    <w:rsid w:val="00CD5E14"/>
    <w:rsid w:val="00CE16B7"/>
    <w:rsid w:val="00CE1D19"/>
    <w:rsid w:val="00CE23CB"/>
    <w:rsid w:val="00CE3368"/>
    <w:rsid w:val="00CE3983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81F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4DF"/>
    <w:rsid w:val="00D03C8F"/>
    <w:rsid w:val="00D06F7C"/>
    <w:rsid w:val="00D077D0"/>
    <w:rsid w:val="00D077F0"/>
    <w:rsid w:val="00D109FF"/>
    <w:rsid w:val="00D11BC9"/>
    <w:rsid w:val="00D11E24"/>
    <w:rsid w:val="00D1325B"/>
    <w:rsid w:val="00D1340E"/>
    <w:rsid w:val="00D13448"/>
    <w:rsid w:val="00D14DD2"/>
    <w:rsid w:val="00D16D14"/>
    <w:rsid w:val="00D213AC"/>
    <w:rsid w:val="00D2171F"/>
    <w:rsid w:val="00D22249"/>
    <w:rsid w:val="00D23922"/>
    <w:rsid w:val="00D24BA4"/>
    <w:rsid w:val="00D250EE"/>
    <w:rsid w:val="00D264A8"/>
    <w:rsid w:val="00D268B0"/>
    <w:rsid w:val="00D26F8E"/>
    <w:rsid w:val="00D2706C"/>
    <w:rsid w:val="00D2740D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76BB"/>
    <w:rsid w:val="00D5797A"/>
    <w:rsid w:val="00D60CC3"/>
    <w:rsid w:val="00D60DB4"/>
    <w:rsid w:val="00D61761"/>
    <w:rsid w:val="00D62419"/>
    <w:rsid w:val="00D62CF5"/>
    <w:rsid w:val="00D62CFA"/>
    <w:rsid w:val="00D63529"/>
    <w:rsid w:val="00D63CEB"/>
    <w:rsid w:val="00D64AD6"/>
    <w:rsid w:val="00D65067"/>
    <w:rsid w:val="00D65D5D"/>
    <w:rsid w:val="00D71B6F"/>
    <w:rsid w:val="00D760BD"/>
    <w:rsid w:val="00D762C7"/>
    <w:rsid w:val="00D80035"/>
    <w:rsid w:val="00D816F3"/>
    <w:rsid w:val="00D81AB5"/>
    <w:rsid w:val="00D828F3"/>
    <w:rsid w:val="00D839BC"/>
    <w:rsid w:val="00D91375"/>
    <w:rsid w:val="00D93A7F"/>
    <w:rsid w:val="00D9541C"/>
    <w:rsid w:val="00D9581A"/>
    <w:rsid w:val="00D95BF9"/>
    <w:rsid w:val="00D95E35"/>
    <w:rsid w:val="00D97119"/>
    <w:rsid w:val="00D97198"/>
    <w:rsid w:val="00DA101C"/>
    <w:rsid w:val="00DA3355"/>
    <w:rsid w:val="00DA5585"/>
    <w:rsid w:val="00DA7F82"/>
    <w:rsid w:val="00DB032C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D1194"/>
    <w:rsid w:val="00DD1C9F"/>
    <w:rsid w:val="00DD297B"/>
    <w:rsid w:val="00DD2DB5"/>
    <w:rsid w:val="00DD427D"/>
    <w:rsid w:val="00DD4656"/>
    <w:rsid w:val="00DD46CA"/>
    <w:rsid w:val="00DD4DFF"/>
    <w:rsid w:val="00DE211C"/>
    <w:rsid w:val="00DE236B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F0B37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611E"/>
    <w:rsid w:val="00E06E6E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50AF"/>
    <w:rsid w:val="00E2608D"/>
    <w:rsid w:val="00E26E1E"/>
    <w:rsid w:val="00E302AA"/>
    <w:rsid w:val="00E303F3"/>
    <w:rsid w:val="00E307EB"/>
    <w:rsid w:val="00E31B48"/>
    <w:rsid w:val="00E32069"/>
    <w:rsid w:val="00E343E8"/>
    <w:rsid w:val="00E35022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6299"/>
    <w:rsid w:val="00E47177"/>
    <w:rsid w:val="00E478F0"/>
    <w:rsid w:val="00E51FF3"/>
    <w:rsid w:val="00E531B4"/>
    <w:rsid w:val="00E53618"/>
    <w:rsid w:val="00E539CF"/>
    <w:rsid w:val="00E54198"/>
    <w:rsid w:val="00E556AA"/>
    <w:rsid w:val="00E55839"/>
    <w:rsid w:val="00E55DAE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1F4"/>
    <w:rsid w:val="00E72243"/>
    <w:rsid w:val="00E7369F"/>
    <w:rsid w:val="00E73C6C"/>
    <w:rsid w:val="00E74589"/>
    <w:rsid w:val="00E748F0"/>
    <w:rsid w:val="00E75B49"/>
    <w:rsid w:val="00E75B57"/>
    <w:rsid w:val="00E75F3D"/>
    <w:rsid w:val="00E76BB3"/>
    <w:rsid w:val="00E76E0D"/>
    <w:rsid w:val="00E770EE"/>
    <w:rsid w:val="00E77C9A"/>
    <w:rsid w:val="00E80305"/>
    <w:rsid w:val="00E824FB"/>
    <w:rsid w:val="00E830B7"/>
    <w:rsid w:val="00E8399A"/>
    <w:rsid w:val="00E841C8"/>
    <w:rsid w:val="00E860B3"/>
    <w:rsid w:val="00E86222"/>
    <w:rsid w:val="00E869EB"/>
    <w:rsid w:val="00E91130"/>
    <w:rsid w:val="00E93214"/>
    <w:rsid w:val="00E94610"/>
    <w:rsid w:val="00E948CA"/>
    <w:rsid w:val="00E96647"/>
    <w:rsid w:val="00E96D27"/>
    <w:rsid w:val="00E97383"/>
    <w:rsid w:val="00E974F6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A7FE8"/>
    <w:rsid w:val="00EB29A5"/>
    <w:rsid w:val="00EB33BE"/>
    <w:rsid w:val="00EB3B7B"/>
    <w:rsid w:val="00EB6281"/>
    <w:rsid w:val="00EB697B"/>
    <w:rsid w:val="00EB69D4"/>
    <w:rsid w:val="00EC0849"/>
    <w:rsid w:val="00EC0F0A"/>
    <w:rsid w:val="00EC1288"/>
    <w:rsid w:val="00EC1373"/>
    <w:rsid w:val="00EC144B"/>
    <w:rsid w:val="00EC1492"/>
    <w:rsid w:val="00EC3596"/>
    <w:rsid w:val="00EC3A3A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683"/>
    <w:rsid w:val="00EE5C7D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55CA"/>
    <w:rsid w:val="00EF5BB2"/>
    <w:rsid w:val="00EF60A5"/>
    <w:rsid w:val="00EF6773"/>
    <w:rsid w:val="00EF6988"/>
    <w:rsid w:val="00F007D0"/>
    <w:rsid w:val="00F04845"/>
    <w:rsid w:val="00F066A6"/>
    <w:rsid w:val="00F130C4"/>
    <w:rsid w:val="00F141E2"/>
    <w:rsid w:val="00F1583F"/>
    <w:rsid w:val="00F16029"/>
    <w:rsid w:val="00F16126"/>
    <w:rsid w:val="00F1612A"/>
    <w:rsid w:val="00F162B6"/>
    <w:rsid w:val="00F16975"/>
    <w:rsid w:val="00F2046F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4014C"/>
    <w:rsid w:val="00F403AC"/>
    <w:rsid w:val="00F4202B"/>
    <w:rsid w:val="00F42362"/>
    <w:rsid w:val="00F43A6A"/>
    <w:rsid w:val="00F451B3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2141"/>
    <w:rsid w:val="00F92915"/>
    <w:rsid w:val="00F93B39"/>
    <w:rsid w:val="00F95230"/>
    <w:rsid w:val="00F95546"/>
    <w:rsid w:val="00F96E7D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34"/>
    <w:rsid w:val="00FB26F0"/>
    <w:rsid w:val="00FB34EF"/>
    <w:rsid w:val="00FB4AF6"/>
    <w:rsid w:val="00FB4CEF"/>
    <w:rsid w:val="00FB6DBA"/>
    <w:rsid w:val="00FB76C8"/>
    <w:rsid w:val="00FB7E59"/>
    <w:rsid w:val="00FC1FBA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D0561"/>
    <w:rsid w:val="00FD0FD0"/>
    <w:rsid w:val="00FD17EE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7805"/>
    <w:rsid w:val="00FE076A"/>
    <w:rsid w:val="00FE1759"/>
    <w:rsid w:val="00FE1D71"/>
    <w:rsid w:val="00FE30E0"/>
    <w:rsid w:val="00FE39A7"/>
    <w:rsid w:val="00FE52A1"/>
    <w:rsid w:val="00FE5D58"/>
    <w:rsid w:val="00FE6EB4"/>
    <w:rsid w:val="00FE747C"/>
    <w:rsid w:val="00FE7618"/>
    <w:rsid w:val="00FF1A86"/>
    <w:rsid w:val="00FF38DA"/>
    <w:rsid w:val="00FF43A3"/>
    <w:rsid w:val="00FF4AC5"/>
    <w:rsid w:val="00FF5296"/>
    <w:rsid w:val="00FF6582"/>
    <w:rsid w:val="00FF689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0A7BB52"/>
  <w15:docId w15:val="{40ABC57B-4E12-4EAC-A1FF-EAFA07E9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E73"/>
    <w:pPr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val="en-US" w:eastAsia="es-ES" w:bidi="hi-IN"/>
    </w:rPr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rsid w:val="00862264"/>
    <w:pPr>
      <w:tabs>
        <w:tab w:val="left" w:pos="4242"/>
      </w:tabs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rsid w:val="00862264"/>
    <w:pPr>
      <w:tabs>
        <w:tab w:val="left" w:pos="4242"/>
      </w:tabs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uiPriority w:val="34"/>
    <w:qFormat/>
    <w:rsid w:val="0066427A"/>
    <w:pPr>
      <w:spacing w:after="120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45504E"/>
    <w:rPr>
      <w:rFonts w:asciiTheme="minorHAnsi" w:hAnsiTheme="minorHAnsi"/>
      <w:szCs w:val="32"/>
    </w:rPr>
  </w:style>
  <w:style w:type="paragraph" w:customStyle="1" w:styleId="Estilo2">
    <w:name w:val="Estilo2"/>
    <w:basedOn w:val="TITULO1"/>
    <w:link w:val="Estilo2Car"/>
    <w:qFormat/>
    <w:rsid w:val="0045504E"/>
    <w:pPr>
      <w:numPr>
        <w:numId w:val="2"/>
      </w:numPr>
    </w:pPr>
    <w:rPr>
      <w:rFonts w:asciiTheme="minorHAnsi" w:hAnsiTheme="minorHAnsi"/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45504E"/>
    <w:rPr>
      <w:rFonts w:eastAsia="Times New Roman" w:cs="Century Gothic"/>
      <w:b/>
      <w:color w:val="4C4C4C"/>
      <w:sz w:val="36"/>
      <w:szCs w:val="32"/>
      <w:lang w:val="en-US" w:eastAsia="es-ES" w:bidi="hi-IN"/>
    </w:rPr>
  </w:style>
  <w:style w:type="paragraph" w:customStyle="1" w:styleId="Estilo3">
    <w:name w:val="Estilo3"/>
    <w:basedOn w:val="TITULO1"/>
    <w:link w:val="Estilo3Car"/>
    <w:qFormat/>
    <w:rsid w:val="0045504E"/>
    <w:pPr>
      <w:jc w:val="both"/>
    </w:pPr>
    <w:rPr>
      <w:rFonts w:asciiTheme="minorHAnsi" w:hAnsiTheme="minorHAnsi"/>
      <w:b w:val="0"/>
      <w:sz w:val="24"/>
    </w:rPr>
  </w:style>
  <w:style w:type="character" w:customStyle="1" w:styleId="Estilo2Car">
    <w:name w:val="Estilo2 Car"/>
    <w:basedOn w:val="TITULO1Car"/>
    <w:link w:val="Estilo2"/>
    <w:rsid w:val="0045504E"/>
    <w:rPr>
      <w:rFonts w:eastAsia="Times New Roman" w:cs="Century Gothic"/>
      <w:b/>
      <w:color w:val="E30513"/>
      <w:sz w:val="28"/>
      <w:szCs w:val="28"/>
      <w:lang w:val="en-US" w:eastAsia="es-ES" w:bidi="hi-IN"/>
    </w:rPr>
  </w:style>
  <w:style w:type="character" w:customStyle="1" w:styleId="Estilo3Car">
    <w:name w:val="Estilo3 Car"/>
    <w:basedOn w:val="TITULO1Car"/>
    <w:link w:val="Estilo3"/>
    <w:rsid w:val="0045504E"/>
    <w:rPr>
      <w:rFonts w:eastAsia="Times New Roman" w:cs="Century Gothic"/>
      <w:b w:val="0"/>
      <w:color w:val="4C4C4C"/>
      <w:sz w:val="24"/>
      <w:szCs w:val="36"/>
      <w:lang w:val="en-US" w:eastAsia="es-ES" w:bidi="hi-IN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075A5F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075A5F"/>
    <w:pPr>
      <w:tabs>
        <w:tab w:val="left" w:pos="3326"/>
      </w:tabs>
      <w:spacing w:after="120" w:line="260" w:lineRule="atLeast"/>
      <w:jc w:val="both"/>
    </w:pPr>
    <w:rPr>
      <w:sz w:val="17"/>
      <w:lang w:val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075A5F"/>
  </w:style>
  <w:style w:type="paragraph" w:customStyle="1" w:styleId="Masthead">
    <w:name w:val="Masthead"/>
    <w:basedOn w:val="Normal"/>
    <w:rsid w:val="00075A5F"/>
    <w:pPr>
      <w:ind w:left="144"/>
    </w:pPr>
    <w:rPr>
      <w:color w:val="FFFFFF"/>
      <w:sz w:val="96"/>
      <w:szCs w:val="96"/>
      <w:lang w:val="es-ES" w:bidi="es-ES"/>
    </w:rPr>
  </w:style>
  <w:style w:type="table" w:customStyle="1" w:styleId="Cuadrculadetablaclara1">
    <w:name w:val="Cuadrícula de tabla clara1"/>
    <w:basedOn w:val="Tablanormal"/>
    <w:uiPriority w:val="40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En Desarrollo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1A4A1-28EB-4B2A-B48A-F18C870B25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8EE0F3-6311-4B52-B0D5-D072BA65ADBD}">
  <ds:schemaRefs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infopath/2007/PartnerControls"/>
    <ds:schemaRef ds:uri="a150fe00-1c53-46dc-80fb-b2dbdb01b085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BDE4C67-BC8F-465E-B6A7-14D9B5C35C07}"/>
</file>

<file path=customXml/itemProps4.xml><?xml version="1.0" encoding="utf-8"?>
<ds:datastoreItem xmlns:ds="http://schemas.openxmlformats.org/officeDocument/2006/customXml" ds:itemID="{1B3FAF99-5A57-40FE-B179-9AFFBA147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Felipe Escobar Concha</dc:creator>
  <cp:lastModifiedBy>pukelyod</cp:lastModifiedBy>
  <cp:revision>11</cp:revision>
  <cp:lastPrinted>2015-09-08T20:09:00Z</cp:lastPrinted>
  <dcterms:created xsi:type="dcterms:W3CDTF">2018-09-15T23:12:00Z</dcterms:created>
  <dcterms:modified xsi:type="dcterms:W3CDTF">2018-11-10T21:25:00Z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</Properties>
</file>