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работа с модификаторами в Jetpack Compose.</w:t>
      </w:r>
    </w:p>
    <w:p>
      <w:pPr>
        <w:pStyle w:val="Normal"/>
        <w:rPr/>
      </w:pPr>
      <w:r>
        <w:rPr>
          <w:b/>
          <w:bCs/>
        </w:rPr>
        <w:t>Цель:</w:t>
      </w:r>
      <w:r>
        <w:rPr/>
        <w:t xml:space="preserve"> научиться работать с модификаторами в Jetpack Compose.</w:t>
        <w:br/>
      </w:r>
    </w:p>
    <w:p>
      <w:pPr>
        <w:pStyle w:val="Normal"/>
        <w:rPr/>
      </w:pPr>
      <w:r>
        <w:rPr/>
        <w:t xml:space="preserve">Элемент </w:t>
      </w:r>
      <w:r>
        <w:rPr>
          <w:lang w:val="en-US"/>
        </w:rPr>
        <w:t>Box</w:t>
      </w:r>
      <w:r>
        <w:rPr/>
        <w:t xml:space="preserve"> и внутри него </w:t>
      </w:r>
      <w:r>
        <w:rPr>
          <w:lang w:val="en-US"/>
        </w:rPr>
        <w:t>Text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72235" cy="30492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 – приложение</w:t>
      </w:r>
    </w:p>
    <w:p>
      <w:pPr>
        <w:pStyle w:val="Normal"/>
        <w:rPr/>
      </w:pPr>
      <w:r>
        <w:rPr/>
        <w:t>Код реализации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7585" cy="20307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код</w:t>
      </w:r>
    </w:p>
    <w:p>
      <w:pPr>
        <w:pStyle w:val="Normal"/>
        <w:rPr/>
      </w:pPr>
      <w:r>
        <w:rPr/>
        <w:t>Реализация горизонтального скролла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72940" cy="22726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горизонтальный скролл</w:t>
      </w:r>
    </w:p>
    <w:p>
      <w:pPr>
        <w:pStyle w:val="Normal"/>
        <w:rPr/>
      </w:pPr>
      <w:r>
        <w:rPr/>
        <w:t>Вызов тоста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2825" cy="50901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4 – вызов </w:t>
      </w:r>
      <w:r>
        <w:rPr>
          <w:lang w:val="en-US"/>
        </w:rPr>
        <w:t>Toast</w:t>
      </w:r>
    </w:p>
    <w:p>
      <w:pPr>
        <w:pStyle w:val="Normal"/>
        <w:rPr/>
      </w:pPr>
      <w:r>
        <w:rPr/>
        <w:t>Дополнительное задание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2024-07-24T19:13:56Z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