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078" w:rsidRDefault="00F86078" w:rsidP="008E7637">
      <w:pPr>
        <w:pStyle w:val="Titre1"/>
        <w:jc w:val="center"/>
      </w:pPr>
      <w:r>
        <w:t>µXAV</w:t>
      </w:r>
    </w:p>
    <w:p w:rsidR="00885106" w:rsidRDefault="00F86078" w:rsidP="00F86078">
      <w:pPr>
        <w:pStyle w:val="Titre1"/>
        <w:spacing w:before="60"/>
        <w:jc w:val="center"/>
      </w:pPr>
      <w:r>
        <w:t>Communication and Fault Tolerance Specification</w:t>
      </w:r>
    </w:p>
    <w:p w:rsidR="00F86078" w:rsidRPr="00F86078" w:rsidRDefault="00F86078" w:rsidP="00F86078">
      <w:pPr>
        <w:jc w:val="center"/>
      </w:pPr>
      <w:r>
        <w:t>(Draft E.L 02/2018)</w:t>
      </w:r>
    </w:p>
    <w:p w:rsidR="008E7637" w:rsidRPr="008E7637" w:rsidRDefault="008E7637" w:rsidP="0083496E">
      <w:pPr>
        <w:pStyle w:val="Titre1"/>
        <w:spacing w:before="1200"/>
      </w:pPr>
      <w:r w:rsidRPr="008E7637">
        <w:t>Introduction</w:t>
      </w:r>
    </w:p>
    <w:p w:rsidR="006B316E" w:rsidRDefault="00D05539" w:rsidP="006B316E">
      <w:pPr>
        <w:spacing w:after="60"/>
      </w:pPr>
      <w:r>
        <w:t>The specification traits are a</w:t>
      </w:r>
      <w:r w:rsidR="008E7637" w:rsidRPr="008E7637">
        <w:t xml:space="preserve">ggregated </w:t>
      </w:r>
      <w:r w:rsidR="006B316E">
        <w:t>like a</w:t>
      </w:r>
      <w:r w:rsidR="008E7637" w:rsidRPr="008E7637">
        <w:t xml:space="preserve"> layer 0</w:t>
      </w:r>
      <w:r w:rsidR="006B316E">
        <w:t xml:space="preserve"> specification, </w:t>
      </w:r>
      <w:r w:rsidR="008E7637" w:rsidRPr="008E7637">
        <w:t xml:space="preserve">for </w:t>
      </w:r>
      <w:r w:rsidRPr="008E7637">
        <w:t>convenience;</w:t>
      </w:r>
      <w:r w:rsidR="008E7637" w:rsidRPr="008E7637">
        <w:t xml:space="preserve"> </w:t>
      </w:r>
    </w:p>
    <w:p w:rsidR="008E7637" w:rsidRDefault="006B316E" w:rsidP="006B316E">
      <w:pPr>
        <w:spacing w:after="60"/>
      </w:pPr>
      <w:r>
        <w:t>But t</w:t>
      </w:r>
      <w:r w:rsidR="00D05539">
        <w:t xml:space="preserve">hey are as </w:t>
      </w:r>
      <w:r w:rsidR="008E7637" w:rsidRPr="008E7637">
        <w:t>detaile</w:t>
      </w:r>
      <w:r w:rsidR="00D05539">
        <w:t>d as</w:t>
      </w:r>
      <w:r>
        <w:t xml:space="preserve"> a</w:t>
      </w:r>
      <w:r w:rsidR="00D05539">
        <w:t xml:space="preserve"> layer 1 specifi</w:t>
      </w:r>
      <w:r w:rsidR="008E7637">
        <w:t>cation.</w:t>
      </w:r>
    </w:p>
    <w:p w:rsidR="008E7637" w:rsidRDefault="006B316E" w:rsidP="008E7637">
      <w:r>
        <w:t>This interim document is intended t</w:t>
      </w:r>
      <w:r w:rsidR="008E7637">
        <w:t xml:space="preserve">o be split </w:t>
      </w:r>
      <w:r>
        <w:t xml:space="preserve">into parts to be </w:t>
      </w:r>
      <w:r w:rsidR="008E7637">
        <w:t xml:space="preserve">inserted </w:t>
      </w:r>
      <w:r w:rsidR="00D05539">
        <w:t>in the three layer1-</w:t>
      </w:r>
      <w:r w:rsidR="008E7637">
        <w:t>functional specifications</w:t>
      </w:r>
      <w:r w:rsidR="00D05539">
        <w:t>.</w:t>
      </w:r>
    </w:p>
    <w:p w:rsidR="008E7637" w:rsidRDefault="00E15AC2" w:rsidP="00E15AC2">
      <w:pPr>
        <w:spacing w:after="60"/>
      </w:pPr>
      <w:r>
        <w:t>The draft a</w:t>
      </w:r>
      <w:r w:rsidR="00D05539">
        <w:t>ddresses three functions</w:t>
      </w:r>
      <w:r>
        <w:t xml:space="preserve"> at increment 4, </w:t>
      </w:r>
      <w:proofErr w:type="spellStart"/>
      <w:r>
        <w:t>i.e</w:t>
      </w:r>
      <w:proofErr w:type="spellEnd"/>
      <w:r>
        <w:t xml:space="preserve"> as fully</w:t>
      </w:r>
      <w:r w:rsidR="00660FB3">
        <w:t xml:space="preserve"> </w:t>
      </w:r>
      <w:r>
        <w:t>fledged specification</w:t>
      </w:r>
      <w:r w:rsidR="00D05539">
        <w:t>:</w:t>
      </w:r>
    </w:p>
    <w:p w:rsidR="00D05539" w:rsidRDefault="00911E80" w:rsidP="00D05539">
      <w:pPr>
        <w:pStyle w:val="Paragraphedeliste"/>
        <w:numPr>
          <w:ilvl w:val="0"/>
          <w:numId w:val="1"/>
        </w:numPr>
      </w:pPr>
      <w:r>
        <w:t>F_CM: C</w:t>
      </w:r>
      <w:r w:rsidR="00D05539">
        <w:t>ommunications</w:t>
      </w:r>
      <w:r w:rsidR="00D368DA">
        <w:t>,</w:t>
      </w:r>
    </w:p>
    <w:p w:rsidR="00D05539" w:rsidRDefault="00D05539" w:rsidP="00D05539">
      <w:pPr>
        <w:pStyle w:val="Paragraphedeliste"/>
        <w:numPr>
          <w:ilvl w:val="0"/>
          <w:numId w:val="1"/>
        </w:numPr>
      </w:pPr>
      <w:r>
        <w:t>F_FT: Fault Isolation and Recovery</w:t>
      </w:r>
      <w:r w:rsidR="00D368DA">
        <w:t>.  Fault d</w:t>
      </w:r>
      <w:r>
        <w:t xml:space="preserve">etection is </w:t>
      </w:r>
      <w:r w:rsidR="00D368DA">
        <w:t>ensured</w:t>
      </w:r>
      <w:r>
        <w:t xml:space="preserve"> by F_HM</w:t>
      </w:r>
      <w:r w:rsidR="00D368DA">
        <w:t>. See</w:t>
      </w:r>
      <w:r>
        <w:t xml:space="preserve"> the list of failure modes </w:t>
      </w:r>
      <w:r w:rsidR="00D368DA">
        <w:t xml:space="preserve">to be </w:t>
      </w:r>
      <w:r>
        <w:t xml:space="preserve">detected in the </w:t>
      </w:r>
      <w:proofErr w:type="gramStart"/>
      <w:r>
        <w:t xml:space="preserve">spreadsheet </w:t>
      </w:r>
      <w:r w:rsidR="00911E80">
        <w:t xml:space="preserve"> </w:t>
      </w:r>
      <w:proofErr w:type="spellStart"/>
      <w:r w:rsidR="00911E80" w:rsidRPr="00D368DA">
        <w:rPr>
          <w:rFonts w:ascii="Courier New" w:hAnsi="Courier New" w:cs="Courier New"/>
          <w:sz w:val="18"/>
          <w:szCs w:val="18"/>
        </w:rPr>
        <w:t>R</w:t>
      </w:r>
      <w:r w:rsidRPr="00D368DA">
        <w:rPr>
          <w:rFonts w:ascii="Courier New" w:hAnsi="Courier New" w:cs="Courier New"/>
          <w:sz w:val="18"/>
          <w:szCs w:val="18"/>
        </w:rPr>
        <w:t>ESSAC</w:t>
      </w:r>
      <w:proofErr w:type="gramEnd"/>
      <w:r w:rsidRPr="00D368DA">
        <w:rPr>
          <w:rFonts w:ascii="Courier New" w:hAnsi="Courier New" w:cs="Courier New"/>
          <w:sz w:val="18"/>
          <w:szCs w:val="18"/>
        </w:rPr>
        <w:t>_muXAV_FailureModes_FTconfigurations.xlx</w:t>
      </w:r>
      <w:proofErr w:type="spellEnd"/>
      <w:r w:rsidR="00911E80">
        <w:t>. The function inhibits (isolation) and activates the redundancies (recovery – fail operational or fail safe design).</w:t>
      </w:r>
    </w:p>
    <w:p w:rsidR="00D05539" w:rsidRDefault="00D05539" w:rsidP="00D05539">
      <w:pPr>
        <w:pStyle w:val="Paragraphedeliste"/>
        <w:numPr>
          <w:ilvl w:val="0"/>
          <w:numId w:val="1"/>
        </w:numPr>
      </w:pPr>
      <w:r>
        <w:t xml:space="preserve">F_AL: </w:t>
      </w:r>
      <w:r w:rsidRPr="00D05539">
        <w:rPr>
          <w:b/>
        </w:rPr>
        <w:t>A</w:t>
      </w:r>
      <w:r>
        <w:t xml:space="preserve">ctivation </w:t>
      </w:r>
      <w:r w:rsidRPr="00D05539">
        <w:rPr>
          <w:b/>
        </w:rPr>
        <w:t>L</w:t>
      </w:r>
      <w:r>
        <w:t xml:space="preserve">ogic function. </w:t>
      </w:r>
      <w:r w:rsidR="00D368DA">
        <w:t>This function w</w:t>
      </w:r>
      <w:r>
        <w:t xml:space="preserve">as omitted in the first versions of system functional analysis. Specifying </w:t>
      </w:r>
      <w:r w:rsidR="00D368DA">
        <w:t>the functional aspects of</w:t>
      </w:r>
      <w:r>
        <w:t xml:space="preserve"> task scheduling </w:t>
      </w:r>
      <w:r w:rsidR="00D46039">
        <w:t>made</w:t>
      </w:r>
      <w:r>
        <w:t xml:space="preserve"> the need for this additional function emerge.</w:t>
      </w:r>
      <w:r w:rsidR="00D368DA">
        <w:t xml:space="preserve"> It is in charge of computing the activation Booleans of all the functions and sub-functions</w:t>
      </w:r>
      <w:r w:rsidR="00417AE9">
        <w:t>.</w:t>
      </w:r>
    </w:p>
    <w:p w:rsidR="0044742E" w:rsidRDefault="0044742E" w:rsidP="0044742E">
      <w:r>
        <w:t xml:space="preserve">This </w:t>
      </w:r>
      <w:r w:rsidR="00417AE9">
        <w:t>draft</w:t>
      </w:r>
      <w:r>
        <w:t xml:space="preserve"> </w:t>
      </w:r>
      <w:r w:rsidR="00B0055E">
        <w:t xml:space="preserve">primarily presents </w:t>
      </w:r>
      <w:r>
        <w:t xml:space="preserve">the </w:t>
      </w:r>
      <w:r w:rsidR="00B0055E">
        <w:t>design rationale (intentional specification), and strives to be as comprehensive as possible on the designated elements (extensional specification).</w:t>
      </w:r>
    </w:p>
    <w:p w:rsidR="00D46039" w:rsidRDefault="002A30AD" w:rsidP="002A30AD">
      <w:pPr>
        <w:pStyle w:val="Titre1"/>
      </w:pPr>
      <w:r>
        <w:t>MMS</w:t>
      </w:r>
    </w:p>
    <w:p w:rsidR="002A30AD" w:rsidRDefault="002A30AD" w:rsidP="00695B68">
      <w:pPr>
        <w:pStyle w:val="Titre2"/>
        <w:spacing w:before="120"/>
      </w:pPr>
      <w:r>
        <w:t>Channel 1</w:t>
      </w:r>
    </w:p>
    <w:p w:rsidR="002A30AD" w:rsidRDefault="002A30AD" w:rsidP="002A30AD">
      <w:pPr>
        <w:pStyle w:val="Titre3"/>
      </w:pPr>
      <w:r>
        <w:t xml:space="preserve">F_AL </w:t>
      </w:r>
    </w:p>
    <w:p w:rsidR="0044742E" w:rsidRDefault="0044742E" w:rsidP="0054018A">
      <w:pPr>
        <w:spacing w:after="60"/>
        <w:rPr>
          <w:b/>
        </w:rPr>
      </w:pPr>
      <w:r w:rsidRPr="0044742E">
        <w:rPr>
          <w:b/>
        </w:rPr>
        <w:t>Inputs</w:t>
      </w:r>
    </w:p>
    <w:p w:rsidR="0054018A" w:rsidRDefault="0054018A" w:rsidP="0054018A">
      <w:pPr>
        <w:pStyle w:val="Paragraphedeliste"/>
        <w:numPr>
          <w:ilvl w:val="0"/>
          <w:numId w:val="3"/>
        </w:numPr>
      </w:pPr>
      <w:r>
        <w:t>CH1_BOOT_OK(Boolean) from the executive layer</w:t>
      </w:r>
      <w:r w:rsidR="00660FB3">
        <w:t xml:space="preserve"> and F_HM</w:t>
      </w:r>
    </w:p>
    <w:p w:rsidR="0054018A" w:rsidRDefault="0054018A" w:rsidP="0054018A">
      <w:pPr>
        <w:pStyle w:val="Paragraphedeliste"/>
        <w:numPr>
          <w:ilvl w:val="0"/>
          <w:numId w:val="3"/>
        </w:numPr>
      </w:pPr>
      <w:r>
        <w:t>CH1_BOOT_FAIL</w:t>
      </w:r>
      <w:r>
        <w:t>(Boolean) from the executive layer</w:t>
      </w:r>
      <w:r w:rsidR="00660FB3">
        <w:t xml:space="preserve"> and F_HM</w:t>
      </w:r>
    </w:p>
    <w:p w:rsidR="0054018A" w:rsidRPr="0054018A" w:rsidRDefault="000034AE" w:rsidP="0044742E">
      <w:pPr>
        <w:pStyle w:val="Paragraphedeliste"/>
        <w:numPr>
          <w:ilvl w:val="0"/>
          <w:numId w:val="3"/>
        </w:numPr>
      </w:pPr>
      <w:proofErr w:type="spellStart"/>
      <w:r>
        <w:t>FT_configuration</w:t>
      </w:r>
      <w:proofErr w:type="spellEnd"/>
      <w:r>
        <w:t>({</w:t>
      </w:r>
      <w:proofErr w:type="spellStart"/>
      <w:r>
        <w:t>AllOK</w:t>
      </w:r>
      <w:proofErr w:type="spellEnd"/>
      <w:r>
        <w:t>, M1, …..,M12P12B12}</w:t>
      </w:r>
      <w:r w:rsidR="00486815">
        <w:t>)</w:t>
      </w:r>
    </w:p>
    <w:p w:rsidR="0044742E" w:rsidRDefault="0044742E" w:rsidP="00B1607B">
      <w:pPr>
        <w:spacing w:after="60"/>
        <w:rPr>
          <w:b/>
        </w:rPr>
      </w:pPr>
      <w:r w:rsidRPr="0044742E">
        <w:rPr>
          <w:b/>
        </w:rPr>
        <w:t>Outputs</w:t>
      </w:r>
    </w:p>
    <w:p w:rsidR="00B1607B" w:rsidRPr="00B1607B" w:rsidRDefault="00B1607B" w:rsidP="00B1607B">
      <w:pPr>
        <w:pStyle w:val="Paragraphedeliste"/>
        <w:numPr>
          <w:ilvl w:val="0"/>
          <w:numId w:val="4"/>
        </w:numPr>
      </w:pPr>
      <w:r w:rsidRPr="00B1607B">
        <w:t>An activation Boolean per function and sub</w:t>
      </w:r>
      <w:r>
        <w:t>-</w:t>
      </w:r>
      <w:proofErr w:type="gramStart"/>
      <w:r w:rsidRPr="00B1607B">
        <w:t>function</w:t>
      </w:r>
      <w:r w:rsidR="00F73FF0">
        <w:t xml:space="preserve">  </w:t>
      </w:r>
      <w:proofErr w:type="spellStart"/>
      <w:r w:rsidR="00F73FF0">
        <w:t>F</w:t>
      </w:r>
      <w:proofErr w:type="gramEnd"/>
      <w:r w:rsidR="00F73FF0">
        <w:t>_XY_Activation</w:t>
      </w:r>
      <w:proofErr w:type="spellEnd"/>
      <w:r w:rsidR="00F73FF0">
        <w:t>(Boolean)</w:t>
      </w:r>
      <w:r w:rsidR="00AC6A73">
        <w:t xml:space="preserve">. </w:t>
      </w:r>
    </w:p>
    <w:p w:rsidR="0044742E" w:rsidRDefault="0044742E" w:rsidP="0054018A">
      <w:pPr>
        <w:spacing w:after="60"/>
        <w:rPr>
          <w:b/>
        </w:rPr>
      </w:pPr>
      <w:r w:rsidRPr="0044742E">
        <w:rPr>
          <w:b/>
        </w:rPr>
        <w:lastRenderedPageBreak/>
        <w:t>Contract</w:t>
      </w:r>
    </w:p>
    <w:p w:rsidR="00B83E51" w:rsidRDefault="00A82507" w:rsidP="0054018A">
      <w:pPr>
        <w:pStyle w:val="Paragraphedeliste"/>
        <w:numPr>
          <w:ilvl w:val="0"/>
          <w:numId w:val="3"/>
        </w:numPr>
      </w:pPr>
      <w:r>
        <w:t>After power-on at CP, b</w:t>
      </w:r>
      <w:r w:rsidR="0054018A" w:rsidRPr="0054018A">
        <w:t>oot</w:t>
      </w:r>
      <w:r w:rsidR="0054018A">
        <w:t xml:space="preserve"> of</w:t>
      </w:r>
      <w:r w:rsidR="0054018A" w:rsidRPr="0054018A">
        <w:t xml:space="preserve"> </w:t>
      </w:r>
      <w:r w:rsidR="0054018A" w:rsidRPr="0054018A">
        <w:t xml:space="preserve">CH1 </w:t>
      </w:r>
      <w:r w:rsidR="00B1607B">
        <w:t>succeeds or</w:t>
      </w:r>
      <w:r w:rsidR="0054018A" w:rsidRPr="0054018A">
        <w:t xml:space="preserve"> fails. </w:t>
      </w:r>
      <w:r>
        <w:t>There are t</w:t>
      </w:r>
      <w:r w:rsidR="0054018A" w:rsidRPr="0054018A">
        <w:t xml:space="preserve">wo </w:t>
      </w:r>
      <w:r w:rsidR="00B83E51">
        <w:t xml:space="preserve">input </w:t>
      </w:r>
      <w:r w:rsidR="0054018A" w:rsidRPr="0054018A">
        <w:t>signals for distinguishing boot</w:t>
      </w:r>
      <w:r w:rsidR="00B83E51">
        <w:t xml:space="preserve"> in progress</w:t>
      </w:r>
      <w:r w:rsidR="0054018A" w:rsidRPr="0054018A">
        <w:t xml:space="preserve"> from failure (not failed = </w:t>
      </w:r>
      <w:r w:rsidR="00B1607B">
        <w:t>(</w:t>
      </w:r>
      <w:r w:rsidR="00B83E51" w:rsidRPr="0054018A">
        <w:t>booting</w:t>
      </w:r>
      <w:r w:rsidR="00B83E51">
        <w:t xml:space="preserve"> or</w:t>
      </w:r>
      <w:r w:rsidR="00B83E51" w:rsidRPr="0054018A">
        <w:t xml:space="preserve"> </w:t>
      </w:r>
      <w:r w:rsidR="00B83E51">
        <w:t>booted</w:t>
      </w:r>
      <w:r w:rsidR="00B1607B">
        <w:t>)</w:t>
      </w:r>
      <w:r w:rsidR="0054018A" w:rsidRPr="0054018A">
        <w:t>)</w:t>
      </w:r>
      <w:r w:rsidR="00B1607B">
        <w:t xml:space="preserve">. </w:t>
      </w:r>
    </w:p>
    <w:p w:rsidR="0054018A" w:rsidRPr="0054018A" w:rsidRDefault="0054018A" w:rsidP="0054018A">
      <w:pPr>
        <w:pStyle w:val="Paragraphedeliste"/>
        <w:numPr>
          <w:ilvl w:val="0"/>
          <w:numId w:val="3"/>
        </w:numPr>
      </w:pPr>
      <w:r>
        <w:t xml:space="preserve">Ensures </w:t>
      </w:r>
      <w:r w:rsidR="00B457A6">
        <w:t xml:space="preserve">that </w:t>
      </w:r>
      <w:r>
        <w:t>only the necessary functions are</w:t>
      </w:r>
      <w:r w:rsidR="000034AE">
        <w:t xml:space="preserve"> activated, and </w:t>
      </w:r>
      <w:r w:rsidR="00B457A6">
        <w:t xml:space="preserve">that </w:t>
      </w:r>
      <w:r w:rsidR="000034AE">
        <w:t xml:space="preserve">all the necessary ones </w:t>
      </w:r>
      <w:r w:rsidR="00B457A6">
        <w:t xml:space="preserve">actually </w:t>
      </w:r>
      <w:r w:rsidR="000034AE">
        <w:t>are, in conformance with the FT configuration</w:t>
      </w:r>
      <w:r w:rsidR="00B457A6">
        <w:t xml:space="preserve"> table.</w:t>
      </w:r>
    </w:p>
    <w:p w:rsidR="00B83E51" w:rsidRPr="006B0FF0" w:rsidRDefault="006B0FF0" w:rsidP="006B0FF0">
      <w:pPr>
        <w:ind w:left="709" w:hanging="709"/>
      </w:pPr>
      <w:r>
        <w:rPr>
          <w:b/>
        </w:rPr>
        <w:t>NOTE</w:t>
      </w:r>
      <w:r w:rsidR="00B83E51" w:rsidRPr="00B83E51">
        <w:rPr>
          <w:b/>
        </w:rPr>
        <w:t xml:space="preserve">: </w:t>
      </w:r>
      <w:r w:rsidR="00B83E51">
        <w:t xml:space="preserve">All failures </w:t>
      </w:r>
      <w:r>
        <w:t>in the case study are assumed to</w:t>
      </w:r>
      <w:r w:rsidR="00EE799E">
        <w:t xml:space="preserve"> be</w:t>
      </w:r>
      <w:r>
        <w:t xml:space="preserve"> possibly </w:t>
      </w:r>
      <w:r w:rsidR="00B83E51">
        <w:t>temporary</w:t>
      </w:r>
      <w:r>
        <w:t>:</w:t>
      </w:r>
      <w:r w:rsidR="00B83E51">
        <w:t xml:space="preserve"> from transients (a few seconds) to lasting a few minutes or hours.</w:t>
      </w:r>
    </w:p>
    <w:p w:rsidR="0044742E" w:rsidRDefault="0044742E" w:rsidP="00C41507">
      <w:pPr>
        <w:spacing w:before="400"/>
        <w:rPr>
          <w:b/>
        </w:rPr>
      </w:pPr>
      <w:proofErr w:type="spellStart"/>
      <w:r w:rsidRPr="0044742E">
        <w:rPr>
          <w:b/>
        </w:rPr>
        <w:t>Behaviour</w:t>
      </w:r>
      <w:proofErr w:type="spellEnd"/>
    </w:p>
    <w:p w:rsidR="00F73FF0" w:rsidRDefault="00F73FF0" w:rsidP="0044742E">
      <w:r>
        <w:t xml:space="preserve">An </w:t>
      </w:r>
      <w:r w:rsidR="00560ACE">
        <w:t xml:space="preserve">application-level </w:t>
      </w:r>
      <w:r>
        <w:t>automaton, event-driven or periodically activated, enforces MMS.CH1’s part of the global table</w:t>
      </w:r>
      <w:r w:rsidR="00560ACE">
        <w:t xml:space="preserve"> (Excel table)</w:t>
      </w:r>
      <w:r>
        <w:t>.</w:t>
      </w:r>
    </w:p>
    <w:p w:rsidR="00EE799E" w:rsidRDefault="009E2A5F" w:rsidP="0044742E">
      <w:r>
        <w:t>The activation Booleans are used</w:t>
      </w:r>
      <w:r>
        <w:t xml:space="preserve"> by the executive layer </w:t>
      </w:r>
      <w:r w:rsidR="00EE799E">
        <w:t>to schedule</w:t>
      </w:r>
      <w:r>
        <w:t xml:space="preserve"> accordingly. </w:t>
      </w:r>
      <w:r w:rsidR="00EE799E">
        <w:t>Then, a second level of scheduling and software architecting can split</w:t>
      </w:r>
      <w:r>
        <w:t xml:space="preserve"> some </w:t>
      </w:r>
      <w:r w:rsidR="00EE799E">
        <w:t>function-</w:t>
      </w:r>
      <w:r>
        <w:t xml:space="preserve">tasks </w:t>
      </w:r>
      <w:r w:rsidR="00EE799E">
        <w:t>to meet</w:t>
      </w:r>
      <w:r>
        <w:t xml:space="preserve"> the </w:t>
      </w:r>
      <w:r w:rsidR="00EE799E">
        <w:t>deadline</w:t>
      </w:r>
      <w:r>
        <w:t xml:space="preserve"> co</w:t>
      </w:r>
      <w:r>
        <w:t>nstraints</w:t>
      </w:r>
      <w:r w:rsidR="00EE799E">
        <w:t xml:space="preserve"> on limited computing resources</w:t>
      </w:r>
      <w:r>
        <w:t xml:space="preserve">. </w:t>
      </w:r>
    </w:p>
    <w:p w:rsidR="009E2A5F" w:rsidRDefault="00EE799E" w:rsidP="0044742E">
      <w:r>
        <w:t>W</w:t>
      </w:r>
      <w:r>
        <w:t xml:space="preserve">ithin </w:t>
      </w:r>
      <w:r>
        <w:t>a given</w:t>
      </w:r>
      <w:r>
        <w:t xml:space="preserve"> rate</w:t>
      </w:r>
      <w:r>
        <w:t>, or a given event flow,</w:t>
      </w:r>
      <w:r>
        <w:t xml:space="preserve"> </w:t>
      </w:r>
      <w:r>
        <w:t>the d</w:t>
      </w:r>
      <w:r w:rsidR="009E2A5F">
        <w:t>ata dependencies</w:t>
      </w:r>
      <w:r>
        <w:t xml:space="preserve"> between the functions </w:t>
      </w:r>
      <w:r w:rsidR="00C41507">
        <w:t xml:space="preserve">active </w:t>
      </w:r>
      <w:r>
        <w:t xml:space="preserve">on a CPU </w:t>
      </w:r>
      <w:r w:rsidR="00C41507">
        <w:t>must</w:t>
      </w:r>
      <w:r>
        <w:t xml:space="preserve"> be converted into </w:t>
      </w:r>
      <w:r w:rsidR="009E2A5F">
        <w:t>scheduling constraints.</w:t>
      </w:r>
      <w:r>
        <w:t xml:space="preserve"> See the functional specifications for the data flow dependencies. </w:t>
      </w:r>
    </w:p>
    <w:p w:rsidR="00EE799E" w:rsidRPr="00F73FF0" w:rsidRDefault="00EE799E" w:rsidP="0044742E">
      <w:r>
        <w:t>The use case does not feature distributed scheduling to meet the end-to-end timing constraints.</w:t>
      </w:r>
      <w:r w:rsidR="005A7ED6">
        <w:t xml:space="preserve"> Design of the local schedulers must meet the global </w:t>
      </w:r>
      <w:r w:rsidR="00F42EC0">
        <w:t>timing objectives without any distributed</w:t>
      </w:r>
      <w:r w:rsidR="005A7ED6">
        <w:t xml:space="preserve"> scheduling </w:t>
      </w:r>
      <w:r w:rsidR="00F42EC0">
        <w:t>policy</w:t>
      </w:r>
      <w:r w:rsidR="005A7ED6">
        <w:t xml:space="preserve">. The only distributed scheduling aspect is indirect: F_AL is partly driven by F_FT, which applies a global </w:t>
      </w:r>
      <w:r w:rsidR="00F42EC0">
        <w:t>function</w:t>
      </w:r>
      <w:r w:rsidR="005A7ED6">
        <w:t xml:space="preserve"> activation logic</w:t>
      </w:r>
      <w:r w:rsidR="00F42EC0">
        <w:t xml:space="preserve"> that drives the sets of </w:t>
      </w:r>
      <w:r w:rsidR="00687BFA">
        <w:t>schedulable</w:t>
      </w:r>
      <w:r w:rsidR="00F42EC0">
        <w:t xml:space="preserve"> tasks</w:t>
      </w:r>
      <w:r w:rsidR="005A7ED6">
        <w:t>.</w:t>
      </w:r>
    </w:p>
    <w:p w:rsidR="002A30AD" w:rsidRDefault="002A30AD" w:rsidP="00D6724A">
      <w:pPr>
        <w:pStyle w:val="Titre3"/>
        <w:spacing w:before="600"/>
      </w:pPr>
      <w:r>
        <w:t>F_CM</w:t>
      </w:r>
    </w:p>
    <w:p w:rsidR="0044742E" w:rsidRDefault="0044742E" w:rsidP="007669C4">
      <w:pPr>
        <w:spacing w:after="60"/>
        <w:rPr>
          <w:b/>
        </w:rPr>
      </w:pPr>
      <w:r w:rsidRPr="0044742E">
        <w:rPr>
          <w:b/>
        </w:rPr>
        <w:t>Inputs</w:t>
      </w:r>
    </w:p>
    <w:p w:rsidR="00D80E5C" w:rsidRDefault="00D80E5C" w:rsidP="00D80E5C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Analog signals</w:t>
      </w:r>
    </w:p>
    <w:p w:rsidR="00062AE5" w:rsidRDefault="00062AE5" w:rsidP="00062AE5">
      <w:pPr>
        <w:pStyle w:val="Paragraphedeliste"/>
        <w:numPr>
          <w:ilvl w:val="1"/>
          <w:numId w:val="5"/>
        </w:numPr>
        <w:rPr>
          <w:b/>
        </w:rPr>
      </w:pPr>
      <w:r>
        <w:t>List to be given</w:t>
      </w:r>
      <w:r w:rsidR="00D062D2">
        <w:t xml:space="preserve"> (see Layer 0 Architectural Specification)</w:t>
      </w:r>
    </w:p>
    <w:p w:rsidR="00D80E5C" w:rsidRDefault="00D80E5C" w:rsidP="00D80E5C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RF Receiver signals</w:t>
      </w:r>
    </w:p>
    <w:p w:rsidR="00062AE5" w:rsidRPr="00062AE5" w:rsidRDefault="00062AE5" w:rsidP="00062AE5">
      <w:pPr>
        <w:pStyle w:val="Paragraphedeliste"/>
        <w:numPr>
          <w:ilvl w:val="1"/>
          <w:numId w:val="5"/>
        </w:numPr>
        <w:rPr>
          <w:b/>
        </w:rPr>
      </w:pPr>
      <w:r>
        <w:t>List to be given</w:t>
      </w:r>
      <w:r w:rsidR="00D062D2">
        <w:t xml:space="preserve"> </w:t>
      </w:r>
      <w:r w:rsidR="00D062D2">
        <w:t>(see Layer 0 Architectural Specification)</w:t>
      </w:r>
    </w:p>
    <w:p w:rsidR="00D80E5C" w:rsidRDefault="00D80E5C" w:rsidP="00D80E5C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Digital signals</w:t>
      </w:r>
    </w:p>
    <w:p w:rsidR="00062AE5" w:rsidRPr="00062AE5" w:rsidRDefault="00062AE5" w:rsidP="00062AE5">
      <w:pPr>
        <w:pStyle w:val="Paragraphedeliste"/>
        <w:numPr>
          <w:ilvl w:val="1"/>
          <w:numId w:val="5"/>
        </w:numPr>
        <w:rPr>
          <w:b/>
        </w:rPr>
      </w:pPr>
      <w:r>
        <w:t>List to be given</w:t>
      </w:r>
      <w:r w:rsidR="00D062D2">
        <w:t xml:space="preserve"> </w:t>
      </w:r>
      <w:r w:rsidR="00D062D2">
        <w:t>(see Layer 0 Architectural Specification)</w:t>
      </w:r>
    </w:p>
    <w:p w:rsidR="0044742E" w:rsidRDefault="0044742E" w:rsidP="007669C4">
      <w:pPr>
        <w:spacing w:after="60"/>
        <w:rPr>
          <w:b/>
        </w:rPr>
      </w:pPr>
      <w:r w:rsidRPr="0044742E">
        <w:rPr>
          <w:b/>
        </w:rPr>
        <w:t>Outputs</w:t>
      </w:r>
    </w:p>
    <w:p w:rsidR="00062AE5" w:rsidRDefault="00062AE5" w:rsidP="00062AE5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Analog signals</w:t>
      </w:r>
    </w:p>
    <w:p w:rsidR="00062AE5" w:rsidRDefault="00062AE5" w:rsidP="00062AE5">
      <w:pPr>
        <w:pStyle w:val="Paragraphedeliste"/>
        <w:numPr>
          <w:ilvl w:val="1"/>
          <w:numId w:val="5"/>
        </w:numPr>
        <w:rPr>
          <w:b/>
        </w:rPr>
      </w:pPr>
      <w:r>
        <w:t>List to be given</w:t>
      </w:r>
      <w:r w:rsidR="00D062D2">
        <w:t xml:space="preserve"> </w:t>
      </w:r>
      <w:r w:rsidR="00D062D2">
        <w:t>(see Layer 0 Architectural Specification)</w:t>
      </w:r>
    </w:p>
    <w:p w:rsidR="00062AE5" w:rsidRDefault="00062AE5" w:rsidP="00062AE5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RF Receiver signals</w:t>
      </w:r>
    </w:p>
    <w:p w:rsidR="00062AE5" w:rsidRPr="00062AE5" w:rsidRDefault="00062AE5" w:rsidP="00062AE5">
      <w:pPr>
        <w:pStyle w:val="Paragraphedeliste"/>
        <w:numPr>
          <w:ilvl w:val="1"/>
          <w:numId w:val="5"/>
        </w:numPr>
        <w:rPr>
          <w:b/>
        </w:rPr>
      </w:pPr>
      <w:r>
        <w:t>List to be given</w:t>
      </w:r>
      <w:r w:rsidR="00D062D2">
        <w:t xml:space="preserve"> </w:t>
      </w:r>
      <w:r w:rsidR="00D062D2">
        <w:t>(see Layer 0 Architectural Specification)</w:t>
      </w:r>
    </w:p>
    <w:p w:rsidR="00062AE5" w:rsidRDefault="00062AE5" w:rsidP="00062AE5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Digital signals</w:t>
      </w:r>
    </w:p>
    <w:p w:rsidR="00062AE5" w:rsidRPr="00062AE5" w:rsidRDefault="00062AE5" w:rsidP="00062AE5">
      <w:pPr>
        <w:pStyle w:val="Paragraphedeliste"/>
        <w:numPr>
          <w:ilvl w:val="1"/>
          <w:numId w:val="5"/>
        </w:numPr>
        <w:rPr>
          <w:b/>
        </w:rPr>
      </w:pPr>
      <w:r>
        <w:lastRenderedPageBreak/>
        <w:t>List to be given</w:t>
      </w:r>
      <w:r w:rsidR="00D062D2">
        <w:t xml:space="preserve"> </w:t>
      </w:r>
      <w:r w:rsidR="00D062D2">
        <w:t>(see Layer 0 Architectural Specification)</w:t>
      </w:r>
    </w:p>
    <w:p w:rsidR="00062AE5" w:rsidRDefault="00062AE5" w:rsidP="0044742E"/>
    <w:p w:rsidR="0044742E" w:rsidRDefault="0044742E" w:rsidP="00F15E03">
      <w:pPr>
        <w:spacing w:after="60"/>
        <w:rPr>
          <w:b/>
        </w:rPr>
      </w:pPr>
      <w:r w:rsidRPr="0044742E">
        <w:rPr>
          <w:b/>
        </w:rPr>
        <w:t>Contract</w:t>
      </w:r>
    </w:p>
    <w:p w:rsidR="00ED1B9D" w:rsidRDefault="00ED1B9D" w:rsidP="00ED1B9D">
      <w:pPr>
        <w:spacing w:after="60"/>
      </w:pPr>
      <w:r>
        <w:t>Formalizati</w:t>
      </w:r>
      <w:r w:rsidR="00F15E03">
        <w:t>on of the contract needs</w:t>
      </w:r>
      <w:r>
        <w:t>:</w:t>
      </w:r>
    </w:p>
    <w:p w:rsidR="00ED1B9D" w:rsidRDefault="00ED1B9D" w:rsidP="00ED1B9D">
      <w:pPr>
        <w:pStyle w:val="Paragraphedeliste"/>
        <w:numPr>
          <w:ilvl w:val="0"/>
          <w:numId w:val="8"/>
        </w:numPr>
      </w:pPr>
      <w:r>
        <w:t xml:space="preserve">MMS computer’s architecture (the chosen technological solution), especially the I/O devices and </w:t>
      </w:r>
      <w:r w:rsidR="00F15E03">
        <w:t xml:space="preserve">their </w:t>
      </w:r>
      <w:r>
        <w:t>associated drivers</w:t>
      </w:r>
      <w:r w:rsidR="00F15E03">
        <w:t>,</w:t>
      </w:r>
    </w:p>
    <w:p w:rsidR="00F15E03" w:rsidRDefault="00F15E03" w:rsidP="00ED1B9D">
      <w:pPr>
        <w:pStyle w:val="Paragraphedeliste"/>
        <w:numPr>
          <w:ilvl w:val="0"/>
          <w:numId w:val="8"/>
        </w:numPr>
      </w:pPr>
      <w:r>
        <w:t>The technology of the sensors and of all the physical devices connected to the analog links</w:t>
      </w:r>
      <w:r w:rsidR="003106D7">
        <w:t xml:space="preserve"> (for signal modulation/demodulation specification)</w:t>
      </w:r>
      <w:r>
        <w:t>,</w:t>
      </w:r>
    </w:p>
    <w:p w:rsidR="00F15E03" w:rsidRDefault="00F15E03" w:rsidP="00ED1B9D">
      <w:pPr>
        <w:pStyle w:val="Paragraphedeliste"/>
        <w:numPr>
          <w:ilvl w:val="0"/>
          <w:numId w:val="8"/>
        </w:numPr>
      </w:pPr>
      <w:r>
        <w:t xml:space="preserve">The </w:t>
      </w:r>
      <w:r>
        <w:t>technology of the</w:t>
      </w:r>
      <w:r>
        <w:t xml:space="preserve"> data bus</w:t>
      </w:r>
      <w:r w:rsidR="00AE30FD">
        <w:t>,</w:t>
      </w:r>
      <w:r>
        <w:t xml:space="preserve"> and </w:t>
      </w:r>
      <w:r w:rsidR="00AE30FD">
        <w:t xml:space="preserve">of </w:t>
      </w:r>
      <w:r>
        <w:t>its associated emitter/receiver hardware and software</w:t>
      </w:r>
      <w:r w:rsidR="003106D7">
        <w:t>.</w:t>
      </w:r>
    </w:p>
    <w:p w:rsidR="00AE30FD" w:rsidRDefault="00AE30FD" w:rsidP="00AE30FD">
      <w:pPr>
        <w:spacing w:after="60"/>
      </w:pPr>
      <w:r>
        <w:t>These off-the-shelf components lead to a contract-based approach restricted to:</w:t>
      </w:r>
    </w:p>
    <w:p w:rsidR="00AE30FD" w:rsidRDefault="00AE30FD" w:rsidP="00AE30FD">
      <w:pPr>
        <w:pStyle w:val="Paragraphedeliste"/>
        <w:numPr>
          <w:ilvl w:val="0"/>
          <w:numId w:val="9"/>
        </w:numPr>
      </w:pPr>
      <w:r>
        <w:t xml:space="preserve">Making explicit the </w:t>
      </w:r>
      <w:r>
        <w:t xml:space="preserve">assumptions to be satisfied </w:t>
      </w:r>
      <w:r>
        <w:t xml:space="preserve">by the application for </w:t>
      </w:r>
      <w:r>
        <w:t>proper functioning</w:t>
      </w:r>
      <w:r>
        <w:t xml:space="preserve"> of the COTS  (usage model, fault model),</w:t>
      </w:r>
    </w:p>
    <w:p w:rsidR="00AE30FD" w:rsidRDefault="00821ECA" w:rsidP="00AE30FD">
      <w:pPr>
        <w:pStyle w:val="Paragraphedeliste"/>
        <w:numPr>
          <w:ilvl w:val="0"/>
          <w:numId w:val="9"/>
        </w:numPr>
      </w:pPr>
      <w:r>
        <w:t xml:space="preserve">Making explicit the communication </w:t>
      </w:r>
      <w:proofErr w:type="spellStart"/>
      <w:r>
        <w:t>QoS</w:t>
      </w:r>
      <w:proofErr w:type="spellEnd"/>
      <w:r>
        <w:t xml:space="preserve"> expected by the application</w:t>
      </w:r>
      <w:r w:rsidR="00305C64">
        <w:t xml:space="preserve"> (Guarantees)</w:t>
      </w:r>
    </w:p>
    <w:p w:rsidR="00AE30FD" w:rsidRDefault="00305C64" w:rsidP="00305C64">
      <w:pPr>
        <w:spacing w:after="60"/>
      </w:pPr>
      <w:r>
        <w:t>The contract may address:</w:t>
      </w:r>
    </w:p>
    <w:p w:rsidR="00305C64" w:rsidRDefault="00305C64" w:rsidP="00305C64">
      <w:pPr>
        <w:pStyle w:val="Paragraphedeliste"/>
        <w:numPr>
          <w:ilvl w:val="0"/>
          <w:numId w:val="10"/>
        </w:numPr>
      </w:pPr>
      <w:r>
        <w:t>Data type and format issues</w:t>
      </w:r>
      <w:r w:rsidR="006E500D">
        <w:t>,</w:t>
      </w:r>
    </w:p>
    <w:p w:rsidR="00305C64" w:rsidRDefault="00305C64" w:rsidP="00305C64">
      <w:pPr>
        <w:pStyle w:val="Paragraphedeliste"/>
        <w:numPr>
          <w:ilvl w:val="0"/>
          <w:numId w:val="10"/>
        </w:numPr>
      </w:pPr>
      <w:r>
        <w:t>Message ordering issues</w:t>
      </w:r>
      <w:r w:rsidR="006E500D">
        <w:t xml:space="preserve"> (causal ordering on event-carrying messages that are induced by the application),</w:t>
      </w:r>
    </w:p>
    <w:p w:rsidR="00305C64" w:rsidRDefault="00305C64" w:rsidP="00305C64">
      <w:pPr>
        <w:pStyle w:val="Paragraphedeliste"/>
        <w:numPr>
          <w:ilvl w:val="0"/>
          <w:numId w:val="10"/>
        </w:numPr>
      </w:pPr>
      <w:proofErr w:type="spellStart"/>
      <w:r>
        <w:t>Lossless</w:t>
      </w:r>
      <w:r>
        <w:t>ness</w:t>
      </w:r>
      <w:proofErr w:type="spellEnd"/>
      <w:r>
        <w:t xml:space="preserve"> issues</w:t>
      </w:r>
      <w:r w:rsidR="006E500D">
        <w:t>,</w:t>
      </w:r>
    </w:p>
    <w:p w:rsidR="00305C64" w:rsidRDefault="00305C64" w:rsidP="00305C64">
      <w:pPr>
        <w:pStyle w:val="Paragraphedeliste"/>
        <w:numPr>
          <w:ilvl w:val="0"/>
          <w:numId w:val="10"/>
        </w:numPr>
      </w:pPr>
      <w:r>
        <w:t>Timeliness issues</w:t>
      </w:r>
      <w:r w:rsidR="006E500D">
        <w:t>.</w:t>
      </w:r>
    </w:p>
    <w:p w:rsidR="0044742E" w:rsidRDefault="0044742E" w:rsidP="00310717">
      <w:pPr>
        <w:spacing w:before="400"/>
        <w:rPr>
          <w:b/>
        </w:rPr>
      </w:pPr>
      <w:proofErr w:type="spellStart"/>
      <w:r w:rsidRPr="0044742E">
        <w:rPr>
          <w:b/>
        </w:rPr>
        <w:t>Behaviour</w:t>
      </w:r>
      <w:proofErr w:type="spellEnd"/>
    </w:p>
    <w:p w:rsidR="00880CCC" w:rsidRDefault="00880CCC" w:rsidP="00880CCC">
      <w:pPr>
        <w:spacing w:before="60" w:after="60"/>
      </w:pPr>
      <w:r>
        <w:t>Technology dependent, so not specified.</w:t>
      </w:r>
    </w:p>
    <w:p w:rsidR="00880CCC" w:rsidRDefault="00880CCC" w:rsidP="00880CCC">
      <w:pPr>
        <w:spacing w:before="60" w:after="60"/>
      </w:pPr>
      <w:r>
        <w:t>Can be structured into six modules (</w:t>
      </w:r>
      <w:proofErr w:type="gramStart"/>
      <w:r>
        <w:t>Read ,</w:t>
      </w:r>
      <w:proofErr w:type="gramEnd"/>
      <w:r>
        <w:t xml:space="preserve"> Write) x (RF, Analog, Digital).</w:t>
      </w:r>
    </w:p>
    <w:p w:rsidR="00880CCC" w:rsidRDefault="00880CCC" w:rsidP="00880CCC">
      <w:pPr>
        <w:spacing w:before="60" w:after="60"/>
      </w:pPr>
      <w:r>
        <w:t>Each of these modules can been split</w:t>
      </w:r>
      <w:r w:rsidR="00C62C9D">
        <w:t xml:space="preserve"> further</w:t>
      </w:r>
      <w:r>
        <w:t xml:space="preserve"> </w:t>
      </w:r>
      <w:r w:rsidR="00C62C9D">
        <w:t>to give more scheduling flexibility.</w:t>
      </w:r>
    </w:p>
    <w:p w:rsidR="00C62C9D" w:rsidRDefault="00C62C9D" w:rsidP="00880CCC">
      <w:pPr>
        <w:spacing w:before="60" w:after="60"/>
      </w:pPr>
      <w:r>
        <w:t>Layer 0 architectural specification specifies the rates and types of information to be transferred.</w:t>
      </w:r>
    </w:p>
    <w:p w:rsidR="00C62C9D" w:rsidRDefault="00C62C9D" w:rsidP="00880CCC">
      <w:pPr>
        <w:spacing w:before="60" w:after="60"/>
      </w:pPr>
      <w:r>
        <w:t xml:space="preserve">Management of the sensor and actuator analog links is the most critical </w:t>
      </w:r>
      <w:proofErr w:type="gramStart"/>
      <w:r>
        <w:t>part  of</w:t>
      </w:r>
      <w:proofErr w:type="gramEnd"/>
      <w:r>
        <w:t xml:space="preserve"> the I/O services.</w:t>
      </w:r>
    </w:p>
    <w:p w:rsidR="00C62C9D" w:rsidRPr="00880CCC" w:rsidRDefault="00C62C9D" w:rsidP="00880CCC">
      <w:pPr>
        <w:spacing w:before="60" w:after="60"/>
      </w:pPr>
    </w:p>
    <w:p w:rsidR="002A30AD" w:rsidRDefault="002A30AD" w:rsidP="002A42E1">
      <w:pPr>
        <w:pStyle w:val="Titre3"/>
        <w:spacing w:before="400"/>
      </w:pPr>
      <w:r>
        <w:t>F_FT</w:t>
      </w:r>
    </w:p>
    <w:p w:rsidR="0044742E" w:rsidRDefault="0044742E" w:rsidP="00357361">
      <w:pPr>
        <w:spacing w:after="60"/>
        <w:rPr>
          <w:b/>
        </w:rPr>
      </w:pPr>
      <w:r w:rsidRPr="0044742E">
        <w:rPr>
          <w:b/>
        </w:rPr>
        <w:t>Inputs</w:t>
      </w:r>
    </w:p>
    <w:p w:rsidR="00EE15F7" w:rsidRDefault="00EE15F7" w:rsidP="00EE15F7">
      <w:pPr>
        <w:pStyle w:val="Paragraphedeliste"/>
        <w:numPr>
          <w:ilvl w:val="0"/>
          <w:numId w:val="6"/>
        </w:numPr>
      </w:pPr>
      <w:r>
        <w:t>CH1 FAIL</w:t>
      </w:r>
    </w:p>
    <w:p w:rsidR="000A431D" w:rsidRDefault="00EE15F7" w:rsidP="00EE15F7">
      <w:pPr>
        <w:pStyle w:val="Paragraphedeliste"/>
        <w:numPr>
          <w:ilvl w:val="0"/>
          <w:numId w:val="6"/>
        </w:numPr>
      </w:pPr>
      <w:r>
        <w:t>CH2 FAIL</w:t>
      </w:r>
    </w:p>
    <w:p w:rsidR="00EE15F7" w:rsidRDefault="00EE15F7" w:rsidP="00EE15F7">
      <w:pPr>
        <w:pStyle w:val="Paragraphedeliste"/>
        <w:numPr>
          <w:ilvl w:val="0"/>
          <w:numId w:val="6"/>
        </w:numPr>
      </w:pPr>
      <w:proofErr w:type="spellStart"/>
      <w:r>
        <w:t>InterCom</w:t>
      </w:r>
      <w:proofErr w:type="spellEnd"/>
      <w:r>
        <w:t xml:space="preserve"> FAIL</w:t>
      </w:r>
    </w:p>
    <w:p w:rsidR="00EE15F7" w:rsidRDefault="00EE15F7" w:rsidP="00EE15F7">
      <w:pPr>
        <w:pStyle w:val="Paragraphedeliste"/>
        <w:numPr>
          <w:ilvl w:val="0"/>
          <w:numId w:val="6"/>
        </w:numPr>
      </w:pPr>
      <w:r>
        <w:t>EPS.ECU1 FAIL</w:t>
      </w:r>
    </w:p>
    <w:p w:rsidR="00EE15F7" w:rsidRDefault="00EE15F7" w:rsidP="00EE15F7">
      <w:pPr>
        <w:pStyle w:val="Paragraphedeliste"/>
        <w:numPr>
          <w:ilvl w:val="0"/>
          <w:numId w:val="6"/>
        </w:numPr>
      </w:pPr>
      <w:r>
        <w:t>EPS.ECU2 FAIL</w:t>
      </w:r>
    </w:p>
    <w:p w:rsidR="00EE15F7" w:rsidRDefault="00EE15F7" w:rsidP="00EE15F7">
      <w:pPr>
        <w:pStyle w:val="Paragraphedeliste"/>
        <w:numPr>
          <w:ilvl w:val="0"/>
          <w:numId w:val="6"/>
        </w:numPr>
      </w:pPr>
      <w:r>
        <w:lastRenderedPageBreak/>
        <w:t>HBS.ECU1 FAIL</w:t>
      </w:r>
    </w:p>
    <w:p w:rsidR="00EE15F7" w:rsidRDefault="00EE15F7" w:rsidP="00EE15F7">
      <w:pPr>
        <w:pStyle w:val="Paragraphedeliste"/>
        <w:numPr>
          <w:ilvl w:val="0"/>
          <w:numId w:val="6"/>
        </w:numPr>
      </w:pPr>
      <w:r>
        <w:t>HBS.ECU2 FAIL</w:t>
      </w:r>
    </w:p>
    <w:p w:rsidR="0044742E" w:rsidRDefault="0044742E" w:rsidP="00EE15F7">
      <w:pPr>
        <w:spacing w:after="60"/>
        <w:rPr>
          <w:b/>
        </w:rPr>
      </w:pPr>
      <w:r w:rsidRPr="0044742E">
        <w:rPr>
          <w:b/>
        </w:rPr>
        <w:t>Outputs</w:t>
      </w:r>
    </w:p>
    <w:p w:rsidR="00EE15F7" w:rsidRPr="0054018A" w:rsidRDefault="00EE15F7" w:rsidP="00EE15F7">
      <w:pPr>
        <w:pStyle w:val="Paragraphedeliste"/>
        <w:numPr>
          <w:ilvl w:val="0"/>
          <w:numId w:val="7"/>
        </w:numPr>
      </w:pPr>
      <w:proofErr w:type="spellStart"/>
      <w:r>
        <w:t>FT_configuration</w:t>
      </w:r>
      <w:proofErr w:type="spellEnd"/>
      <w:r>
        <w:t>({</w:t>
      </w:r>
      <w:proofErr w:type="spellStart"/>
      <w:r>
        <w:t>AllOK</w:t>
      </w:r>
      <w:proofErr w:type="spellEnd"/>
      <w:r>
        <w:t xml:space="preserve">, M1, </w:t>
      </w:r>
      <w:r>
        <w:t>M2, M12,</w:t>
      </w:r>
      <w:r>
        <w:t>…..,M12P12B12}</w:t>
      </w:r>
    </w:p>
    <w:p w:rsidR="0044742E" w:rsidRDefault="0044742E" w:rsidP="009237E0">
      <w:pPr>
        <w:spacing w:after="60"/>
        <w:rPr>
          <w:b/>
        </w:rPr>
      </w:pPr>
      <w:r w:rsidRPr="0044742E">
        <w:rPr>
          <w:b/>
        </w:rPr>
        <w:t>Contract</w:t>
      </w:r>
    </w:p>
    <w:p w:rsidR="000A431D" w:rsidRDefault="00857542" w:rsidP="00215936">
      <w:pPr>
        <w:spacing w:after="60"/>
      </w:pPr>
      <w:r>
        <w:t xml:space="preserve">It </w:t>
      </w:r>
      <w:r w:rsidR="00EB5711">
        <w:t>consists in</w:t>
      </w:r>
      <w:r>
        <w:t xml:space="preserve"> </w:t>
      </w:r>
      <w:r w:rsidR="009237E0">
        <w:t>MMS.CH1</w:t>
      </w:r>
      <w:r>
        <w:t>’s</w:t>
      </w:r>
      <w:r w:rsidR="009237E0">
        <w:t xml:space="preserve"> contribution to the AV-level regulatory </w:t>
      </w:r>
      <w:r>
        <w:t xml:space="preserve">safety </w:t>
      </w:r>
      <w:r w:rsidR="009237E0">
        <w:t>objective: “no single failure”.</w:t>
      </w:r>
    </w:p>
    <w:p w:rsidR="00215936" w:rsidRDefault="00215936" w:rsidP="00366815">
      <w:pPr>
        <w:spacing w:after="60"/>
      </w:pPr>
      <w:commentRangeStart w:id="0"/>
      <w:r>
        <w:t xml:space="preserve">The FT-contract compositionality rationale </w:t>
      </w:r>
      <w:commentRangeEnd w:id="0"/>
      <w:r w:rsidR="00EB5711">
        <w:rPr>
          <w:rStyle w:val="Marquedecommentaire"/>
        </w:rPr>
        <w:commentReference w:id="0"/>
      </w:r>
      <w:r>
        <w:t>is the following</w:t>
      </w:r>
      <w:r w:rsidR="00366815">
        <w:t xml:space="preserve"> </w:t>
      </w:r>
      <w:r w:rsidR="00366815" w:rsidRPr="00857542">
        <w:rPr>
          <w:i/>
        </w:rPr>
        <w:t xml:space="preserve">(uniformly applied to all </w:t>
      </w:r>
      <w:r w:rsidR="00ED27CF" w:rsidRPr="00857542">
        <w:rPr>
          <w:i/>
        </w:rPr>
        <w:t xml:space="preserve">the </w:t>
      </w:r>
      <w:r w:rsidR="00366815" w:rsidRPr="00857542">
        <w:rPr>
          <w:i/>
        </w:rPr>
        <w:t xml:space="preserve">systems and </w:t>
      </w:r>
      <w:r w:rsidR="00ED27CF" w:rsidRPr="00857542">
        <w:rPr>
          <w:i/>
        </w:rPr>
        <w:t xml:space="preserve">to all the </w:t>
      </w:r>
      <w:r w:rsidR="00366815" w:rsidRPr="00857542">
        <w:rPr>
          <w:i/>
        </w:rPr>
        <w:t xml:space="preserve">ECUs </w:t>
      </w:r>
      <w:r w:rsidR="00ED27CF" w:rsidRPr="00857542">
        <w:rPr>
          <w:i/>
        </w:rPr>
        <w:t>therein</w:t>
      </w:r>
      <w:r w:rsidR="00366815" w:rsidRPr="00857542">
        <w:rPr>
          <w:i/>
        </w:rPr>
        <w:t>)</w:t>
      </w:r>
      <w:r>
        <w:t>:</w:t>
      </w:r>
    </w:p>
    <w:p w:rsidR="009237E0" w:rsidRDefault="00366815" w:rsidP="00366815">
      <w:pPr>
        <w:pStyle w:val="Paragraphedeliste"/>
        <w:numPr>
          <w:ilvl w:val="0"/>
          <w:numId w:val="7"/>
        </w:numPr>
      </w:pPr>
      <w:r>
        <w:t>Local logics:</w:t>
      </w:r>
    </w:p>
    <w:p w:rsidR="00A269F4" w:rsidRDefault="00A269F4" w:rsidP="00A269F4">
      <w:pPr>
        <w:pStyle w:val="Paragraphedeliste"/>
        <w:numPr>
          <w:ilvl w:val="1"/>
          <w:numId w:val="7"/>
        </w:numPr>
      </w:pPr>
      <w:r>
        <w:t>The ECU is both self-tested and externally monitored</w:t>
      </w:r>
      <w:r w:rsidR="004C5F7D">
        <w:t xml:space="preserve"> </w:t>
      </w:r>
      <w:r w:rsidR="004C5F7D">
        <w:t>(functionally)</w:t>
      </w:r>
      <w:r>
        <w:t>,</w:t>
      </w:r>
    </w:p>
    <w:p w:rsidR="00A269F4" w:rsidRDefault="00A269F4" w:rsidP="00A269F4">
      <w:pPr>
        <w:pStyle w:val="Paragraphedeliste"/>
        <w:numPr>
          <w:ilvl w:val="1"/>
          <w:numId w:val="7"/>
        </w:numPr>
      </w:pPr>
      <w:r>
        <w:t xml:space="preserve">The ECU receives the FAIL statuses </w:t>
      </w:r>
      <w:r w:rsidR="005A2CCD">
        <w:t>from</w:t>
      </w:r>
      <w:r>
        <w:t xml:space="preserve"> the resources its FT-configuration depends on</w:t>
      </w:r>
      <w:r w:rsidR="004C5F7D">
        <w:t>,</w:t>
      </w:r>
    </w:p>
    <w:p w:rsidR="00A269F4" w:rsidRDefault="00A269F4" w:rsidP="00A269F4">
      <w:pPr>
        <w:pStyle w:val="Paragraphedeliste"/>
        <w:numPr>
          <w:ilvl w:val="1"/>
          <w:numId w:val="7"/>
        </w:numPr>
      </w:pPr>
      <w:r>
        <w:t xml:space="preserve">The ECU applies </w:t>
      </w:r>
      <w:r w:rsidR="004C5F7D">
        <w:t>its local part of the global</w:t>
      </w:r>
      <w:r>
        <w:t xml:space="preserve"> FT-activation logic</w:t>
      </w:r>
      <w:r w:rsidR="004C5F7D">
        <w:t xml:space="preserve"> (see the Excel sheet</w:t>
      </w:r>
      <w:r w:rsidR="005A2CCD">
        <w:t xml:space="preserve">: </w:t>
      </w:r>
      <w:r w:rsidR="007E4E6D">
        <w:t>64 configurations</w:t>
      </w:r>
      <w:r w:rsidR="004C5F7D">
        <w:t>),</w:t>
      </w:r>
    </w:p>
    <w:p w:rsidR="00650E9C" w:rsidRDefault="00650E9C" w:rsidP="00650E9C">
      <w:pPr>
        <w:pStyle w:val="Paragraphedeliste"/>
        <w:ind w:left="1440"/>
      </w:pPr>
    </w:p>
    <w:p w:rsidR="00366815" w:rsidRDefault="00366815" w:rsidP="00650E9C">
      <w:pPr>
        <w:pStyle w:val="Paragraphedeliste"/>
        <w:numPr>
          <w:ilvl w:val="0"/>
          <w:numId w:val="7"/>
        </w:numPr>
        <w:spacing w:before="120"/>
        <w:ind w:left="714" w:hanging="357"/>
      </w:pPr>
      <w:r>
        <w:t>Global logics:</w:t>
      </w:r>
    </w:p>
    <w:p w:rsidR="007E4E6D" w:rsidRDefault="00A269F4" w:rsidP="00A269F4">
      <w:pPr>
        <w:pStyle w:val="Paragraphedeliste"/>
        <w:numPr>
          <w:ilvl w:val="1"/>
          <w:numId w:val="7"/>
        </w:numPr>
      </w:pPr>
      <w:r>
        <w:t xml:space="preserve">The </w:t>
      </w:r>
      <w:r w:rsidR="005A2CCD">
        <w:t xml:space="preserve">6 </w:t>
      </w:r>
      <w:r>
        <w:t xml:space="preserve">communication contracts ensure that the </w:t>
      </w:r>
      <w:r w:rsidR="007E4E6D">
        <w:t>FT-</w:t>
      </w:r>
      <w:r>
        <w:t xml:space="preserve">events are </w:t>
      </w:r>
      <w:r w:rsidR="007E4E6D">
        <w:t>lossless and timely transmitted:</w:t>
      </w:r>
    </w:p>
    <w:p w:rsidR="007E4E6D" w:rsidRDefault="005A2CCD" w:rsidP="007E4E6D">
      <w:pPr>
        <w:pStyle w:val="Paragraphedeliste"/>
        <w:numPr>
          <w:ilvl w:val="2"/>
          <w:numId w:val="7"/>
        </w:numPr>
      </w:pPr>
      <w:r>
        <w:t>Message l</w:t>
      </w:r>
      <w:r w:rsidR="00A269F4">
        <w:t>osses would lead to mode inconsistencies across systems</w:t>
      </w:r>
      <w:r>
        <w:t xml:space="preserve"> (consensus problem)</w:t>
      </w:r>
      <w:r w:rsidR="00A269F4">
        <w:t>.</w:t>
      </w:r>
    </w:p>
    <w:p w:rsidR="00A269F4" w:rsidRDefault="00A269F4" w:rsidP="007E4E6D">
      <w:pPr>
        <w:pStyle w:val="Paragraphedeliste"/>
        <w:numPr>
          <w:ilvl w:val="2"/>
          <w:numId w:val="7"/>
        </w:numPr>
      </w:pPr>
      <w:r>
        <w:t xml:space="preserve">Untimely transmissions would </w:t>
      </w:r>
      <w:r>
        <w:t>potential</w:t>
      </w:r>
      <w:r>
        <w:t>ly</w:t>
      </w:r>
      <w:r>
        <w:t xml:space="preserve"> </w:t>
      </w:r>
      <w:r>
        <w:t xml:space="preserve">lead to </w:t>
      </w:r>
      <w:r w:rsidR="00434061">
        <w:t>flight control instabilities</w:t>
      </w:r>
      <w:r w:rsidR="005A2CCD">
        <w:t xml:space="preserve">, </w:t>
      </w:r>
      <w:r>
        <w:t>depe</w:t>
      </w:r>
      <w:r w:rsidR="005A2CCD">
        <w:t>nding</w:t>
      </w:r>
      <w:r>
        <w:t xml:space="preserve"> on the perturbations </w:t>
      </w:r>
      <w:r w:rsidR="005A2CCD">
        <w:t>that occur during the system wide transition</w:t>
      </w:r>
      <w:r>
        <w:t>.</w:t>
      </w:r>
      <w:r w:rsidR="007E4E6D">
        <w:t xml:space="preserve"> </w:t>
      </w:r>
      <w:r w:rsidR="005A2CCD">
        <w:t>A d</w:t>
      </w:r>
      <w:r w:rsidR="007E4E6D">
        <w:t xml:space="preserve">eterministic approach to </w:t>
      </w:r>
      <w:r w:rsidR="00816CA1">
        <w:t>substantiation</w:t>
      </w:r>
      <w:r w:rsidR="00434061">
        <w:t xml:space="preserve"> is mandatory</w:t>
      </w:r>
      <w:r w:rsidR="005A2CCD">
        <w:t xml:space="preserve"> (</w:t>
      </w:r>
      <w:r w:rsidR="005A2CCD">
        <w:t>worst case</w:t>
      </w:r>
      <w:r w:rsidR="005A2CCD">
        <w:t xml:space="preserve"> analysis)</w:t>
      </w:r>
      <w:r w:rsidR="00434061">
        <w:t>:</w:t>
      </w:r>
      <w:r w:rsidR="00816CA1">
        <w:t xml:space="preserve"> the regulatory objective</w:t>
      </w:r>
      <w:r w:rsidR="005A2CCD">
        <w:t xml:space="preserve"> </w:t>
      </w:r>
      <w:r w:rsidR="005A2CCD">
        <w:t>(see CS25.1309.b)</w:t>
      </w:r>
      <w:r w:rsidR="00816CA1">
        <w:t xml:space="preserve"> </w:t>
      </w:r>
      <w:r w:rsidR="005A2CCD">
        <w:t xml:space="preserve">is not in the </w:t>
      </w:r>
      <w:r w:rsidR="005A2CCD">
        <w:t xml:space="preserve">probabilistic </w:t>
      </w:r>
      <w:r w:rsidR="005A2CCD">
        <w:t>group (</w:t>
      </w:r>
      <w:r w:rsidR="005A2CCD">
        <w:t>CS25.1309.</w:t>
      </w:r>
      <w:r w:rsidR="005A2CCD">
        <w:t>a</w:t>
      </w:r>
      <w:r w:rsidR="005A2CCD">
        <w:t>)</w:t>
      </w:r>
      <w:r w:rsidR="00816CA1">
        <w:t>.</w:t>
      </w:r>
    </w:p>
    <w:p w:rsidR="00650E9C" w:rsidRDefault="00650E9C" w:rsidP="00650E9C">
      <w:pPr>
        <w:pStyle w:val="Paragraphedeliste"/>
        <w:ind w:left="2160"/>
      </w:pPr>
    </w:p>
    <w:p w:rsidR="001E4EEC" w:rsidRDefault="0022708E" w:rsidP="00650E9C">
      <w:pPr>
        <w:pStyle w:val="Paragraphedeliste"/>
        <w:numPr>
          <w:ilvl w:val="1"/>
          <w:numId w:val="7"/>
        </w:numPr>
        <w:spacing w:before="60" w:after="0"/>
        <w:ind w:left="1434" w:hanging="357"/>
      </w:pPr>
      <w:r>
        <w:t>W</w:t>
      </w:r>
      <w:r w:rsidR="002B78B5">
        <w:t xml:space="preserve">ithin a </w:t>
      </w:r>
      <w:r>
        <w:t>time window</w:t>
      </w:r>
      <w:r w:rsidR="002B78B5">
        <w:t xml:space="preserve"> all the ECUs transition “simultaneously” (</w:t>
      </w:r>
      <w:r>
        <w:t>some sort of multi-</w:t>
      </w:r>
      <w:r w:rsidR="002B78B5">
        <w:t>system transaction)</w:t>
      </w:r>
      <w:r>
        <w:t xml:space="preserve">. Each of them </w:t>
      </w:r>
      <w:r w:rsidR="002B78B5">
        <w:t>activate</w:t>
      </w:r>
      <w:r>
        <w:t>s</w:t>
      </w:r>
      <w:r w:rsidR="002B78B5">
        <w:t xml:space="preserve"> and deactivate</w:t>
      </w:r>
      <w:r>
        <w:t>s</w:t>
      </w:r>
      <w:r w:rsidR="002B78B5">
        <w:t xml:space="preserve"> the FT-specified functions consistently with </w:t>
      </w:r>
      <w:r>
        <w:t>its</w:t>
      </w:r>
      <w:r w:rsidR="002B78B5">
        <w:t xml:space="preserve"> received FAIL events. Global </w:t>
      </w:r>
      <w:r>
        <w:t>FT-</w:t>
      </w:r>
      <w:r w:rsidR="002B78B5">
        <w:t xml:space="preserve">mode consistency is ensured by a correctness property of the set of </w:t>
      </w:r>
      <w:r>
        <w:t>ECU-supported</w:t>
      </w:r>
      <w:r w:rsidR="002B78B5">
        <w:t xml:space="preserve"> FT-tables against the </w:t>
      </w:r>
      <w:r>
        <w:t xml:space="preserve">global </w:t>
      </w:r>
      <w:r w:rsidR="002B78B5">
        <w:t>FT-table (Excel spreadsheet).</w:t>
      </w:r>
      <w:r w:rsidR="000409E3">
        <w:t xml:space="preserve"> </w:t>
      </w:r>
    </w:p>
    <w:p w:rsidR="00650E9C" w:rsidRDefault="00650E9C" w:rsidP="00650E9C">
      <w:pPr>
        <w:pStyle w:val="Paragraphedeliste"/>
        <w:spacing w:before="60" w:after="0"/>
        <w:ind w:left="1434"/>
      </w:pPr>
    </w:p>
    <w:p w:rsidR="000409E3" w:rsidRDefault="000409E3" w:rsidP="00A269F4">
      <w:pPr>
        <w:pStyle w:val="Paragraphedeliste"/>
        <w:numPr>
          <w:ilvl w:val="1"/>
          <w:numId w:val="7"/>
        </w:numPr>
      </w:pPr>
      <w:r>
        <w:t xml:space="preserve">A </w:t>
      </w:r>
      <w:r w:rsidR="001F1CAC">
        <w:t xml:space="preserve">fault </w:t>
      </w:r>
      <w:r>
        <w:t>separation assumption</w:t>
      </w:r>
      <w:r w:rsidR="000210FB">
        <w:t xml:space="preserve"> is made at</w:t>
      </w:r>
      <w:r>
        <w:t xml:space="preserve"> AV-level </w:t>
      </w:r>
      <w:r w:rsidR="000210FB">
        <w:t>to</w:t>
      </w:r>
      <w:r>
        <w:t xml:space="preserve"> discard the case </w:t>
      </w:r>
      <w:r w:rsidR="001F1CAC">
        <w:t>of</w:t>
      </w:r>
      <w:r>
        <w:t xml:space="preserve"> resource failure during a system-wide transition. No failure</w:t>
      </w:r>
      <w:r w:rsidR="001F1CAC">
        <w:t xml:space="preserve"> event</w:t>
      </w:r>
      <w:r>
        <w:t xml:space="preserve"> is lost</w:t>
      </w:r>
      <w:r w:rsidR="000210FB">
        <w:t xml:space="preserve"> locally</w:t>
      </w:r>
      <w:r w:rsidR="001F1CAC">
        <w:t xml:space="preserve"> (they are buffered).  B</w:t>
      </w:r>
      <w:r>
        <w:t xml:space="preserve">ut </w:t>
      </w:r>
      <w:r w:rsidR="00CF7427">
        <w:t xml:space="preserve">it is assumed </w:t>
      </w:r>
      <w:r>
        <w:t xml:space="preserve">that </w:t>
      </w:r>
      <w:r w:rsidR="000210FB">
        <w:t>there is no overlap</w:t>
      </w:r>
      <w:r>
        <w:t xml:space="preserve"> of system-wide FT-transitions</w:t>
      </w:r>
      <w:r w:rsidR="00CF7427">
        <w:t xml:space="preserve">. </w:t>
      </w:r>
      <w:r w:rsidR="00491F71">
        <w:t xml:space="preserve">The multi-system may not be robust to such overlaps (such robustness is not required but it is better if it ensured!) </w:t>
      </w:r>
      <w:r w:rsidR="00CF7427">
        <w:t>This assumption is validated by reliability and probabilistic arguments</w:t>
      </w:r>
      <w:r w:rsidR="00491F71">
        <w:t>.</w:t>
      </w:r>
      <w:r w:rsidR="00CE482D">
        <w:t xml:space="preserve"> </w:t>
      </w:r>
      <w:r w:rsidR="00491F71">
        <w:t>They</w:t>
      </w:r>
      <w:r w:rsidR="00CE482D">
        <w:t xml:space="preserve"> </w:t>
      </w:r>
      <w:r w:rsidR="00491F71">
        <w:t>are highly sensitive to</w:t>
      </w:r>
      <w:r w:rsidR="00CE482D">
        <w:t xml:space="preserve"> independence assumptions (</w:t>
      </w:r>
      <w:r w:rsidR="00491F71">
        <w:t xml:space="preserve">see </w:t>
      </w:r>
      <w:r w:rsidR="00CE482D">
        <w:t>CMA analyses, including CCA, CEA, PRA end ZSA</w:t>
      </w:r>
      <w:r w:rsidR="00491F71">
        <w:t xml:space="preserve"> of the</w:t>
      </w:r>
      <w:r w:rsidR="00CE482D">
        <w:t xml:space="preserve"> Safety assessment process). </w:t>
      </w:r>
      <w:r w:rsidR="00EF4BC6">
        <w:t>Validity coverage of the assumption should be addressed by development.</w:t>
      </w:r>
      <w:r w:rsidR="00940FD4">
        <w:t xml:space="preserve"> Some overlap protection mechanism </w:t>
      </w:r>
      <w:r w:rsidR="00940FD4">
        <w:lastRenderedPageBreak/>
        <w:t>should be added if the assumption failure rate is not apportioned to the quantitative safety objectives.</w:t>
      </w:r>
    </w:p>
    <w:p w:rsidR="00650E9C" w:rsidRDefault="00650E9C" w:rsidP="00650E9C">
      <w:pPr>
        <w:pStyle w:val="Paragraphedeliste"/>
      </w:pPr>
    </w:p>
    <w:p w:rsidR="000409E3" w:rsidRDefault="00CF7427" w:rsidP="00A269F4">
      <w:pPr>
        <w:pStyle w:val="Paragraphedeliste"/>
        <w:numPr>
          <w:ilvl w:val="1"/>
          <w:numId w:val="7"/>
        </w:numPr>
      </w:pPr>
      <w:r>
        <w:t xml:space="preserve">The </w:t>
      </w:r>
      <w:r w:rsidR="00FB58A3">
        <w:t xml:space="preserve">perturbation </w:t>
      </w:r>
      <w:r>
        <w:t xml:space="preserve">separation hypothesis </w:t>
      </w:r>
      <w:r w:rsidRPr="00CF7427">
        <w:rPr>
          <w:u w:val="single"/>
        </w:rPr>
        <w:t>does not apply to wind gusts</w:t>
      </w:r>
      <w:r w:rsidR="00FB58A3">
        <w:rPr>
          <w:u w:val="single"/>
        </w:rPr>
        <w:t>.</w:t>
      </w:r>
      <w:r w:rsidR="00FB58A3">
        <w:t xml:space="preserve"> In case of bad weather conditions overlap of system wide FT-transitions</w:t>
      </w:r>
      <w:r w:rsidR="00650E9C">
        <w:t xml:space="preserve"> and of mechanical bursts on the AV body are almost certain. It is one of the main objectives of the use case to explore how a continuous-time, synchronous</w:t>
      </w:r>
      <w:r w:rsidR="00650E9C">
        <w:rPr>
          <w:rStyle w:val="Appelnotedebasdep"/>
        </w:rPr>
        <w:footnoteReference w:id="1"/>
      </w:r>
      <w:r w:rsidR="00650E9C">
        <w:t xml:space="preserve">, closed-loop </w:t>
      </w:r>
      <w:r w:rsidR="00650E9C">
        <w:t>control</w:t>
      </w:r>
      <w:r w:rsidR="00650E9C">
        <w:t xml:space="preserve"> correctness argument (increment 1 and 2) can be </w:t>
      </w:r>
      <w:r w:rsidR="006A7454">
        <w:t>adapted</w:t>
      </w:r>
      <w:r w:rsidR="00650E9C">
        <w:t xml:space="preserve"> to a formal argument applying to the hybrid-time, distributed</w:t>
      </w:r>
      <w:r w:rsidR="006A7454">
        <w:t>, synchronous</w:t>
      </w:r>
      <w:r w:rsidR="006A7454">
        <w:rPr>
          <w:rStyle w:val="Appelnotedebasdep"/>
        </w:rPr>
        <w:footnoteReference w:id="2"/>
      </w:r>
      <w:r w:rsidR="006A7454">
        <w:t>,</w:t>
      </w:r>
      <w:r w:rsidR="00650E9C">
        <w:t xml:space="preserve"> fault-tolerant version of the closed loop (increment 3 and 4).</w:t>
      </w:r>
    </w:p>
    <w:p w:rsidR="009237E0" w:rsidRPr="000A431D" w:rsidRDefault="009237E0" w:rsidP="0044742E"/>
    <w:p w:rsidR="0044742E" w:rsidRPr="0044742E" w:rsidRDefault="0044742E" w:rsidP="0044742E">
      <w:pPr>
        <w:rPr>
          <w:b/>
        </w:rPr>
      </w:pPr>
      <w:proofErr w:type="spellStart"/>
      <w:r w:rsidRPr="0044742E">
        <w:rPr>
          <w:b/>
        </w:rPr>
        <w:t>Behaviour</w:t>
      </w:r>
      <w:proofErr w:type="spellEnd"/>
    </w:p>
    <w:p w:rsidR="005A5130" w:rsidRDefault="005A5130" w:rsidP="005A5130">
      <w:pPr>
        <w:pStyle w:val="Paragraphedeliste"/>
        <w:numPr>
          <w:ilvl w:val="0"/>
          <w:numId w:val="11"/>
        </w:numPr>
      </w:pPr>
      <w:r>
        <w:t>Mission Abortion:</w:t>
      </w:r>
    </w:p>
    <w:p w:rsidR="00E20B33" w:rsidRDefault="00E20B33" w:rsidP="00E20B33">
      <w:pPr>
        <w:pStyle w:val="Paragraphedeliste"/>
        <w:numPr>
          <w:ilvl w:val="1"/>
          <w:numId w:val="11"/>
        </w:numPr>
      </w:pPr>
      <w:r>
        <w:t>P12 case</w:t>
      </w:r>
    </w:p>
    <w:p w:rsidR="00E20B33" w:rsidRDefault="00E20B33" w:rsidP="00E20B33">
      <w:pPr>
        <w:pStyle w:val="Paragraphedeliste"/>
        <w:numPr>
          <w:ilvl w:val="1"/>
          <w:numId w:val="11"/>
        </w:numPr>
      </w:pPr>
      <w:r>
        <w:t>M12 case</w:t>
      </w:r>
    </w:p>
    <w:p w:rsidR="005A5130" w:rsidRDefault="005A5130" w:rsidP="005A5130">
      <w:pPr>
        <w:pStyle w:val="Paragraphedeliste"/>
        <w:numPr>
          <w:ilvl w:val="0"/>
          <w:numId w:val="11"/>
        </w:numPr>
      </w:pPr>
      <w:r>
        <w:t>Shutdown</w:t>
      </w:r>
      <w:r w:rsidR="00200DAF">
        <w:t>:</w:t>
      </w:r>
    </w:p>
    <w:p w:rsidR="00E20B33" w:rsidRDefault="00E20B33" w:rsidP="00E20B33">
      <w:pPr>
        <w:pStyle w:val="Paragraphedeliste"/>
        <w:numPr>
          <w:ilvl w:val="1"/>
          <w:numId w:val="11"/>
        </w:numPr>
      </w:pPr>
      <w:r>
        <w:t>Boot FAIL</w:t>
      </w:r>
    </w:p>
    <w:p w:rsidR="00E20B33" w:rsidRDefault="00E20B33" w:rsidP="00E20B33">
      <w:pPr>
        <w:pStyle w:val="Paragraphedeliste"/>
        <w:numPr>
          <w:ilvl w:val="1"/>
          <w:numId w:val="11"/>
        </w:numPr>
      </w:pPr>
      <w:r>
        <w:t>CH1 FAIL</w:t>
      </w:r>
    </w:p>
    <w:p w:rsidR="00E20B33" w:rsidRDefault="00E20B33" w:rsidP="00E20B33">
      <w:pPr>
        <w:pStyle w:val="Paragraphedeliste"/>
        <w:numPr>
          <w:ilvl w:val="0"/>
          <w:numId w:val="11"/>
        </w:numPr>
      </w:pPr>
      <w:r>
        <w:t>Recovery:</w:t>
      </w:r>
    </w:p>
    <w:p w:rsidR="00E20B33" w:rsidRDefault="00E20B33" w:rsidP="00E20B33">
      <w:pPr>
        <w:pStyle w:val="Paragraphedeliste"/>
        <w:numPr>
          <w:ilvl w:val="1"/>
          <w:numId w:val="11"/>
        </w:numPr>
      </w:pPr>
      <w:r>
        <w:t>CH1 FAIL disappears (auto-test case only – supposed to be a hardware-based mechanism)</w:t>
      </w:r>
    </w:p>
    <w:p w:rsidR="00F86078" w:rsidRPr="00200DAF" w:rsidRDefault="00F86078" w:rsidP="00E20B33">
      <w:pPr>
        <w:pStyle w:val="Paragraphedeliste"/>
        <w:numPr>
          <w:ilvl w:val="0"/>
          <w:numId w:val="11"/>
        </w:numPr>
      </w:pPr>
      <w:r>
        <w:br w:type="page"/>
      </w:r>
    </w:p>
    <w:p w:rsidR="000A431D" w:rsidRDefault="002A30AD" w:rsidP="009237E0">
      <w:pPr>
        <w:pStyle w:val="Titre2"/>
        <w:spacing w:before="400"/>
      </w:pPr>
      <w:r>
        <w:lastRenderedPageBreak/>
        <w:t>Channel 2</w:t>
      </w:r>
    </w:p>
    <w:p w:rsidR="00CD4748" w:rsidRDefault="00CD4748" w:rsidP="00CD4748">
      <w:r>
        <w:t>Identical to Channel 1, save the fact that when CH1 is up CH 1 is the master and CH2 is in slave mode.</w:t>
      </w:r>
    </w:p>
    <w:p w:rsidR="00CD4748" w:rsidRPr="000A431D" w:rsidRDefault="00CD4748" w:rsidP="00CD4748">
      <w:r>
        <w:t xml:space="preserve">In slave mode CH2 only executes minimal communications and computations on flight control (active redundancy for continuous control in case of </w:t>
      </w:r>
      <w:r>
        <w:t>CH1</w:t>
      </w:r>
      <w:r>
        <w:t>failure).</w:t>
      </w:r>
    </w:p>
    <w:p w:rsidR="00317801" w:rsidRDefault="002A30AD" w:rsidP="002A30AD">
      <w:pPr>
        <w:pStyle w:val="Titre3"/>
      </w:pPr>
      <w:r>
        <w:t>F_AL</w:t>
      </w:r>
    </w:p>
    <w:p w:rsidR="002A30AD" w:rsidRDefault="00317801" w:rsidP="00317801">
      <w:pPr>
        <w:pStyle w:val="Titre3"/>
        <w:spacing w:before="60"/>
        <w:rPr>
          <w:rFonts w:asciiTheme="minorHAnsi" w:eastAsiaTheme="minorHAnsi" w:hAnsiTheme="minorHAnsi" w:cstheme="minorBidi"/>
          <w:b w:val="0"/>
          <w:bCs w:val="0"/>
          <w:color w:val="auto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</w:rPr>
        <w:t>Identical to Channel 1 when Channel 2 is the master (CH1 failed).</w:t>
      </w:r>
    </w:p>
    <w:p w:rsidR="00317801" w:rsidRDefault="00317801" w:rsidP="00143E0D">
      <w:pPr>
        <w:spacing w:after="60"/>
      </w:pPr>
      <w:r>
        <w:t>In slave mode</w:t>
      </w:r>
      <w:r w:rsidR="00143E0D">
        <w:t>:</w:t>
      </w:r>
    </w:p>
    <w:p w:rsidR="00143E0D" w:rsidRDefault="00143E0D" w:rsidP="00143E0D">
      <w:pPr>
        <w:pStyle w:val="Paragraphedeliste"/>
        <w:numPr>
          <w:ilvl w:val="0"/>
          <w:numId w:val="13"/>
        </w:numPr>
      </w:pPr>
      <w:r>
        <w:t xml:space="preserve">F_CM </w:t>
      </w:r>
      <w:r w:rsidR="00DE397C">
        <w:t>is active</w:t>
      </w:r>
    </w:p>
    <w:p w:rsidR="00143E0D" w:rsidRDefault="00143E0D" w:rsidP="00143E0D">
      <w:pPr>
        <w:pStyle w:val="Paragraphedeliste"/>
        <w:numPr>
          <w:ilvl w:val="0"/>
          <w:numId w:val="13"/>
        </w:numPr>
      </w:pPr>
      <w:r>
        <w:t xml:space="preserve">F_FC </w:t>
      </w:r>
      <w:r w:rsidR="00DE397C">
        <w:t>is active (</w:t>
      </w:r>
      <w:r>
        <w:t>limited to the monitoring p</w:t>
      </w:r>
      <w:r w:rsidR="00DE397C">
        <w:t xml:space="preserve">art of the flight control </w:t>
      </w:r>
      <w:proofErr w:type="gramStart"/>
      <w:r w:rsidR="00DE397C">
        <w:t>laws  -</w:t>
      </w:r>
      <w:proofErr w:type="gramEnd"/>
      <w:r w:rsidR="00DE397C">
        <w:t xml:space="preserve"> </w:t>
      </w:r>
      <w:r>
        <w:t>safety envelope).</w:t>
      </w:r>
    </w:p>
    <w:p w:rsidR="00DE397C" w:rsidRPr="00317801" w:rsidRDefault="00DE397C" w:rsidP="00143E0D">
      <w:pPr>
        <w:pStyle w:val="Paragraphedeliste"/>
        <w:numPr>
          <w:ilvl w:val="0"/>
          <w:numId w:val="13"/>
        </w:numPr>
      </w:pPr>
      <w:r>
        <w:t>F_HM is active</w:t>
      </w:r>
    </w:p>
    <w:p w:rsidR="002A30AD" w:rsidRDefault="002A30AD" w:rsidP="002A30AD">
      <w:pPr>
        <w:pStyle w:val="Titre3"/>
      </w:pPr>
      <w:r>
        <w:t>F_CM</w:t>
      </w:r>
    </w:p>
    <w:p w:rsidR="00DE397C" w:rsidRDefault="00DE397C" w:rsidP="00DE397C">
      <w:pPr>
        <w:pStyle w:val="Paragraphedeliste"/>
        <w:numPr>
          <w:ilvl w:val="0"/>
          <w:numId w:val="13"/>
        </w:numPr>
      </w:pPr>
      <w:r>
        <w:t>L</w:t>
      </w:r>
      <w:r>
        <w:t xml:space="preserve">imited to exchange of </w:t>
      </w:r>
      <w:r>
        <w:t xml:space="preserve">the </w:t>
      </w:r>
      <w:r>
        <w:t xml:space="preserve">sensor values, </w:t>
      </w:r>
      <w:r>
        <w:t>the AV state vector</w:t>
      </w:r>
      <w:r>
        <w:t xml:space="preserve"> and</w:t>
      </w:r>
      <w:r>
        <w:t xml:space="preserve"> the</w:t>
      </w:r>
      <w:r>
        <w:t xml:space="preserve"> failure events</w:t>
      </w:r>
    </w:p>
    <w:p w:rsidR="002A30AD" w:rsidRDefault="002A30AD" w:rsidP="002A30AD">
      <w:pPr>
        <w:pStyle w:val="Titre3"/>
      </w:pPr>
      <w:r>
        <w:t>F_FT</w:t>
      </w:r>
    </w:p>
    <w:p w:rsidR="00DE397C" w:rsidRDefault="00DE397C" w:rsidP="00DE397C">
      <w:pPr>
        <w:pStyle w:val="Paragraphedeliste"/>
        <w:numPr>
          <w:ilvl w:val="0"/>
          <w:numId w:val="13"/>
        </w:numPr>
      </w:pPr>
      <w:r>
        <w:t>Switches between master/slave mode, or shutdown/recovery</w:t>
      </w:r>
      <w:bookmarkStart w:id="1" w:name="_GoBack"/>
      <w:bookmarkEnd w:id="1"/>
    </w:p>
    <w:p w:rsidR="00DE397C" w:rsidRPr="00DE397C" w:rsidRDefault="00DE397C" w:rsidP="00DE397C"/>
    <w:p w:rsidR="00A90ED1" w:rsidRDefault="00A90ED1" w:rsidP="00A90ED1"/>
    <w:p w:rsidR="00AE6EC5" w:rsidRDefault="00AE6EC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90ED1" w:rsidRDefault="00A90ED1" w:rsidP="00A90ED1">
      <w:pPr>
        <w:pStyle w:val="Titre1"/>
      </w:pPr>
      <w:r>
        <w:lastRenderedPageBreak/>
        <w:t>EPS</w:t>
      </w:r>
    </w:p>
    <w:p w:rsidR="00A90ED1" w:rsidRDefault="00A90ED1" w:rsidP="00A90ED1">
      <w:pPr>
        <w:pStyle w:val="Titre2"/>
      </w:pPr>
      <w:r>
        <w:t>ECU1</w:t>
      </w:r>
    </w:p>
    <w:p w:rsidR="00A90ED1" w:rsidRDefault="00A90ED1" w:rsidP="00A90ED1">
      <w:pPr>
        <w:pStyle w:val="Titre3"/>
      </w:pPr>
      <w:r>
        <w:t xml:space="preserve">F_AL </w:t>
      </w:r>
    </w:p>
    <w:p w:rsidR="00A90ED1" w:rsidRDefault="00A90ED1" w:rsidP="00A90ED1">
      <w:pPr>
        <w:pStyle w:val="Titre3"/>
      </w:pPr>
      <w:r>
        <w:t>F_CM</w:t>
      </w:r>
    </w:p>
    <w:p w:rsidR="00A90ED1" w:rsidRDefault="00A90ED1" w:rsidP="00A90ED1">
      <w:pPr>
        <w:pStyle w:val="Titre3"/>
      </w:pPr>
      <w:r>
        <w:t>F_FT</w:t>
      </w:r>
    </w:p>
    <w:p w:rsidR="00A90ED1" w:rsidRPr="00A90ED1" w:rsidRDefault="00A90ED1" w:rsidP="00A90ED1"/>
    <w:p w:rsidR="00AE6EC5" w:rsidRDefault="00AE6EC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90ED1" w:rsidRDefault="00A90ED1" w:rsidP="00A90ED1">
      <w:pPr>
        <w:pStyle w:val="Titre2"/>
      </w:pPr>
      <w:r>
        <w:lastRenderedPageBreak/>
        <w:t>ECU2</w:t>
      </w:r>
    </w:p>
    <w:p w:rsidR="00A90ED1" w:rsidRDefault="00A90ED1" w:rsidP="00A90ED1">
      <w:pPr>
        <w:pStyle w:val="Titre3"/>
      </w:pPr>
      <w:r>
        <w:t xml:space="preserve">F_AL </w:t>
      </w:r>
    </w:p>
    <w:p w:rsidR="00A90ED1" w:rsidRDefault="00A90ED1" w:rsidP="00A90ED1">
      <w:pPr>
        <w:pStyle w:val="Titre3"/>
      </w:pPr>
      <w:r>
        <w:t>F_CM</w:t>
      </w:r>
    </w:p>
    <w:p w:rsidR="00A90ED1" w:rsidRDefault="00A90ED1" w:rsidP="00A90ED1">
      <w:pPr>
        <w:pStyle w:val="Titre3"/>
      </w:pPr>
      <w:r>
        <w:t>F_FT</w:t>
      </w:r>
    </w:p>
    <w:p w:rsidR="00A90ED1" w:rsidRPr="00A90ED1" w:rsidRDefault="00A90ED1" w:rsidP="00A90ED1"/>
    <w:p w:rsidR="00AE6EC5" w:rsidRDefault="00AE6EC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90ED1" w:rsidRDefault="00A90ED1" w:rsidP="00A90ED1">
      <w:pPr>
        <w:pStyle w:val="Titre1"/>
      </w:pPr>
      <w:r>
        <w:lastRenderedPageBreak/>
        <w:t>HBS</w:t>
      </w:r>
    </w:p>
    <w:p w:rsidR="00A90ED1" w:rsidRDefault="00A90ED1" w:rsidP="00A90ED1">
      <w:pPr>
        <w:pStyle w:val="Titre2"/>
      </w:pPr>
      <w:r>
        <w:t>ECU1</w:t>
      </w:r>
    </w:p>
    <w:p w:rsidR="00A90ED1" w:rsidRDefault="00A90ED1" w:rsidP="00A90ED1">
      <w:pPr>
        <w:pStyle w:val="Titre3"/>
      </w:pPr>
      <w:r>
        <w:t xml:space="preserve">F_AL </w:t>
      </w:r>
    </w:p>
    <w:p w:rsidR="00A90ED1" w:rsidRDefault="00A90ED1" w:rsidP="00A90ED1">
      <w:pPr>
        <w:pStyle w:val="Titre3"/>
      </w:pPr>
      <w:r>
        <w:t>F_CM</w:t>
      </w:r>
    </w:p>
    <w:p w:rsidR="00A90ED1" w:rsidRDefault="00A90ED1" w:rsidP="00A90ED1">
      <w:pPr>
        <w:pStyle w:val="Titre3"/>
      </w:pPr>
      <w:r>
        <w:t>F_FT</w:t>
      </w:r>
    </w:p>
    <w:p w:rsidR="00A90ED1" w:rsidRPr="00A90ED1" w:rsidRDefault="00A90ED1" w:rsidP="00A90ED1"/>
    <w:p w:rsidR="00AE6EC5" w:rsidRDefault="00AE6EC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90ED1" w:rsidRDefault="00A90ED1" w:rsidP="00A90ED1">
      <w:pPr>
        <w:pStyle w:val="Titre2"/>
      </w:pPr>
      <w:r>
        <w:lastRenderedPageBreak/>
        <w:t>ECU2</w:t>
      </w:r>
    </w:p>
    <w:p w:rsidR="00A90ED1" w:rsidRDefault="00A90ED1" w:rsidP="00A90ED1">
      <w:pPr>
        <w:pStyle w:val="Titre3"/>
      </w:pPr>
      <w:r>
        <w:t xml:space="preserve">F_AL </w:t>
      </w:r>
    </w:p>
    <w:p w:rsidR="00A90ED1" w:rsidRDefault="00A90ED1" w:rsidP="00A90ED1">
      <w:pPr>
        <w:pStyle w:val="Titre3"/>
      </w:pPr>
      <w:r>
        <w:t>F_CM</w:t>
      </w:r>
    </w:p>
    <w:p w:rsidR="00A90ED1" w:rsidRDefault="00A90ED1" w:rsidP="00A90ED1">
      <w:pPr>
        <w:pStyle w:val="Titre3"/>
      </w:pPr>
      <w:r>
        <w:t>F_FT</w:t>
      </w:r>
    </w:p>
    <w:p w:rsidR="00A90ED1" w:rsidRPr="00A90ED1" w:rsidRDefault="00A90ED1" w:rsidP="00A90ED1"/>
    <w:sectPr w:rsidR="00A90ED1" w:rsidRPr="00A90ED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edinot Emmanuel" w:date="2018-02-11T18:53:00Z" w:initials="LE">
    <w:p w:rsidR="00EB5711" w:rsidRDefault="00EB5711">
      <w:pPr>
        <w:pStyle w:val="Commentaire"/>
      </w:pPr>
      <w:r>
        <w:rPr>
          <w:rStyle w:val="Marquedecommentaire"/>
        </w:rPr>
        <w:annotationRef/>
      </w:r>
      <w:r>
        <w:t xml:space="preserve">To be inserted in L0 F Spec, not </w:t>
      </w:r>
      <w:proofErr w:type="gramStart"/>
      <w:r>
        <w:t>in  MMS</w:t>
      </w:r>
      <w:proofErr w:type="gramEnd"/>
      <w:r>
        <w:t xml:space="preserve"> F Spec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C18" w:rsidRDefault="00EA0C18" w:rsidP="00650E9C">
      <w:pPr>
        <w:spacing w:after="0" w:line="240" w:lineRule="auto"/>
      </w:pPr>
      <w:r>
        <w:separator/>
      </w:r>
    </w:p>
  </w:endnote>
  <w:endnote w:type="continuationSeparator" w:id="0">
    <w:p w:rsidR="00EA0C18" w:rsidRDefault="00EA0C18" w:rsidP="00650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C18" w:rsidRDefault="00EA0C18" w:rsidP="00650E9C">
      <w:pPr>
        <w:spacing w:after="0" w:line="240" w:lineRule="auto"/>
      </w:pPr>
      <w:r>
        <w:separator/>
      </w:r>
    </w:p>
  </w:footnote>
  <w:footnote w:type="continuationSeparator" w:id="0">
    <w:p w:rsidR="00EA0C18" w:rsidRDefault="00EA0C18" w:rsidP="00650E9C">
      <w:pPr>
        <w:spacing w:after="0" w:line="240" w:lineRule="auto"/>
      </w:pPr>
      <w:r>
        <w:continuationSeparator/>
      </w:r>
    </w:p>
  </w:footnote>
  <w:footnote w:id="1">
    <w:p w:rsidR="00650E9C" w:rsidRPr="00200DAF" w:rsidRDefault="00650E9C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="00200DAF">
        <w:t>‘</w:t>
      </w:r>
      <w:r w:rsidRPr="00200DAF">
        <w:t>Synchronous programming language</w:t>
      </w:r>
      <w:r w:rsidR="00200DAF" w:rsidRPr="00200DAF">
        <w:t>s’</w:t>
      </w:r>
      <w:r w:rsidRPr="00200DAF">
        <w:t xml:space="preserve"> interpretation</w:t>
      </w:r>
    </w:p>
  </w:footnote>
  <w:footnote w:id="2">
    <w:p w:rsidR="006A7454" w:rsidRPr="006A7454" w:rsidRDefault="006A7454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proofErr w:type="gramStart"/>
      <w:r w:rsidR="00200DAF">
        <w:t>‘</w:t>
      </w:r>
      <w:r w:rsidRPr="006A7454">
        <w:t>Distributed algorithms</w:t>
      </w:r>
      <w:r w:rsidR="00200DAF">
        <w:t>’</w:t>
      </w:r>
      <w:r w:rsidRPr="006A7454">
        <w:t xml:space="preserve"> interpretation</w:t>
      </w:r>
      <w:r w:rsidR="00200DAF">
        <w:t xml:space="preserve">, </w:t>
      </w:r>
      <w:proofErr w:type="spellStart"/>
      <w:r w:rsidR="00200DAF">
        <w:t>i.e</w:t>
      </w:r>
      <w:proofErr w:type="spellEnd"/>
      <w:r w:rsidR="00200DAF">
        <w:t xml:space="preserve"> asynchrony with</w:t>
      </w:r>
      <w:r w:rsidR="00200DAF" w:rsidRPr="006A7454">
        <w:t xml:space="preserve"> </w:t>
      </w:r>
      <w:r w:rsidRPr="006A7454">
        <w:t>bounded delay</w:t>
      </w:r>
      <w:r w:rsidR="00200DAF">
        <w:t>s</w:t>
      </w:r>
      <w:r w:rsidRPr="006A7454">
        <w:t xml:space="preserve"> (</w:t>
      </w:r>
      <w:proofErr w:type="spellStart"/>
      <w:r w:rsidRPr="006A7454">
        <w:t>e.g</w:t>
      </w:r>
      <w:proofErr w:type="spellEnd"/>
      <w:r w:rsidRPr="006A7454">
        <w:t xml:space="preserve"> Nancy Lynch « Distributed Algorithms »).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92631"/>
    <w:multiLevelType w:val="hybridMultilevel"/>
    <w:tmpl w:val="B3E61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D145F"/>
    <w:multiLevelType w:val="hybridMultilevel"/>
    <w:tmpl w:val="8446D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C625E"/>
    <w:multiLevelType w:val="hybridMultilevel"/>
    <w:tmpl w:val="18F84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62449"/>
    <w:multiLevelType w:val="hybridMultilevel"/>
    <w:tmpl w:val="5CB03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379BA"/>
    <w:multiLevelType w:val="hybridMultilevel"/>
    <w:tmpl w:val="54189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2D69FF"/>
    <w:multiLevelType w:val="hybridMultilevel"/>
    <w:tmpl w:val="4508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8F1C59"/>
    <w:multiLevelType w:val="hybridMultilevel"/>
    <w:tmpl w:val="79B6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AB370A"/>
    <w:multiLevelType w:val="hybridMultilevel"/>
    <w:tmpl w:val="4CC46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3A17D6"/>
    <w:multiLevelType w:val="hybridMultilevel"/>
    <w:tmpl w:val="3A227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951AB7"/>
    <w:multiLevelType w:val="hybridMultilevel"/>
    <w:tmpl w:val="30C8E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7979D6"/>
    <w:multiLevelType w:val="hybridMultilevel"/>
    <w:tmpl w:val="4A60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AF675E"/>
    <w:multiLevelType w:val="hybridMultilevel"/>
    <w:tmpl w:val="9BEA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D94425"/>
    <w:multiLevelType w:val="hybridMultilevel"/>
    <w:tmpl w:val="01627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10"/>
  </w:num>
  <w:num w:numId="8">
    <w:abstractNumId w:val="5"/>
  </w:num>
  <w:num w:numId="9">
    <w:abstractNumId w:val="8"/>
  </w:num>
  <w:num w:numId="10">
    <w:abstractNumId w:val="0"/>
  </w:num>
  <w:num w:numId="11">
    <w:abstractNumId w:val="11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E17"/>
    <w:rsid w:val="000034AE"/>
    <w:rsid w:val="000210FB"/>
    <w:rsid w:val="000409E3"/>
    <w:rsid w:val="00062AE5"/>
    <w:rsid w:val="000A431D"/>
    <w:rsid w:val="00143E0D"/>
    <w:rsid w:val="001E4EEC"/>
    <w:rsid w:val="001F1CAC"/>
    <w:rsid w:val="00200DAF"/>
    <w:rsid w:val="00215936"/>
    <w:rsid w:val="0022708E"/>
    <w:rsid w:val="002A30AD"/>
    <w:rsid w:val="002A42E1"/>
    <w:rsid w:val="002A7E17"/>
    <w:rsid w:val="002B78B5"/>
    <w:rsid w:val="00305C64"/>
    <w:rsid w:val="003106D7"/>
    <w:rsid w:val="00310717"/>
    <w:rsid w:val="00317801"/>
    <w:rsid w:val="00357361"/>
    <w:rsid w:val="00366815"/>
    <w:rsid w:val="00417AE9"/>
    <w:rsid w:val="00434061"/>
    <w:rsid w:val="0044742E"/>
    <w:rsid w:val="00486815"/>
    <w:rsid w:val="00491F71"/>
    <w:rsid w:val="004C5F7D"/>
    <w:rsid w:val="0054018A"/>
    <w:rsid w:val="00560ACE"/>
    <w:rsid w:val="005A2CCD"/>
    <w:rsid w:val="005A5130"/>
    <w:rsid w:val="005A7ED6"/>
    <w:rsid w:val="00650E9C"/>
    <w:rsid w:val="00660FB3"/>
    <w:rsid w:val="00687BFA"/>
    <w:rsid w:val="00695B68"/>
    <w:rsid w:val="006A7454"/>
    <w:rsid w:val="006B0FF0"/>
    <w:rsid w:val="006B316E"/>
    <w:rsid w:val="006E500D"/>
    <w:rsid w:val="007669C4"/>
    <w:rsid w:val="007E4E6D"/>
    <w:rsid w:val="00816CA1"/>
    <w:rsid w:val="00821ECA"/>
    <w:rsid w:val="0083496E"/>
    <w:rsid w:val="00857542"/>
    <w:rsid w:val="00880CCC"/>
    <w:rsid w:val="008E7637"/>
    <w:rsid w:val="00911E80"/>
    <w:rsid w:val="009237E0"/>
    <w:rsid w:val="00940FD4"/>
    <w:rsid w:val="009E073E"/>
    <w:rsid w:val="009E2A5F"/>
    <w:rsid w:val="00A269F4"/>
    <w:rsid w:val="00A82507"/>
    <w:rsid w:val="00A90ED1"/>
    <w:rsid w:val="00AC6A73"/>
    <w:rsid w:val="00AD3833"/>
    <w:rsid w:val="00AE30FD"/>
    <w:rsid w:val="00AE6EC5"/>
    <w:rsid w:val="00B0055E"/>
    <w:rsid w:val="00B1607B"/>
    <w:rsid w:val="00B457A6"/>
    <w:rsid w:val="00B50E08"/>
    <w:rsid w:val="00B83E51"/>
    <w:rsid w:val="00B86C9A"/>
    <w:rsid w:val="00C41507"/>
    <w:rsid w:val="00C62C9D"/>
    <w:rsid w:val="00CD4748"/>
    <w:rsid w:val="00CE482D"/>
    <w:rsid w:val="00CF7427"/>
    <w:rsid w:val="00D05539"/>
    <w:rsid w:val="00D062D2"/>
    <w:rsid w:val="00D368DA"/>
    <w:rsid w:val="00D46039"/>
    <w:rsid w:val="00D6724A"/>
    <w:rsid w:val="00D80E5C"/>
    <w:rsid w:val="00D8381A"/>
    <w:rsid w:val="00DB7382"/>
    <w:rsid w:val="00DE397C"/>
    <w:rsid w:val="00E15AC2"/>
    <w:rsid w:val="00E20B33"/>
    <w:rsid w:val="00EA0C18"/>
    <w:rsid w:val="00EB5711"/>
    <w:rsid w:val="00ED1B9D"/>
    <w:rsid w:val="00ED27CF"/>
    <w:rsid w:val="00EE15F7"/>
    <w:rsid w:val="00EE799E"/>
    <w:rsid w:val="00EF4BC6"/>
    <w:rsid w:val="00F15E03"/>
    <w:rsid w:val="00F42EC0"/>
    <w:rsid w:val="00F73FF0"/>
    <w:rsid w:val="00F86078"/>
    <w:rsid w:val="00FB585A"/>
    <w:rsid w:val="00FB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76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30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A30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76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D0553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A30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A30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50E9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50E9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50E9C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EB571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B571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B571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B571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B571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B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57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76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30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A30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76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D0553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A30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A30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50E9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50E9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50E9C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EB571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B571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B571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B571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B571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B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57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7C037-E83B-4801-AE8F-9D2F0861C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10</Pages>
  <Words>1274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DASSAULT AVIATION</Company>
  <LinksUpToDate>false</LinksUpToDate>
  <CharactersWithSpaces>8525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Ledinot Emmanuel</dc:creator>
  <cp:keywords/>
  <dc:description/>
  <cp:lastModifiedBy>Ledinot Emmanuel</cp:lastModifiedBy>
  <cp:revision>84</cp:revision>
  <dcterms:created xsi:type="dcterms:W3CDTF">2018-02-10T20:37:00Z</dcterms:created>
  <dcterms:modified xsi:type="dcterms:W3CDTF">2018-02-11T18:43:00Z</dcterms:modified>
</cp:coreProperties>
</file>